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56" w:rsidRPr="00B35B83" w:rsidRDefault="00886533" w:rsidP="00B35B83">
      <w:pPr>
        <w:jc w:val="center"/>
        <w:rPr>
          <w:b/>
          <w:sz w:val="36"/>
          <w:szCs w:val="36"/>
        </w:rPr>
      </w:pPr>
      <w:r w:rsidRPr="00B35B83">
        <w:rPr>
          <w:rFonts w:hint="eastAsia"/>
          <w:b/>
          <w:sz w:val="36"/>
          <w:szCs w:val="36"/>
        </w:rPr>
        <w:t>50878</w:t>
      </w:r>
      <w:r w:rsidR="00715656" w:rsidRPr="00B35B83">
        <w:rPr>
          <w:rFonts w:hint="eastAsia"/>
          <w:b/>
          <w:sz w:val="36"/>
          <w:szCs w:val="36"/>
        </w:rPr>
        <w:t>《消费者权益保护法》形成性考核参考答案</w:t>
      </w:r>
    </w:p>
    <w:p w:rsidR="00886533" w:rsidRDefault="00886533" w:rsidP="00886533">
      <w:pPr>
        <w:jc w:val="center"/>
        <w:rPr>
          <w:b/>
          <w:sz w:val="44"/>
          <w:szCs w:val="44"/>
        </w:rPr>
      </w:pPr>
    </w:p>
    <w:p w:rsidR="00715656" w:rsidRDefault="00715656" w:rsidP="00715656">
      <w:pPr>
        <w:jc w:val="center"/>
        <w:rPr>
          <w:b/>
          <w:sz w:val="32"/>
          <w:szCs w:val="32"/>
        </w:rPr>
      </w:pPr>
      <w:r>
        <w:rPr>
          <w:rFonts w:hint="eastAsia"/>
          <w:b/>
          <w:sz w:val="32"/>
          <w:szCs w:val="32"/>
        </w:rPr>
        <w:t>《消费者权益保护法》形成性考核一</w:t>
      </w:r>
    </w:p>
    <w:p w:rsidR="002D3890" w:rsidRPr="002D3890" w:rsidRDefault="002D3890" w:rsidP="00715656">
      <w:pPr>
        <w:jc w:val="center"/>
        <w:rPr>
          <w:b/>
          <w:sz w:val="32"/>
          <w:szCs w:val="32"/>
        </w:rPr>
      </w:pPr>
      <w:bookmarkStart w:id="0" w:name="_GoBack"/>
      <w:bookmarkEnd w:id="0"/>
    </w:p>
    <w:p w:rsidR="00A515A2" w:rsidRPr="00204C34" w:rsidRDefault="002D3890" w:rsidP="002D3890">
      <w:pPr>
        <w:rPr>
          <w:sz w:val="28"/>
          <w:szCs w:val="28"/>
        </w:rPr>
      </w:pPr>
      <w:r w:rsidRPr="00204C34">
        <w:rPr>
          <w:rFonts w:hint="eastAsia"/>
          <w:sz w:val="28"/>
          <w:szCs w:val="28"/>
        </w:rPr>
        <w:t>一、单项选择题</w:t>
      </w:r>
    </w:p>
    <w:p w:rsidR="002D3890" w:rsidRPr="00204C34" w:rsidRDefault="002D3890" w:rsidP="002D3890">
      <w:pPr>
        <w:rPr>
          <w:sz w:val="28"/>
          <w:szCs w:val="28"/>
        </w:rPr>
      </w:pPr>
      <w:r w:rsidRPr="00204C34">
        <w:rPr>
          <w:rFonts w:hint="eastAsia"/>
          <w:sz w:val="28"/>
          <w:szCs w:val="28"/>
        </w:rPr>
        <w:t>1</w:t>
      </w:r>
      <w:r w:rsidRPr="00204C34">
        <w:rPr>
          <w:rFonts w:hint="eastAsia"/>
          <w:sz w:val="28"/>
          <w:szCs w:val="28"/>
        </w:rPr>
        <w:softHyphen/>
      </w:r>
      <w:r w:rsidRPr="00204C34">
        <w:rPr>
          <w:rFonts w:hint="eastAsia"/>
          <w:sz w:val="28"/>
          <w:szCs w:val="28"/>
        </w:rPr>
        <w:t>—</w:t>
      </w:r>
      <w:r w:rsidRPr="00204C34">
        <w:rPr>
          <w:rFonts w:hint="eastAsia"/>
          <w:sz w:val="28"/>
          <w:szCs w:val="28"/>
        </w:rPr>
        <w:t>5 DDBCB  6</w:t>
      </w:r>
      <w:r w:rsidRPr="00204C34">
        <w:rPr>
          <w:rFonts w:hint="eastAsia"/>
          <w:sz w:val="28"/>
          <w:szCs w:val="28"/>
        </w:rPr>
        <w:t>—</w:t>
      </w:r>
      <w:r w:rsidRPr="00204C34">
        <w:rPr>
          <w:rFonts w:hint="eastAsia"/>
          <w:sz w:val="28"/>
          <w:szCs w:val="28"/>
        </w:rPr>
        <w:t>10 CCDAC</w:t>
      </w:r>
    </w:p>
    <w:p w:rsidR="002D3890" w:rsidRPr="00204C34" w:rsidRDefault="002D3890" w:rsidP="002D3890">
      <w:pPr>
        <w:rPr>
          <w:sz w:val="28"/>
          <w:szCs w:val="28"/>
        </w:rPr>
      </w:pPr>
      <w:r w:rsidRPr="00204C34">
        <w:rPr>
          <w:rFonts w:hint="eastAsia"/>
          <w:sz w:val="28"/>
          <w:szCs w:val="28"/>
        </w:rPr>
        <w:t>二、多项选择题</w:t>
      </w:r>
    </w:p>
    <w:p w:rsidR="00AE52F2" w:rsidRPr="00204C34" w:rsidRDefault="00AE52F2" w:rsidP="002D3890">
      <w:pPr>
        <w:rPr>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 ABC</w:t>
      </w:r>
      <w:proofErr w:type="gramStart"/>
      <w:r w:rsidRPr="00204C34">
        <w:rPr>
          <w:rFonts w:hint="eastAsia"/>
          <w:sz w:val="28"/>
          <w:szCs w:val="28"/>
        </w:rPr>
        <w:t xml:space="preserve"> ABCD </w:t>
      </w:r>
      <w:proofErr w:type="spellStart"/>
      <w:r w:rsidRPr="00204C34">
        <w:rPr>
          <w:rFonts w:hint="eastAsia"/>
          <w:sz w:val="28"/>
          <w:szCs w:val="28"/>
        </w:rPr>
        <w:t>ABCD</w:t>
      </w:r>
      <w:proofErr w:type="spellEnd"/>
      <w:r w:rsidRPr="00204C34">
        <w:rPr>
          <w:rFonts w:hint="eastAsia"/>
          <w:sz w:val="28"/>
          <w:szCs w:val="28"/>
        </w:rPr>
        <w:t xml:space="preserve"> </w:t>
      </w:r>
      <w:proofErr w:type="spellStart"/>
      <w:r w:rsidRPr="00204C34">
        <w:rPr>
          <w:rFonts w:hint="eastAsia"/>
          <w:sz w:val="28"/>
          <w:szCs w:val="28"/>
        </w:rPr>
        <w:t>ABCD</w:t>
      </w:r>
      <w:proofErr w:type="spellEnd"/>
      <w:r w:rsidRPr="00204C34">
        <w:rPr>
          <w:rFonts w:hint="eastAsia"/>
          <w:sz w:val="28"/>
          <w:szCs w:val="28"/>
        </w:rPr>
        <w:t xml:space="preserve"> </w:t>
      </w:r>
      <w:proofErr w:type="spellStart"/>
      <w:r w:rsidRPr="00204C34">
        <w:rPr>
          <w:rFonts w:hint="eastAsia"/>
          <w:sz w:val="28"/>
          <w:szCs w:val="28"/>
        </w:rPr>
        <w:t>ABCD</w:t>
      </w:r>
      <w:proofErr w:type="spellEnd"/>
      <w:proofErr w:type="gramEnd"/>
      <w:r w:rsidRPr="00204C34">
        <w:rPr>
          <w:rFonts w:hint="eastAsia"/>
          <w:sz w:val="28"/>
          <w:szCs w:val="28"/>
        </w:rPr>
        <w:t xml:space="preserve">  6</w:t>
      </w:r>
      <w:r w:rsidRPr="00204C34">
        <w:rPr>
          <w:rFonts w:hint="eastAsia"/>
          <w:sz w:val="28"/>
          <w:szCs w:val="28"/>
        </w:rPr>
        <w:t>—</w:t>
      </w:r>
      <w:r w:rsidRPr="00204C34">
        <w:rPr>
          <w:rFonts w:hint="eastAsia"/>
          <w:sz w:val="28"/>
          <w:szCs w:val="28"/>
        </w:rPr>
        <w:t>10</w:t>
      </w:r>
      <w:proofErr w:type="gramStart"/>
      <w:r w:rsidRPr="00204C34">
        <w:rPr>
          <w:rFonts w:hint="eastAsia"/>
          <w:sz w:val="28"/>
          <w:szCs w:val="28"/>
        </w:rPr>
        <w:t xml:space="preserve"> ABC </w:t>
      </w:r>
      <w:proofErr w:type="spellStart"/>
      <w:r w:rsidRPr="00204C34">
        <w:rPr>
          <w:rFonts w:hint="eastAsia"/>
          <w:sz w:val="28"/>
          <w:szCs w:val="28"/>
        </w:rPr>
        <w:t>ABC</w:t>
      </w:r>
      <w:proofErr w:type="spellEnd"/>
      <w:proofErr w:type="gramEnd"/>
      <w:r w:rsidRPr="00204C34">
        <w:rPr>
          <w:rFonts w:hint="eastAsia"/>
          <w:sz w:val="28"/>
          <w:szCs w:val="28"/>
        </w:rPr>
        <w:t xml:space="preserve"> BCD</w:t>
      </w:r>
      <w:proofErr w:type="gramStart"/>
      <w:r w:rsidRPr="00204C34">
        <w:rPr>
          <w:rFonts w:hint="eastAsia"/>
          <w:sz w:val="28"/>
          <w:szCs w:val="28"/>
        </w:rPr>
        <w:t xml:space="preserve"> ABC </w:t>
      </w:r>
      <w:proofErr w:type="spellStart"/>
      <w:r w:rsidRPr="00204C34">
        <w:rPr>
          <w:rFonts w:hint="eastAsia"/>
          <w:sz w:val="28"/>
          <w:szCs w:val="28"/>
        </w:rPr>
        <w:t>ABC</w:t>
      </w:r>
      <w:proofErr w:type="spellEnd"/>
      <w:proofErr w:type="gramEnd"/>
    </w:p>
    <w:p w:rsidR="00AE52F2" w:rsidRPr="00204C34" w:rsidRDefault="00AE52F2" w:rsidP="002D3890">
      <w:pPr>
        <w:rPr>
          <w:sz w:val="28"/>
          <w:szCs w:val="28"/>
        </w:rPr>
      </w:pPr>
      <w:r w:rsidRPr="00204C34">
        <w:rPr>
          <w:rFonts w:hint="eastAsia"/>
          <w:sz w:val="28"/>
          <w:szCs w:val="28"/>
        </w:rPr>
        <w:t>三、判断题</w:t>
      </w:r>
    </w:p>
    <w:p w:rsidR="00AE52F2" w:rsidRPr="00204C34" w:rsidRDefault="00AE52F2" w:rsidP="002D3890">
      <w:pPr>
        <w:rPr>
          <w:rFonts w:ascii="宋体" w:eastAsia="宋体" w:hAnsi="宋体"/>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w:t>
      </w:r>
      <w:r w:rsidRPr="00204C34">
        <w:rPr>
          <w:rFonts w:ascii="宋体" w:eastAsia="宋体" w:hAnsi="宋体" w:hint="eastAsia"/>
          <w:sz w:val="28"/>
          <w:szCs w:val="28"/>
        </w:rPr>
        <w:t>××√√×</w:t>
      </w:r>
      <w:r w:rsidRPr="00204C34">
        <w:rPr>
          <w:rFonts w:hint="eastAsia"/>
          <w:sz w:val="28"/>
          <w:szCs w:val="28"/>
        </w:rPr>
        <w:t xml:space="preserve">  6</w:t>
      </w:r>
      <w:r w:rsidRPr="00204C34">
        <w:rPr>
          <w:rFonts w:hint="eastAsia"/>
          <w:sz w:val="28"/>
          <w:szCs w:val="28"/>
        </w:rPr>
        <w:t>—</w:t>
      </w:r>
      <w:r w:rsidRPr="00204C34">
        <w:rPr>
          <w:rFonts w:hint="eastAsia"/>
          <w:sz w:val="28"/>
          <w:szCs w:val="28"/>
        </w:rPr>
        <w:t xml:space="preserve">10 </w:t>
      </w:r>
      <w:r w:rsidRPr="00204C34">
        <w:rPr>
          <w:rFonts w:ascii="宋体" w:eastAsia="宋体" w:hAnsi="宋体" w:hint="eastAsia"/>
          <w:sz w:val="28"/>
          <w:szCs w:val="28"/>
        </w:rPr>
        <w:t>×√√×√</w:t>
      </w:r>
    </w:p>
    <w:p w:rsidR="00AE52F2" w:rsidRPr="00204C34" w:rsidRDefault="00AE52F2" w:rsidP="002D3890">
      <w:pPr>
        <w:rPr>
          <w:rFonts w:ascii="宋体" w:eastAsia="宋体" w:hAnsi="宋体"/>
          <w:sz w:val="28"/>
          <w:szCs w:val="28"/>
        </w:rPr>
      </w:pPr>
      <w:r w:rsidRPr="00204C34">
        <w:rPr>
          <w:rFonts w:ascii="宋体" w:eastAsia="宋体" w:hAnsi="宋体" w:hint="eastAsia"/>
          <w:sz w:val="28"/>
          <w:szCs w:val="28"/>
        </w:rPr>
        <w:t>四、简答题</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hint="eastAsia"/>
          <w:sz w:val="28"/>
          <w:szCs w:val="28"/>
        </w:rPr>
        <w:t>1、</w:t>
      </w:r>
      <w:r w:rsidRPr="00204C34">
        <w:rPr>
          <w:rFonts w:ascii="Helvetica" w:hAnsi="Helvetica" w:cs="Helvetica"/>
          <w:color w:val="333333"/>
          <w:sz w:val="28"/>
          <w:szCs w:val="28"/>
        </w:rPr>
        <w:t>(1)</w:t>
      </w:r>
      <w:r w:rsidRPr="00204C34">
        <w:rPr>
          <w:rFonts w:ascii="Helvetica" w:hAnsi="Helvetica" w:cs="Helvetica"/>
          <w:color w:val="333333"/>
          <w:sz w:val="28"/>
          <w:szCs w:val="28"/>
        </w:rPr>
        <w:t>保护消费者合法权益</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(2)</w:t>
      </w:r>
      <w:r w:rsidRPr="00204C34">
        <w:rPr>
          <w:rFonts w:ascii="Helvetica" w:hAnsi="Helvetica" w:cs="Helvetica"/>
          <w:color w:val="333333"/>
          <w:sz w:val="28"/>
          <w:szCs w:val="28"/>
        </w:rPr>
        <w:t>维护社会经济秩序</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(3)</w:t>
      </w:r>
      <w:r w:rsidRPr="00204C34">
        <w:rPr>
          <w:rFonts w:ascii="Helvetica" w:hAnsi="Helvetica" w:cs="Helvetica"/>
          <w:color w:val="333333"/>
          <w:sz w:val="28"/>
          <w:szCs w:val="28"/>
        </w:rPr>
        <w:t>促进社会主义市场经济健康发展。（</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hint="eastAsia"/>
          <w:sz w:val="28"/>
          <w:szCs w:val="28"/>
        </w:rPr>
        <w:t>2、</w:t>
      </w:r>
      <w:r w:rsidRPr="00204C34">
        <w:rPr>
          <w:rFonts w:ascii="Helvetica" w:hAnsi="Helvetica" w:cs="Helvetica"/>
          <w:color w:val="333333"/>
          <w:sz w:val="28"/>
          <w:szCs w:val="28"/>
        </w:rPr>
        <w:t>(1)</w:t>
      </w:r>
      <w:r w:rsidRPr="00204C34">
        <w:rPr>
          <w:rFonts w:ascii="Helvetica" w:hAnsi="Helvetica" w:cs="Helvetica"/>
          <w:color w:val="333333"/>
          <w:sz w:val="28"/>
          <w:szCs w:val="28"/>
        </w:rPr>
        <w:t>自愿原则</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(2)</w:t>
      </w:r>
      <w:r w:rsidRPr="00204C34">
        <w:rPr>
          <w:rFonts w:ascii="Helvetica" w:hAnsi="Helvetica" w:cs="Helvetica"/>
          <w:color w:val="333333"/>
          <w:sz w:val="28"/>
          <w:szCs w:val="28"/>
        </w:rPr>
        <w:t>平等原则</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(3)</w:t>
      </w:r>
      <w:r w:rsidRPr="00204C34">
        <w:rPr>
          <w:rFonts w:ascii="Helvetica" w:hAnsi="Helvetica" w:cs="Helvetica"/>
          <w:color w:val="333333"/>
          <w:sz w:val="28"/>
          <w:szCs w:val="28"/>
        </w:rPr>
        <w:t>公平原则</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(4)</w:t>
      </w:r>
      <w:r w:rsidRPr="00204C34">
        <w:rPr>
          <w:rFonts w:ascii="Helvetica" w:hAnsi="Helvetica" w:cs="Helvetica"/>
          <w:color w:val="333333"/>
          <w:sz w:val="28"/>
          <w:szCs w:val="28"/>
        </w:rPr>
        <w:t>诚实信用原则。（</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hint="eastAsia"/>
          <w:sz w:val="28"/>
          <w:szCs w:val="28"/>
        </w:rPr>
        <w:t>3、</w:t>
      </w:r>
      <w:r w:rsidRPr="00204C34">
        <w:rPr>
          <w:rFonts w:ascii="Helvetica" w:hAnsi="Helvetica" w:cs="Helvetica"/>
          <w:color w:val="333333"/>
          <w:sz w:val="28"/>
          <w:szCs w:val="28"/>
        </w:rPr>
        <w:t>安全权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知情权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lastRenderedPageBreak/>
        <w:t>自主选择权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公平交易权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求偿权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结社权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获得有关知识权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人格尊严和民族风俗习惯受尊重权</w:t>
      </w:r>
    </w:p>
    <w:p w:rsidR="00AE52F2" w:rsidRPr="00204C34" w:rsidRDefault="00AE52F2"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监督权</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hint="eastAsia"/>
          <w:sz w:val="28"/>
          <w:szCs w:val="28"/>
        </w:rPr>
        <w:t>4、</w:t>
      </w:r>
      <w:r w:rsidRPr="00204C34">
        <w:rPr>
          <w:rFonts w:ascii="Helvetica" w:hAnsi="Helvetica" w:cs="Helvetica"/>
          <w:color w:val="333333"/>
          <w:sz w:val="28"/>
          <w:szCs w:val="28"/>
        </w:rPr>
        <w:t>(1)</w:t>
      </w:r>
      <w:r w:rsidRPr="00204C34">
        <w:rPr>
          <w:rFonts w:ascii="Helvetica" w:hAnsi="Helvetica" w:cs="Helvetica"/>
          <w:color w:val="333333"/>
          <w:sz w:val="28"/>
          <w:szCs w:val="28"/>
        </w:rPr>
        <w:t>经营者协商和解</w:t>
      </w:r>
      <w:r w:rsidRPr="00204C34">
        <w:rPr>
          <w:rFonts w:ascii="Helvetica" w:hAnsi="Helvetica" w:cs="Helvetica"/>
          <w:color w:val="333333"/>
          <w:sz w:val="28"/>
          <w:szCs w:val="28"/>
        </w:rPr>
        <w:t>;(1</w:t>
      </w:r>
      <w:r w:rsidRPr="00204C34">
        <w:rPr>
          <w:rFonts w:ascii="Helvetica" w:hAnsi="Helvetica" w:cs="Helvetica"/>
          <w:color w:val="333333"/>
          <w:sz w:val="28"/>
          <w:szCs w:val="28"/>
        </w:rPr>
        <w:t>分</w:t>
      </w:r>
      <w:r w:rsidRPr="00204C34">
        <w:rPr>
          <w:rFonts w:ascii="Helvetica" w:hAnsi="Helvetica" w:cs="Helvetica"/>
          <w:color w:val="333333"/>
          <w:sz w:val="28"/>
          <w:szCs w:val="28"/>
        </w:rPr>
        <w:t>)</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(2)</w:t>
      </w:r>
      <w:r w:rsidRPr="00204C34">
        <w:rPr>
          <w:rFonts w:ascii="Helvetica" w:hAnsi="Helvetica" w:cs="Helvetica"/>
          <w:color w:val="333333"/>
          <w:sz w:val="28"/>
          <w:szCs w:val="28"/>
        </w:rPr>
        <w:t>请求消费者协会调解</w:t>
      </w:r>
      <w:r w:rsidRPr="00204C34">
        <w:rPr>
          <w:rFonts w:ascii="Helvetica" w:hAnsi="Helvetica" w:cs="Helvetica"/>
          <w:color w:val="333333"/>
          <w:sz w:val="28"/>
          <w:szCs w:val="28"/>
        </w:rPr>
        <w:t>;(1</w:t>
      </w:r>
      <w:r w:rsidRPr="00204C34">
        <w:rPr>
          <w:rFonts w:ascii="Helvetica" w:hAnsi="Helvetica" w:cs="Helvetica"/>
          <w:color w:val="333333"/>
          <w:sz w:val="28"/>
          <w:szCs w:val="28"/>
        </w:rPr>
        <w:t>分</w:t>
      </w:r>
      <w:r w:rsidRPr="00204C34">
        <w:rPr>
          <w:rFonts w:ascii="Helvetica" w:hAnsi="Helvetica" w:cs="Helvetica"/>
          <w:color w:val="333333"/>
          <w:sz w:val="28"/>
          <w:szCs w:val="28"/>
        </w:rPr>
        <w:t>)</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(3)</w:t>
      </w:r>
      <w:r w:rsidRPr="00204C34">
        <w:rPr>
          <w:rFonts w:ascii="Helvetica" w:hAnsi="Helvetica" w:cs="Helvetica"/>
          <w:color w:val="333333"/>
          <w:sz w:val="28"/>
          <w:szCs w:val="28"/>
        </w:rPr>
        <w:t>向有关行政部门申诉</w:t>
      </w:r>
      <w:r w:rsidRPr="00204C34">
        <w:rPr>
          <w:rFonts w:ascii="Helvetica" w:hAnsi="Helvetica" w:cs="Helvetica"/>
          <w:color w:val="333333"/>
          <w:sz w:val="28"/>
          <w:szCs w:val="28"/>
        </w:rPr>
        <w:t>;(1</w:t>
      </w:r>
      <w:r w:rsidRPr="00204C34">
        <w:rPr>
          <w:rFonts w:ascii="Helvetica" w:hAnsi="Helvetica" w:cs="Helvetica"/>
          <w:color w:val="333333"/>
          <w:sz w:val="28"/>
          <w:szCs w:val="28"/>
        </w:rPr>
        <w:t>分</w:t>
      </w:r>
      <w:r w:rsidRPr="00204C34">
        <w:rPr>
          <w:rFonts w:ascii="Helvetica" w:hAnsi="Helvetica" w:cs="Helvetica"/>
          <w:color w:val="333333"/>
          <w:sz w:val="28"/>
          <w:szCs w:val="28"/>
        </w:rPr>
        <w:t>)</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(4)</w:t>
      </w:r>
      <w:r w:rsidRPr="00204C34">
        <w:rPr>
          <w:rFonts w:ascii="Helvetica" w:hAnsi="Helvetica" w:cs="Helvetica"/>
          <w:color w:val="333333"/>
          <w:sz w:val="28"/>
          <w:szCs w:val="28"/>
        </w:rPr>
        <w:t>根据与经营者达成的仲裁协议提请仲裁机构仲裁</w:t>
      </w:r>
      <w:r w:rsidRPr="00204C34">
        <w:rPr>
          <w:rFonts w:ascii="Helvetica" w:hAnsi="Helvetica" w:cs="Helvetica"/>
          <w:color w:val="333333"/>
          <w:sz w:val="28"/>
          <w:szCs w:val="28"/>
        </w:rPr>
        <w:t>;(1</w:t>
      </w:r>
      <w:r w:rsidRPr="00204C34">
        <w:rPr>
          <w:rFonts w:ascii="Helvetica" w:hAnsi="Helvetica" w:cs="Helvetica"/>
          <w:color w:val="333333"/>
          <w:sz w:val="28"/>
          <w:szCs w:val="28"/>
        </w:rPr>
        <w:t>分</w:t>
      </w:r>
      <w:r w:rsidRPr="00204C34">
        <w:rPr>
          <w:rFonts w:ascii="Helvetica" w:hAnsi="Helvetica" w:cs="Helvetica"/>
          <w:color w:val="333333"/>
          <w:sz w:val="28"/>
          <w:szCs w:val="28"/>
        </w:rPr>
        <w:t>)</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(5)</w:t>
      </w:r>
      <w:r w:rsidRPr="00204C34">
        <w:rPr>
          <w:rFonts w:ascii="Helvetica" w:hAnsi="Helvetica" w:cs="Helvetica"/>
          <w:color w:val="333333"/>
          <w:sz w:val="28"/>
          <w:szCs w:val="28"/>
        </w:rPr>
        <w:t>向人民法院起诉。</w:t>
      </w:r>
      <w:r w:rsidRPr="00204C34">
        <w:rPr>
          <w:rFonts w:ascii="Helvetica" w:hAnsi="Helvetica" w:cs="Helvetica"/>
          <w:color w:val="333333"/>
          <w:sz w:val="28"/>
          <w:szCs w:val="28"/>
        </w:rPr>
        <w:t>(1</w:t>
      </w:r>
      <w:r w:rsidRPr="00204C34">
        <w:rPr>
          <w:rFonts w:ascii="Helvetica" w:hAnsi="Helvetica" w:cs="Helvetica"/>
          <w:color w:val="333333"/>
          <w:sz w:val="28"/>
          <w:szCs w:val="28"/>
        </w:rPr>
        <w:t>分</w:t>
      </w:r>
      <w:r w:rsidRPr="00204C34">
        <w:rPr>
          <w:rFonts w:ascii="Helvetica" w:hAnsi="Helvetica" w:cs="Helvetica"/>
          <w:color w:val="333333"/>
          <w:sz w:val="28"/>
          <w:szCs w:val="28"/>
        </w:rPr>
        <w:t>)</w:t>
      </w:r>
    </w:p>
    <w:p w:rsidR="00AE52F2" w:rsidRPr="00204C34" w:rsidRDefault="00AE52F2" w:rsidP="002D3890">
      <w:pPr>
        <w:rPr>
          <w:sz w:val="28"/>
          <w:szCs w:val="28"/>
        </w:rPr>
      </w:pPr>
      <w:r w:rsidRPr="00204C34">
        <w:rPr>
          <w:rFonts w:hint="eastAsia"/>
          <w:sz w:val="28"/>
          <w:szCs w:val="28"/>
        </w:rPr>
        <w:t>五、案例分析题</w:t>
      </w:r>
    </w:p>
    <w:p w:rsidR="00AE52F2" w:rsidRPr="00204C34" w:rsidRDefault="00AE52F2" w:rsidP="00AE52F2">
      <w:pPr>
        <w:pStyle w:val="a4"/>
        <w:spacing w:line="300" w:lineRule="atLeast"/>
        <w:rPr>
          <w:rFonts w:ascii="Helvetica" w:hAnsi="Helvetica" w:cs="Helvetica"/>
          <w:color w:val="333333"/>
          <w:sz w:val="28"/>
          <w:szCs w:val="28"/>
        </w:rPr>
      </w:pPr>
      <w:r w:rsidRPr="00204C34">
        <w:rPr>
          <w:rFonts w:hint="eastAsia"/>
          <w:sz w:val="28"/>
          <w:szCs w:val="28"/>
        </w:rPr>
        <w:t>1、</w:t>
      </w:r>
      <w:r w:rsidRPr="00204C34">
        <w:rPr>
          <w:rFonts w:ascii="Helvetica" w:hAnsi="Helvetica" w:cs="Helvetica"/>
          <w:color w:val="333333"/>
          <w:sz w:val="28"/>
          <w:szCs w:val="28"/>
        </w:rPr>
        <w:t>有法律依据。（</w:t>
      </w:r>
      <w:r w:rsidRPr="00204C34">
        <w:rPr>
          <w:rFonts w:ascii="Helvetica" w:hAnsi="Helvetica" w:cs="Helvetica"/>
          <w:color w:val="333333"/>
          <w:sz w:val="28"/>
          <w:szCs w:val="28"/>
        </w:rPr>
        <w:t>5</w:t>
      </w:r>
      <w:r w:rsidRPr="00204C34">
        <w:rPr>
          <w:rFonts w:ascii="Helvetica" w:hAnsi="Helvetica" w:cs="Helvetica"/>
          <w:color w:val="333333"/>
          <w:sz w:val="28"/>
          <w:szCs w:val="28"/>
        </w:rPr>
        <w:t>分）</w:t>
      </w:r>
    </w:p>
    <w:p w:rsidR="00AE52F2" w:rsidRPr="00204C34" w:rsidRDefault="00AE52F2" w:rsidP="00AE52F2">
      <w:pPr>
        <w:pStyle w:val="a4"/>
        <w:spacing w:line="300" w:lineRule="atLeast"/>
        <w:ind w:leftChars="150" w:left="315"/>
        <w:rPr>
          <w:rFonts w:ascii="Helvetica" w:hAnsi="Helvetica" w:cs="Helvetica"/>
          <w:color w:val="333333"/>
          <w:sz w:val="28"/>
          <w:szCs w:val="28"/>
        </w:rPr>
      </w:pPr>
      <w:r w:rsidRPr="00204C34">
        <w:rPr>
          <w:rFonts w:ascii="Helvetica" w:hAnsi="Helvetica" w:cs="Helvetica"/>
          <w:color w:val="333333"/>
          <w:sz w:val="28"/>
          <w:szCs w:val="28"/>
        </w:rPr>
        <w:t>根据《消费者权益保护法》第九条规定，消费者有自主选择商品或服务的权利。第十四条规定消费者有人格尊严，人身自由不受侵害的权利。（</w:t>
      </w:r>
      <w:r w:rsidRPr="00204C34">
        <w:rPr>
          <w:rFonts w:ascii="Helvetica" w:hAnsi="Helvetica" w:cs="Helvetica"/>
          <w:color w:val="333333"/>
          <w:sz w:val="28"/>
          <w:szCs w:val="28"/>
        </w:rPr>
        <w:t>5</w:t>
      </w:r>
      <w:r w:rsidRPr="00204C34">
        <w:rPr>
          <w:rFonts w:ascii="Helvetica" w:hAnsi="Helvetica" w:cs="Helvetica"/>
          <w:color w:val="333333"/>
          <w:sz w:val="28"/>
          <w:szCs w:val="28"/>
        </w:rPr>
        <w:t>分）</w:t>
      </w:r>
    </w:p>
    <w:p w:rsidR="00AE52F2" w:rsidRPr="00204C34" w:rsidRDefault="00AE52F2" w:rsidP="00204C34">
      <w:pPr>
        <w:pStyle w:val="a4"/>
        <w:spacing w:line="300" w:lineRule="atLeast"/>
        <w:ind w:leftChars="100" w:left="350" w:hangingChars="50" w:hanging="140"/>
        <w:rPr>
          <w:rFonts w:ascii="Helvetica" w:hAnsi="Helvetica" w:cs="Helvetica"/>
          <w:color w:val="333333"/>
          <w:sz w:val="28"/>
          <w:szCs w:val="28"/>
        </w:rPr>
      </w:pPr>
      <w:r w:rsidRPr="00204C34">
        <w:rPr>
          <w:rFonts w:ascii="Helvetica" w:hAnsi="Helvetica" w:cs="Helvetica"/>
          <w:color w:val="333333"/>
          <w:sz w:val="28"/>
          <w:szCs w:val="28"/>
        </w:rPr>
        <w:t>《消费者权益保护法》第五十六条第九项规定，</w:t>
      </w:r>
      <w:r w:rsidRPr="00204C34">
        <w:rPr>
          <w:rFonts w:ascii="Helvetica" w:hAnsi="Helvetica" w:cs="Helvetica"/>
          <w:color w:val="333333"/>
          <w:sz w:val="28"/>
          <w:szCs w:val="28"/>
        </w:rPr>
        <w:t>“</w:t>
      </w:r>
      <w:r w:rsidRPr="00204C34">
        <w:rPr>
          <w:rFonts w:ascii="Helvetica" w:hAnsi="Helvetica" w:cs="Helvetica"/>
          <w:color w:val="333333"/>
          <w:sz w:val="28"/>
          <w:szCs w:val="28"/>
        </w:rPr>
        <w:t>侵害消费者人格尊严、侵犯消费者人身自由或者侵害消费者个人信息依法得到保护</w:t>
      </w:r>
      <w:r w:rsidRPr="00204C34">
        <w:rPr>
          <w:rFonts w:ascii="Helvetica" w:hAnsi="Helvetica" w:cs="Helvetica"/>
          <w:color w:val="333333"/>
          <w:sz w:val="28"/>
          <w:szCs w:val="28"/>
        </w:rPr>
        <w:lastRenderedPageBreak/>
        <w:t>的权利的</w:t>
      </w:r>
      <w:proofErr w:type="gramStart"/>
      <w:r w:rsidRPr="00204C34">
        <w:rPr>
          <w:rFonts w:ascii="Helvetica" w:hAnsi="Helvetica" w:cs="Helvetica"/>
          <w:color w:val="333333"/>
          <w:sz w:val="28"/>
          <w:szCs w:val="28"/>
        </w:rPr>
        <w:t>的</w:t>
      </w:r>
      <w:proofErr w:type="gramEnd"/>
      <w:r w:rsidRPr="00204C34">
        <w:rPr>
          <w:rFonts w:ascii="Helvetica" w:hAnsi="Helvetica" w:cs="Helvetica"/>
          <w:color w:val="333333"/>
          <w:sz w:val="28"/>
          <w:szCs w:val="28"/>
        </w:rPr>
        <w:t>，由工商行政管理部门责令改正，可以根据情节单处或者并处警告，没收违法所得，处以违法所得一倍以上十倍以下的罚款，没有违法所得的，处以五十万元以下的罚款，情节严重的，责令停业整顿，吊销营业执照</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10</w:t>
      </w:r>
      <w:r w:rsidRPr="00204C34">
        <w:rPr>
          <w:rFonts w:ascii="Helvetica" w:hAnsi="Helvetica" w:cs="Helvetica"/>
          <w:color w:val="333333"/>
          <w:sz w:val="28"/>
          <w:szCs w:val="28"/>
        </w:rPr>
        <w:t>分）</w:t>
      </w:r>
    </w:p>
    <w:p w:rsidR="00AE52F2" w:rsidRDefault="00AE52F2" w:rsidP="002D3890"/>
    <w:p w:rsidR="00752AF0" w:rsidRDefault="00752AF0" w:rsidP="002D3890"/>
    <w:p w:rsidR="00752AF0" w:rsidRDefault="00752AF0" w:rsidP="00752AF0">
      <w:pPr>
        <w:jc w:val="center"/>
        <w:rPr>
          <w:b/>
          <w:sz w:val="32"/>
          <w:szCs w:val="32"/>
        </w:rPr>
      </w:pPr>
      <w:r>
        <w:rPr>
          <w:rFonts w:hint="eastAsia"/>
          <w:b/>
          <w:sz w:val="32"/>
          <w:szCs w:val="32"/>
        </w:rPr>
        <w:t>消费者权益保护法</w:t>
      </w:r>
      <w:proofErr w:type="gramStart"/>
      <w:r>
        <w:rPr>
          <w:rFonts w:hint="eastAsia"/>
          <w:b/>
          <w:sz w:val="32"/>
          <w:szCs w:val="32"/>
        </w:rPr>
        <w:t>》</w:t>
      </w:r>
      <w:proofErr w:type="gramEnd"/>
      <w:r>
        <w:rPr>
          <w:rFonts w:hint="eastAsia"/>
          <w:b/>
          <w:sz w:val="32"/>
          <w:szCs w:val="32"/>
        </w:rPr>
        <w:t>形成性考核二</w:t>
      </w:r>
    </w:p>
    <w:p w:rsidR="00752AF0" w:rsidRPr="00204C34" w:rsidRDefault="00752AF0" w:rsidP="00752AF0">
      <w:pPr>
        <w:jc w:val="center"/>
        <w:rPr>
          <w:b/>
          <w:sz w:val="28"/>
          <w:szCs w:val="28"/>
        </w:rPr>
      </w:pPr>
    </w:p>
    <w:p w:rsidR="00752AF0" w:rsidRPr="00204C34" w:rsidRDefault="00752AF0" w:rsidP="00752AF0">
      <w:pPr>
        <w:rPr>
          <w:sz w:val="28"/>
          <w:szCs w:val="28"/>
        </w:rPr>
      </w:pPr>
      <w:r w:rsidRPr="00204C34">
        <w:rPr>
          <w:rFonts w:hint="eastAsia"/>
          <w:sz w:val="28"/>
          <w:szCs w:val="28"/>
        </w:rPr>
        <w:t>一、单项选择题</w:t>
      </w:r>
    </w:p>
    <w:p w:rsidR="00752AF0" w:rsidRPr="00204C34" w:rsidRDefault="00752AF0" w:rsidP="00752AF0">
      <w:pPr>
        <w:rPr>
          <w:sz w:val="28"/>
          <w:szCs w:val="28"/>
        </w:rPr>
      </w:pPr>
      <w:r w:rsidRPr="00204C34">
        <w:rPr>
          <w:rFonts w:hint="eastAsia"/>
          <w:sz w:val="28"/>
          <w:szCs w:val="28"/>
        </w:rPr>
        <w:t>1</w:t>
      </w:r>
      <w:r w:rsidRPr="00204C34">
        <w:rPr>
          <w:rFonts w:hint="eastAsia"/>
          <w:sz w:val="28"/>
          <w:szCs w:val="28"/>
        </w:rPr>
        <w:softHyphen/>
      </w:r>
      <w:r w:rsidRPr="00204C34">
        <w:rPr>
          <w:rFonts w:hint="eastAsia"/>
          <w:sz w:val="28"/>
          <w:szCs w:val="28"/>
        </w:rPr>
        <w:t>—</w:t>
      </w:r>
      <w:r w:rsidRPr="00204C34">
        <w:rPr>
          <w:rFonts w:hint="eastAsia"/>
          <w:sz w:val="28"/>
          <w:szCs w:val="28"/>
        </w:rPr>
        <w:t>5 ABBCD  6</w:t>
      </w:r>
      <w:r w:rsidRPr="00204C34">
        <w:rPr>
          <w:rFonts w:hint="eastAsia"/>
          <w:sz w:val="28"/>
          <w:szCs w:val="28"/>
        </w:rPr>
        <w:t>—</w:t>
      </w:r>
      <w:r w:rsidRPr="00204C34">
        <w:rPr>
          <w:rFonts w:hint="eastAsia"/>
          <w:sz w:val="28"/>
          <w:szCs w:val="28"/>
        </w:rPr>
        <w:t>10 CDBDC</w:t>
      </w:r>
    </w:p>
    <w:p w:rsidR="00752AF0" w:rsidRPr="00204C34" w:rsidRDefault="00752AF0" w:rsidP="00752AF0">
      <w:pPr>
        <w:rPr>
          <w:sz w:val="28"/>
          <w:szCs w:val="28"/>
        </w:rPr>
      </w:pPr>
      <w:r w:rsidRPr="00204C34">
        <w:rPr>
          <w:rFonts w:hint="eastAsia"/>
          <w:sz w:val="28"/>
          <w:szCs w:val="28"/>
        </w:rPr>
        <w:t>二、多项选择题</w:t>
      </w:r>
    </w:p>
    <w:p w:rsidR="00752AF0" w:rsidRPr="00204C34" w:rsidRDefault="00752AF0" w:rsidP="00752AF0">
      <w:pPr>
        <w:rPr>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w:t>
      </w:r>
      <w:proofErr w:type="gramStart"/>
      <w:r w:rsidRPr="00204C34">
        <w:rPr>
          <w:rFonts w:hint="eastAsia"/>
          <w:sz w:val="28"/>
          <w:szCs w:val="28"/>
        </w:rPr>
        <w:t xml:space="preserve"> ABC </w:t>
      </w:r>
      <w:proofErr w:type="spellStart"/>
      <w:r w:rsidRPr="00204C34">
        <w:rPr>
          <w:rFonts w:hint="eastAsia"/>
          <w:sz w:val="28"/>
          <w:szCs w:val="28"/>
        </w:rPr>
        <w:t>ABC</w:t>
      </w:r>
      <w:proofErr w:type="spellEnd"/>
      <w:proofErr w:type="gramEnd"/>
      <w:r w:rsidRPr="00204C34">
        <w:rPr>
          <w:rFonts w:hint="eastAsia"/>
          <w:sz w:val="28"/>
          <w:szCs w:val="28"/>
        </w:rPr>
        <w:t xml:space="preserve"> </w:t>
      </w:r>
      <w:proofErr w:type="spellStart"/>
      <w:r w:rsidRPr="00204C34">
        <w:rPr>
          <w:rFonts w:hint="eastAsia"/>
          <w:sz w:val="28"/>
          <w:szCs w:val="28"/>
        </w:rPr>
        <w:t>ABC</w:t>
      </w:r>
      <w:proofErr w:type="spellEnd"/>
      <w:proofErr w:type="gramStart"/>
      <w:r w:rsidRPr="00204C34">
        <w:rPr>
          <w:rFonts w:hint="eastAsia"/>
          <w:sz w:val="28"/>
          <w:szCs w:val="28"/>
        </w:rPr>
        <w:t xml:space="preserve"> ABCD </w:t>
      </w:r>
      <w:proofErr w:type="spellStart"/>
      <w:r w:rsidRPr="00204C34">
        <w:rPr>
          <w:rFonts w:hint="eastAsia"/>
          <w:sz w:val="28"/>
          <w:szCs w:val="28"/>
        </w:rPr>
        <w:t>ABCD</w:t>
      </w:r>
      <w:proofErr w:type="spellEnd"/>
      <w:proofErr w:type="gramEnd"/>
      <w:r w:rsidRPr="00204C34">
        <w:rPr>
          <w:rFonts w:hint="eastAsia"/>
          <w:sz w:val="28"/>
          <w:szCs w:val="28"/>
        </w:rPr>
        <w:t xml:space="preserve">  6</w:t>
      </w:r>
      <w:r w:rsidRPr="00204C34">
        <w:rPr>
          <w:rFonts w:hint="eastAsia"/>
          <w:sz w:val="28"/>
          <w:szCs w:val="28"/>
        </w:rPr>
        <w:t>—</w:t>
      </w:r>
      <w:r w:rsidRPr="00204C34">
        <w:rPr>
          <w:rFonts w:hint="eastAsia"/>
          <w:sz w:val="28"/>
          <w:szCs w:val="28"/>
        </w:rPr>
        <w:t>10</w:t>
      </w:r>
      <w:proofErr w:type="gramStart"/>
      <w:r w:rsidRPr="00204C34">
        <w:rPr>
          <w:rFonts w:hint="eastAsia"/>
          <w:sz w:val="28"/>
          <w:szCs w:val="28"/>
        </w:rPr>
        <w:t xml:space="preserve"> ABCD </w:t>
      </w:r>
      <w:proofErr w:type="spellStart"/>
      <w:r w:rsidRPr="00204C34">
        <w:rPr>
          <w:rFonts w:hint="eastAsia"/>
          <w:sz w:val="28"/>
          <w:szCs w:val="28"/>
        </w:rPr>
        <w:t>ABCD</w:t>
      </w:r>
      <w:proofErr w:type="spellEnd"/>
      <w:proofErr w:type="gramEnd"/>
      <w:r w:rsidRPr="00204C34">
        <w:rPr>
          <w:rFonts w:hint="eastAsia"/>
          <w:sz w:val="28"/>
          <w:szCs w:val="28"/>
        </w:rPr>
        <w:t xml:space="preserve"> </w:t>
      </w:r>
      <w:proofErr w:type="spellStart"/>
      <w:r w:rsidRPr="00204C34">
        <w:rPr>
          <w:rFonts w:hint="eastAsia"/>
          <w:sz w:val="28"/>
          <w:szCs w:val="28"/>
        </w:rPr>
        <w:t>ABCD</w:t>
      </w:r>
      <w:proofErr w:type="spellEnd"/>
      <w:r w:rsidRPr="00204C34">
        <w:rPr>
          <w:rFonts w:hint="eastAsia"/>
          <w:sz w:val="28"/>
          <w:szCs w:val="28"/>
        </w:rPr>
        <w:t xml:space="preserve"> ABC ABCD</w:t>
      </w:r>
    </w:p>
    <w:p w:rsidR="00752AF0" w:rsidRPr="00204C34" w:rsidRDefault="00752AF0" w:rsidP="00752AF0">
      <w:pPr>
        <w:rPr>
          <w:sz w:val="28"/>
          <w:szCs w:val="28"/>
        </w:rPr>
      </w:pPr>
      <w:r w:rsidRPr="00204C34">
        <w:rPr>
          <w:rFonts w:hint="eastAsia"/>
          <w:sz w:val="28"/>
          <w:szCs w:val="28"/>
        </w:rPr>
        <w:t>三、判断题</w:t>
      </w:r>
    </w:p>
    <w:p w:rsidR="00752AF0" w:rsidRPr="00204C34" w:rsidRDefault="00752AF0" w:rsidP="00752AF0">
      <w:pPr>
        <w:rPr>
          <w:rFonts w:ascii="宋体" w:eastAsia="宋体" w:hAnsi="宋体"/>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w:t>
      </w:r>
      <w:r w:rsidR="00522100" w:rsidRPr="00204C34">
        <w:rPr>
          <w:rFonts w:ascii="宋体" w:eastAsia="宋体" w:hAnsi="宋体" w:hint="eastAsia"/>
          <w:sz w:val="28"/>
          <w:szCs w:val="28"/>
        </w:rPr>
        <w:t>×√√×√</w:t>
      </w:r>
      <w:r w:rsidRPr="00204C34">
        <w:rPr>
          <w:rFonts w:hint="eastAsia"/>
          <w:sz w:val="28"/>
          <w:szCs w:val="28"/>
        </w:rPr>
        <w:t xml:space="preserve">  6</w:t>
      </w:r>
      <w:r w:rsidRPr="00204C34">
        <w:rPr>
          <w:rFonts w:hint="eastAsia"/>
          <w:sz w:val="28"/>
          <w:szCs w:val="28"/>
        </w:rPr>
        <w:t>—</w:t>
      </w:r>
      <w:r w:rsidRPr="00204C34">
        <w:rPr>
          <w:rFonts w:hint="eastAsia"/>
          <w:sz w:val="28"/>
          <w:szCs w:val="28"/>
        </w:rPr>
        <w:t xml:space="preserve">10 </w:t>
      </w:r>
      <w:r w:rsidR="00522100" w:rsidRPr="00204C34">
        <w:rPr>
          <w:rFonts w:ascii="宋体" w:eastAsia="宋体" w:hAnsi="宋体" w:hint="eastAsia"/>
          <w:sz w:val="28"/>
          <w:szCs w:val="28"/>
        </w:rPr>
        <w:t>√××√√</w:t>
      </w:r>
    </w:p>
    <w:p w:rsidR="00752AF0" w:rsidRPr="00204C34" w:rsidRDefault="00752AF0" w:rsidP="00752AF0">
      <w:pPr>
        <w:rPr>
          <w:rFonts w:ascii="宋体" w:eastAsia="宋体" w:hAnsi="宋体"/>
          <w:sz w:val="28"/>
          <w:szCs w:val="28"/>
        </w:rPr>
      </w:pPr>
      <w:r w:rsidRPr="00204C34">
        <w:rPr>
          <w:rFonts w:ascii="宋体" w:eastAsia="宋体" w:hAnsi="宋体" w:hint="eastAsia"/>
          <w:sz w:val="28"/>
          <w:szCs w:val="28"/>
        </w:rPr>
        <w:t>四、简答题</w:t>
      </w:r>
    </w:p>
    <w:p w:rsidR="00522100" w:rsidRPr="00204C34" w:rsidRDefault="00752AF0" w:rsidP="00204C34">
      <w:pPr>
        <w:pStyle w:val="a4"/>
        <w:spacing w:line="300" w:lineRule="atLeast"/>
        <w:ind w:left="420" w:hangingChars="150" w:hanging="420"/>
        <w:rPr>
          <w:rFonts w:ascii="Helvetica" w:hAnsi="Helvetica" w:cs="Helvetica"/>
          <w:color w:val="333333"/>
          <w:sz w:val="28"/>
          <w:szCs w:val="28"/>
        </w:rPr>
      </w:pPr>
      <w:r w:rsidRPr="00204C34">
        <w:rPr>
          <w:rFonts w:hint="eastAsia"/>
          <w:sz w:val="28"/>
          <w:szCs w:val="28"/>
        </w:rPr>
        <w:t>1、</w:t>
      </w:r>
      <w:r w:rsidR="00522100" w:rsidRPr="00204C34">
        <w:rPr>
          <w:rFonts w:ascii="Helvetica" w:hAnsi="Helvetica" w:cs="Helvetica"/>
          <w:color w:val="333333"/>
          <w:sz w:val="28"/>
          <w:szCs w:val="28"/>
        </w:rPr>
        <w:t>(1)</w:t>
      </w:r>
      <w:r w:rsidR="00522100" w:rsidRPr="00204C34">
        <w:rPr>
          <w:rFonts w:ascii="Helvetica" w:hAnsi="Helvetica" w:cs="Helvetica"/>
          <w:color w:val="333333"/>
          <w:sz w:val="28"/>
          <w:szCs w:val="28"/>
        </w:rPr>
        <w:t>经营者与消费者进行交易，在享有权利和承担义务上不能显失公平，更不能一方只享受权利，而另一方只承担义务。（</w:t>
      </w:r>
      <w:r w:rsidR="00522100" w:rsidRPr="00204C34">
        <w:rPr>
          <w:rFonts w:ascii="Helvetica" w:hAnsi="Helvetica" w:cs="Helvetica"/>
          <w:color w:val="333333"/>
          <w:sz w:val="28"/>
          <w:szCs w:val="28"/>
        </w:rPr>
        <w:t>2</w:t>
      </w:r>
      <w:r w:rsidR="00522100" w:rsidRPr="00204C34">
        <w:rPr>
          <w:rFonts w:ascii="Helvetica" w:hAnsi="Helvetica" w:cs="Helvetica"/>
          <w:color w:val="333333"/>
          <w:sz w:val="28"/>
          <w:szCs w:val="28"/>
        </w:rPr>
        <w:t>分）</w:t>
      </w:r>
    </w:p>
    <w:p w:rsidR="00522100" w:rsidRPr="00204C34" w:rsidRDefault="00522100" w:rsidP="00204C34">
      <w:pPr>
        <w:pStyle w:val="a4"/>
        <w:spacing w:line="300" w:lineRule="atLeast"/>
        <w:ind w:firstLineChars="150" w:firstLine="420"/>
        <w:rPr>
          <w:rFonts w:ascii="Helvetica" w:hAnsi="Helvetica" w:cs="Helvetica"/>
          <w:color w:val="333333"/>
          <w:sz w:val="28"/>
          <w:szCs w:val="28"/>
        </w:rPr>
      </w:pPr>
      <w:r w:rsidRPr="00204C34">
        <w:rPr>
          <w:rFonts w:ascii="Helvetica" w:hAnsi="Helvetica" w:cs="Helvetica"/>
          <w:color w:val="333333"/>
          <w:sz w:val="28"/>
          <w:szCs w:val="28"/>
        </w:rPr>
        <w:t>(2)</w:t>
      </w:r>
      <w:r w:rsidRPr="00204C34">
        <w:rPr>
          <w:rFonts w:ascii="Helvetica" w:hAnsi="Helvetica" w:cs="Helvetica"/>
          <w:color w:val="333333"/>
          <w:sz w:val="28"/>
          <w:szCs w:val="28"/>
        </w:rPr>
        <w:t>消费者有权获得质量保障、价格合理、计量正确等公平交易的条件。（</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522100" w:rsidRPr="00204C34" w:rsidRDefault="00522100" w:rsidP="00522100">
      <w:pPr>
        <w:pStyle w:val="a4"/>
        <w:spacing w:line="300" w:lineRule="atLeast"/>
        <w:ind w:leftChars="150" w:left="315"/>
        <w:rPr>
          <w:rFonts w:ascii="Helvetica" w:hAnsi="Helvetica" w:cs="Helvetica"/>
          <w:color w:val="333333"/>
          <w:sz w:val="28"/>
          <w:szCs w:val="28"/>
        </w:rPr>
      </w:pPr>
      <w:r w:rsidRPr="00204C34">
        <w:rPr>
          <w:rFonts w:ascii="Helvetica" w:hAnsi="Helvetica" w:cs="Helvetica"/>
          <w:color w:val="333333"/>
          <w:sz w:val="28"/>
          <w:szCs w:val="28"/>
        </w:rPr>
        <w:t>(3)</w:t>
      </w:r>
      <w:r w:rsidRPr="00204C34">
        <w:rPr>
          <w:rFonts w:ascii="Helvetica" w:hAnsi="Helvetica" w:cs="Helvetica"/>
          <w:color w:val="333333"/>
          <w:sz w:val="28"/>
          <w:szCs w:val="28"/>
        </w:rPr>
        <w:t>在消费者因购买、使用商品或者接受服务受到人身、财产损害时，有权获得赔偿。（</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C2322E" w:rsidRPr="00204C34" w:rsidRDefault="00752AF0" w:rsidP="00C2322E">
      <w:pPr>
        <w:pStyle w:val="a4"/>
        <w:spacing w:line="300" w:lineRule="atLeast"/>
        <w:rPr>
          <w:rFonts w:ascii="Helvetica" w:hAnsi="Helvetica" w:cs="Helvetica"/>
          <w:color w:val="333333"/>
          <w:sz w:val="28"/>
          <w:szCs w:val="28"/>
        </w:rPr>
      </w:pPr>
      <w:r w:rsidRPr="00204C34">
        <w:rPr>
          <w:rFonts w:hint="eastAsia"/>
          <w:sz w:val="28"/>
          <w:szCs w:val="28"/>
        </w:rPr>
        <w:lastRenderedPageBreak/>
        <w:t>2、</w:t>
      </w:r>
      <w:r w:rsidR="00C2322E" w:rsidRPr="00204C34">
        <w:rPr>
          <w:rFonts w:ascii="Helvetica" w:hAnsi="Helvetica" w:cs="Helvetica"/>
          <w:color w:val="333333"/>
          <w:sz w:val="28"/>
          <w:szCs w:val="28"/>
        </w:rPr>
        <w:t>消费者有权自主选择提供商品或者服务的经营者，自主选择商品品种或者服务方式，自主决定购买或者不购买任何一种商品，接受或者不接受一项服务。消费者在自主选择商品或者服务时，有权进行比较。</w:t>
      </w:r>
    </w:p>
    <w:p w:rsidR="00C2322E" w:rsidRPr="00204C34" w:rsidRDefault="00752AF0" w:rsidP="00C2322E">
      <w:pPr>
        <w:pStyle w:val="a4"/>
        <w:spacing w:line="300" w:lineRule="atLeast"/>
        <w:rPr>
          <w:rFonts w:ascii="Helvetica" w:hAnsi="Helvetica" w:cs="Helvetica"/>
          <w:color w:val="333333"/>
          <w:sz w:val="28"/>
          <w:szCs w:val="28"/>
        </w:rPr>
      </w:pPr>
      <w:r w:rsidRPr="00204C34">
        <w:rPr>
          <w:rFonts w:hint="eastAsia"/>
          <w:sz w:val="28"/>
          <w:szCs w:val="28"/>
        </w:rPr>
        <w:t>3、</w:t>
      </w:r>
      <w:r w:rsidR="00C2322E" w:rsidRPr="00204C34">
        <w:rPr>
          <w:rFonts w:ascii="Helvetica" w:hAnsi="Helvetica" w:cs="Helvetica"/>
          <w:color w:val="333333"/>
          <w:sz w:val="28"/>
          <w:szCs w:val="28"/>
        </w:rPr>
        <w:t>(1)</w:t>
      </w:r>
      <w:r w:rsidR="00C2322E" w:rsidRPr="00204C34">
        <w:rPr>
          <w:rFonts w:ascii="Helvetica" w:hAnsi="Helvetica" w:cs="Helvetica"/>
          <w:color w:val="333333"/>
          <w:sz w:val="28"/>
          <w:szCs w:val="28"/>
        </w:rPr>
        <w:t>消费者有权检举、控告侵害消费者的行为</w:t>
      </w:r>
      <w:r w:rsidR="00C2322E" w:rsidRPr="00204C34">
        <w:rPr>
          <w:rFonts w:ascii="Helvetica" w:hAnsi="Helvetica" w:cs="Helvetica"/>
          <w:color w:val="333333"/>
          <w:sz w:val="28"/>
          <w:szCs w:val="28"/>
        </w:rPr>
        <w:t>;</w:t>
      </w:r>
      <w:r w:rsidR="00C2322E" w:rsidRPr="00204C34">
        <w:rPr>
          <w:rFonts w:ascii="Helvetica" w:hAnsi="Helvetica" w:cs="Helvetica"/>
          <w:color w:val="333333"/>
          <w:sz w:val="28"/>
          <w:szCs w:val="28"/>
        </w:rPr>
        <w:t>（</w:t>
      </w:r>
      <w:r w:rsidR="00C2322E" w:rsidRPr="00204C34">
        <w:rPr>
          <w:rFonts w:ascii="Helvetica" w:hAnsi="Helvetica" w:cs="Helvetica"/>
          <w:color w:val="333333"/>
          <w:sz w:val="28"/>
          <w:szCs w:val="28"/>
        </w:rPr>
        <w:t>2</w:t>
      </w:r>
      <w:r w:rsidR="00C2322E" w:rsidRPr="00204C34">
        <w:rPr>
          <w:rFonts w:ascii="Helvetica" w:hAnsi="Helvetica" w:cs="Helvetica"/>
          <w:color w:val="333333"/>
          <w:sz w:val="28"/>
          <w:szCs w:val="28"/>
        </w:rPr>
        <w:t>分）</w:t>
      </w:r>
    </w:p>
    <w:p w:rsidR="00C2322E" w:rsidRPr="00204C34" w:rsidRDefault="00C2322E" w:rsidP="00036CA2">
      <w:pPr>
        <w:pStyle w:val="a4"/>
        <w:spacing w:line="300" w:lineRule="atLeast"/>
        <w:ind w:leftChars="200" w:left="420"/>
        <w:rPr>
          <w:rFonts w:ascii="Helvetica" w:hAnsi="Helvetica" w:cs="Helvetica"/>
          <w:color w:val="333333"/>
          <w:sz w:val="28"/>
          <w:szCs w:val="28"/>
        </w:rPr>
      </w:pPr>
      <w:r w:rsidRPr="00204C34">
        <w:rPr>
          <w:rFonts w:ascii="Helvetica" w:hAnsi="Helvetica" w:cs="Helvetica"/>
          <w:color w:val="333333"/>
          <w:sz w:val="28"/>
          <w:szCs w:val="28"/>
        </w:rPr>
        <w:t>(2)</w:t>
      </w:r>
      <w:r w:rsidRPr="00204C34">
        <w:rPr>
          <w:rFonts w:ascii="Helvetica" w:hAnsi="Helvetica" w:cs="Helvetica"/>
          <w:color w:val="333333"/>
          <w:sz w:val="28"/>
          <w:szCs w:val="28"/>
        </w:rPr>
        <w:t>消费者有权检举、控告国家机关及其工作人员在保护消费者权益工作的违法失职行为</w:t>
      </w: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C2322E" w:rsidRPr="00204C34" w:rsidRDefault="00C2322E"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(3)</w:t>
      </w:r>
      <w:r w:rsidRPr="00204C34">
        <w:rPr>
          <w:rFonts w:ascii="Helvetica" w:hAnsi="Helvetica" w:cs="Helvetica"/>
          <w:color w:val="333333"/>
          <w:sz w:val="28"/>
          <w:szCs w:val="28"/>
        </w:rPr>
        <w:t>消费者有权对消费者权益工作提出批评建议。（</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752AF0" w:rsidRPr="00204C34" w:rsidRDefault="00752AF0" w:rsidP="00204C34">
      <w:pPr>
        <w:pStyle w:val="a4"/>
        <w:spacing w:line="300" w:lineRule="atLeast"/>
        <w:ind w:left="420" w:hangingChars="150" w:hanging="420"/>
        <w:rPr>
          <w:rFonts w:ascii="Helvetica" w:hAnsi="Helvetica" w:cs="Helvetica"/>
          <w:color w:val="333333"/>
          <w:sz w:val="28"/>
          <w:szCs w:val="28"/>
        </w:rPr>
      </w:pPr>
      <w:r w:rsidRPr="00204C34">
        <w:rPr>
          <w:rFonts w:hint="eastAsia"/>
          <w:sz w:val="28"/>
          <w:szCs w:val="28"/>
        </w:rPr>
        <w:t>4、</w:t>
      </w:r>
      <w:r w:rsidR="009D65F9" w:rsidRPr="00204C34">
        <w:rPr>
          <w:rFonts w:ascii="Helvetica" w:hAnsi="Helvetica" w:cs="Helvetica"/>
          <w:color w:val="333333"/>
          <w:sz w:val="28"/>
          <w:szCs w:val="28"/>
        </w:rPr>
        <w:t>经营者向消费者提供商品或者服务，应当依照《中华人民共和国产品质量法》和其他有关法律、法规的规定履行义务。经营者和消费者有约定的，应当按照约定履行义务，但双方的约定不得违背法律、法规的规定。</w:t>
      </w:r>
    </w:p>
    <w:p w:rsidR="00752AF0" w:rsidRPr="00204C34" w:rsidRDefault="00752AF0" w:rsidP="00752AF0">
      <w:pPr>
        <w:rPr>
          <w:sz w:val="28"/>
          <w:szCs w:val="28"/>
        </w:rPr>
      </w:pPr>
      <w:r w:rsidRPr="00204C34">
        <w:rPr>
          <w:rFonts w:hint="eastAsia"/>
          <w:sz w:val="28"/>
          <w:szCs w:val="28"/>
        </w:rPr>
        <w:t>五、案例分析题</w:t>
      </w:r>
    </w:p>
    <w:p w:rsidR="00A60873" w:rsidRPr="00204C34" w:rsidRDefault="00752AF0" w:rsidP="00A60873">
      <w:pPr>
        <w:pStyle w:val="a4"/>
        <w:spacing w:line="300" w:lineRule="atLeast"/>
        <w:rPr>
          <w:rFonts w:ascii="Helvetica" w:hAnsi="Helvetica" w:cs="Helvetica"/>
          <w:color w:val="333333"/>
          <w:sz w:val="28"/>
          <w:szCs w:val="28"/>
        </w:rPr>
      </w:pPr>
      <w:r w:rsidRPr="00204C34">
        <w:rPr>
          <w:rFonts w:hint="eastAsia"/>
          <w:sz w:val="28"/>
          <w:szCs w:val="28"/>
        </w:rPr>
        <w:t>1、</w:t>
      </w:r>
      <w:r w:rsidR="00A60873" w:rsidRPr="00204C34">
        <w:rPr>
          <w:rFonts w:ascii="Helvetica" w:hAnsi="Helvetica" w:cs="Helvetica"/>
          <w:color w:val="333333"/>
          <w:sz w:val="28"/>
          <w:szCs w:val="28"/>
        </w:rPr>
        <w:t>（</w:t>
      </w:r>
      <w:r w:rsidR="00A60873" w:rsidRPr="00204C34">
        <w:rPr>
          <w:rFonts w:ascii="Helvetica" w:hAnsi="Helvetica" w:cs="Helvetica"/>
          <w:color w:val="333333"/>
          <w:sz w:val="28"/>
          <w:szCs w:val="28"/>
        </w:rPr>
        <w:t>1</w:t>
      </w:r>
      <w:r w:rsidR="00A60873" w:rsidRPr="00204C34">
        <w:rPr>
          <w:rFonts w:ascii="Helvetica" w:hAnsi="Helvetica" w:cs="Helvetica"/>
          <w:color w:val="333333"/>
          <w:sz w:val="28"/>
          <w:szCs w:val="28"/>
        </w:rPr>
        <w:t>）商场违法返了《消费者权益保护法》第五十四条：</w:t>
      </w:r>
      <w:r w:rsidR="00A60873" w:rsidRPr="00204C34">
        <w:rPr>
          <w:rFonts w:ascii="Helvetica" w:hAnsi="Helvetica" w:cs="Helvetica"/>
          <w:color w:val="333333"/>
          <w:sz w:val="28"/>
          <w:szCs w:val="28"/>
        </w:rPr>
        <w:t>“</w:t>
      </w:r>
      <w:r w:rsidR="00A60873" w:rsidRPr="00204C34">
        <w:rPr>
          <w:rFonts w:ascii="Helvetica" w:hAnsi="Helvetica" w:cs="Helvetica"/>
          <w:color w:val="333333"/>
          <w:sz w:val="28"/>
          <w:szCs w:val="28"/>
        </w:rPr>
        <w:t>依法经有关行政部门认定为不合格的商品，消费者要求退货的，经营者应当负责退货</w:t>
      </w:r>
      <w:r w:rsidR="00A60873" w:rsidRPr="00204C34">
        <w:rPr>
          <w:rFonts w:ascii="Helvetica" w:hAnsi="Helvetica" w:cs="Helvetica"/>
          <w:color w:val="333333"/>
          <w:sz w:val="28"/>
          <w:szCs w:val="28"/>
        </w:rPr>
        <w:t>”</w:t>
      </w:r>
      <w:r w:rsidR="00A60873" w:rsidRPr="00204C34">
        <w:rPr>
          <w:rFonts w:ascii="Helvetica" w:hAnsi="Helvetica" w:cs="Helvetica"/>
          <w:color w:val="333333"/>
          <w:sz w:val="28"/>
          <w:szCs w:val="28"/>
        </w:rPr>
        <w:t>的规定。（</w:t>
      </w:r>
      <w:r w:rsidR="00A60873" w:rsidRPr="00204C34">
        <w:rPr>
          <w:rFonts w:ascii="Helvetica" w:hAnsi="Helvetica" w:cs="Helvetica"/>
          <w:color w:val="333333"/>
          <w:sz w:val="28"/>
          <w:szCs w:val="28"/>
        </w:rPr>
        <w:t>8</w:t>
      </w:r>
      <w:r w:rsidR="00A60873" w:rsidRPr="00204C34">
        <w:rPr>
          <w:rFonts w:ascii="Helvetica" w:hAnsi="Helvetica" w:cs="Helvetica"/>
          <w:color w:val="333333"/>
          <w:sz w:val="28"/>
          <w:szCs w:val="28"/>
        </w:rPr>
        <w:t>分）</w:t>
      </w:r>
    </w:p>
    <w:p w:rsidR="00A60873" w:rsidRPr="00204C34" w:rsidRDefault="00A60873" w:rsidP="00204C34">
      <w:pPr>
        <w:pStyle w:val="a4"/>
        <w:spacing w:line="300" w:lineRule="atLeast"/>
        <w:ind w:firstLineChars="200" w:firstLine="56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2</w:t>
      </w:r>
      <w:r w:rsidRPr="00204C34">
        <w:rPr>
          <w:rFonts w:ascii="Helvetica" w:hAnsi="Helvetica" w:cs="Helvetica"/>
          <w:color w:val="333333"/>
          <w:sz w:val="28"/>
          <w:szCs w:val="28"/>
        </w:rPr>
        <w:t>）工商行政管理部门应依据《消费者权益保护法》第五十六条第八项</w:t>
      </w:r>
      <w:r w:rsidRPr="00204C34">
        <w:rPr>
          <w:rFonts w:ascii="Helvetica" w:hAnsi="Helvetica" w:cs="Helvetica"/>
          <w:color w:val="333333"/>
          <w:sz w:val="28"/>
          <w:szCs w:val="28"/>
        </w:rPr>
        <w:t>“</w:t>
      </w:r>
      <w:r w:rsidRPr="00204C34">
        <w:rPr>
          <w:rFonts w:ascii="Helvetica" w:hAnsi="Helvetica" w:cs="Helvetica"/>
          <w:color w:val="333333"/>
          <w:sz w:val="28"/>
          <w:szCs w:val="28"/>
        </w:rPr>
        <w:t>对消费者提出的修理、重作、更换、退货、补足商品的数量，退还货款和服务费用或者赔偿损失的要求，故意拖延或者无理拒绝的</w:t>
      </w:r>
      <w:r w:rsidRPr="00204C34">
        <w:rPr>
          <w:rFonts w:ascii="Helvetica" w:hAnsi="Helvetica" w:cs="Helvetica"/>
          <w:color w:val="333333"/>
          <w:sz w:val="28"/>
          <w:szCs w:val="28"/>
        </w:rPr>
        <w:t>”</w:t>
      </w:r>
      <w:r w:rsidRPr="00204C34">
        <w:rPr>
          <w:rFonts w:ascii="Helvetica" w:hAnsi="Helvetica" w:cs="Helvetica"/>
          <w:color w:val="333333"/>
          <w:sz w:val="28"/>
          <w:szCs w:val="28"/>
        </w:rPr>
        <w:t>这种情形，（</w:t>
      </w:r>
      <w:r w:rsidRPr="00204C34">
        <w:rPr>
          <w:rFonts w:ascii="Helvetica" w:hAnsi="Helvetica" w:cs="Helvetica"/>
          <w:color w:val="333333"/>
          <w:sz w:val="28"/>
          <w:szCs w:val="28"/>
        </w:rPr>
        <w:t>6</w:t>
      </w:r>
      <w:r w:rsidRPr="00204C34">
        <w:rPr>
          <w:rFonts w:ascii="Helvetica" w:hAnsi="Helvetica" w:cs="Helvetica"/>
          <w:color w:val="333333"/>
          <w:sz w:val="28"/>
          <w:szCs w:val="28"/>
        </w:rPr>
        <w:t>分）</w:t>
      </w:r>
      <w:r w:rsidRPr="00204C34">
        <w:rPr>
          <w:rFonts w:ascii="Helvetica" w:hAnsi="Helvetica" w:cs="Helvetica"/>
          <w:color w:val="333333"/>
          <w:sz w:val="28"/>
          <w:szCs w:val="28"/>
        </w:rPr>
        <w:t>“</w:t>
      </w:r>
      <w:r w:rsidRPr="00204C34">
        <w:rPr>
          <w:rFonts w:ascii="Helvetica" w:hAnsi="Helvetica" w:cs="Helvetica"/>
          <w:color w:val="333333"/>
          <w:sz w:val="28"/>
          <w:szCs w:val="28"/>
        </w:rPr>
        <w:t>除承担相应的民事责任外，其他有关法律、法规对处罚机关和处罚方式有规定的，依照法律、法规的规定执行；</w:t>
      </w:r>
      <w:r w:rsidRPr="00204C34">
        <w:rPr>
          <w:rFonts w:ascii="Helvetica" w:hAnsi="Helvetica" w:cs="Helvetica"/>
          <w:color w:val="333333"/>
          <w:sz w:val="28"/>
          <w:szCs w:val="28"/>
        </w:rPr>
        <w:lastRenderedPageBreak/>
        <w:t>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sidRPr="00204C34">
        <w:rPr>
          <w:rFonts w:ascii="Helvetica" w:hAnsi="Helvetica" w:cs="Helvetica"/>
          <w:color w:val="333333"/>
          <w:sz w:val="28"/>
          <w:szCs w:val="28"/>
        </w:rPr>
        <w:t>”</w:t>
      </w:r>
      <w:r w:rsidRPr="00204C34">
        <w:rPr>
          <w:rFonts w:ascii="Helvetica" w:hAnsi="Helvetica" w:cs="Helvetica"/>
          <w:color w:val="333333"/>
          <w:sz w:val="28"/>
          <w:szCs w:val="28"/>
        </w:rPr>
        <w:t>这一规定来处理。（</w:t>
      </w:r>
      <w:r w:rsidRPr="00204C34">
        <w:rPr>
          <w:rFonts w:ascii="Helvetica" w:hAnsi="Helvetica" w:cs="Helvetica"/>
          <w:color w:val="333333"/>
          <w:sz w:val="28"/>
          <w:szCs w:val="28"/>
        </w:rPr>
        <w:t>6</w:t>
      </w:r>
      <w:r w:rsidRPr="00204C34">
        <w:rPr>
          <w:rFonts w:ascii="Helvetica" w:hAnsi="Helvetica" w:cs="Helvetica"/>
          <w:color w:val="333333"/>
          <w:sz w:val="28"/>
          <w:szCs w:val="28"/>
        </w:rPr>
        <w:t>分）</w:t>
      </w:r>
    </w:p>
    <w:p w:rsidR="00752AF0" w:rsidRDefault="00752AF0" w:rsidP="00A60873">
      <w:pPr>
        <w:pStyle w:val="a4"/>
        <w:spacing w:line="300" w:lineRule="atLeast"/>
      </w:pPr>
    </w:p>
    <w:p w:rsidR="003C42D4" w:rsidRDefault="003C42D4" w:rsidP="00A60873">
      <w:pPr>
        <w:pStyle w:val="a4"/>
        <w:spacing w:line="300" w:lineRule="atLeast"/>
      </w:pPr>
    </w:p>
    <w:p w:rsidR="003C42D4" w:rsidRDefault="003C42D4" w:rsidP="003C42D4">
      <w:pPr>
        <w:jc w:val="center"/>
        <w:rPr>
          <w:b/>
          <w:sz w:val="32"/>
          <w:szCs w:val="32"/>
        </w:rPr>
      </w:pPr>
      <w:r>
        <w:rPr>
          <w:rFonts w:hint="eastAsia"/>
          <w:b/>
          <w:sz w:val="32"/>
          <w:szCs w:val="32"/>
        </w:rPr>
        <w:t>消费者权益保护法</w:t>
      </w:r>
      <w:proofErr w:type="gramStart"/>
      <w:r>
        <w:rPr>
          <w:rFonts w:hint="eastAsia"/>
          <w:b/>
          <w:sz w:val="32"/>
          <w:szCs w:val="32"/>
        </w:rPr>
        <w:t>》</w:t>
      </w:r>
      <w:proofErr w:type="gramEnd"/>
      <w:r>
        <w:rPr>
          <w:rFonts w:hint="eastAsia"/>
          <w:b/>
          <w:sz w:val="32"/>
          <w:szCs w:val="32"/>
        </w:rPr>
        <w:t>形成性考核三</w:t>
      </w:r>
    </w:p>
    <w:p w:rsidR="003C42D4" w:rsidRPr="00204C34" w:rsidRDefault="003C42D4" w:rsidP="003C42D4">
      <w:pPr>
        <w:jc w:val="center"/>
        <w:rPr>
          <w:b/>
          <w:sz w:val="28"/>
          <w:szCs w:val="28"/>
        </w:rPr>
      </w:pPr>
    </w:p>
    <w:p w:rsidR="003C42D4" w:rsidRPr="00204C34" w:rsidRDefault="003C42D4" w:rsidP="003C42D4">
      <w:pPr>
        <w:rPr>
          <w:sz w:val="28"/>
          <w:szCs w:val="28"/>
        </w:rPr>
      </w:pPr>
      <w:r w:rsidRPr="00204C34">
        <w:rPr>
          <w:rFonts w:hint="eastAsia"/>
          <w:sz w:val="28"/>
          <w:szCs w:val="28"/>
        </w:rPr>
        <w:t>一、单项选择题</w:t>
      </w:r>
    </w:p>
    <w:p w:rsidR="003C42D4" w:rsidRPr="00204C34" w:rsidRDefault="003C42D4" w:rsidP="003C42D4">
      <w:pPr>
        <w:rPr>
          <w:sz w:val="28"/>
          <w:szCs w:val="28"/>
        </w:rPr>
      </w:pPr>
      <w:r w:rsidRPr="00204C34">
        <w:rPr>
          <w:rFonts w:hint="eastAsia"/>
          <w:sz w:val="28"/>
          <w:szCs w:val="28"/>
        </w:rPr>
        <w:t>1</w:t>
      </w:r>
      <w:r w:rsidRPr="00204C34">
        <w:rPr>
          <w:rFonts w:hint="eastAsia"/>
          <w:sz w:val="28"/>
          <w:szCs w:val="28"/>
        </w:rPr>
        <w:softHyphen/>
      </w:r>
      <w:r w:rsidRPr="00204C34">
        <w:rPr>
          <w:rFonts w:hint="eastAsia"/>
          <w:sz w:val="28"/>
          <w:szCs w:val="28"/>
        </w:rPr>
        <w:t>—</w:t>
      </w:r>
      <w:r w:rsidRPr="00204C34">
        <w:rPr>
          <w:rFonts w:hint="eastAsia"/>
          <w:sz w:val="28"/>
          <w:szCs w:val="28"/>
        </w:rPr>
        <w:t>5</w:t>
      </w:r>
      <w:r w:rsidR="000706B9" w:rsidRPr="00204C34">
        <w:rPr>
          <w:rFonts w:hint="eastAsia"/>
          <w:sz w:val="28"/>
          <w:szCs w:val="28"/>
        </w:rPr>
        <w:t xml:space="preserve"> CCBDA</w:t>
      </w:r>
      <w:r w:rsidRPr="00204C34">
        <w:rPr>
          <w:rFonts w:hint="eastAsia"/>
          <w:sz w:val="28"/>
          <w:szCs w:val="28"/>
        </w:rPr>
        <w:t xml:space="preserve">  6</w:t>
      </w:r>
      <w:r w:rsidRPr="00204C34">
        <w:rPr>
          <w:rFonts w:hint="eastAsia"/>
          <w:sz w:val="28"/>
          <w:szCs w:val="28"/>
        </w:rPr>
        <w:t>—</w:t>
      </w:r>
      <w:r w:rsidRPr="00204C34">
        <w:rPr>
          <w:rFonts w:hint="eastAsia"/>
          <w:sz w:val="28"/>
          <w:szCs w:val="28"/>
        </w:rPr>
        <w:t xml:space="preserve">10 </w:t>
      </w:r>
      <w:r w:rsidR="000706B9" w:rsidRPr="00204C34">
        <w:rPr>
          <w:rFonts w:hint="eastAsia"/>
          <w:sz w:val="28"/>
          <w:szCs w:val="28"/>
        </w:rPr>
        <w:t>ABACB</w:t>
      </w:r>
    </w:p>
    <w:p w:rsidR="003C42D4" w:rsidRPr="00204C34" w:rsidRDefault="003C42D4" w:rsidP="003C42D4">
      <w:pPr>
        <w:rPr>
          <w:sz w:val="28"/>
          <w:szCs w:val="28"/>
        </w:rPr>
      </w:pPr>
      <w:r w:rsidRPr="00204C34">
        <w:rPr>
          <w:rFonts w:hint="eastAsia"/>
          <w:sz w:val="28"/>
          <w:szCs w:val="28"/>
        </w:rPr>
        <w:t>二、多项选择题</w:t>
      </w:r>
    </w:p>
    <w:p w:rsidR="003C42D4" w:rsidRPr="00204C34" w:rsidRDefault="003C42D4" w:rsidP="003C42D4">
      <w:pPr>
        <w:rPr>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 ABC ABC</w:t>
      </w:r>
      <w:r w:rsidR="000706B9" w:rsidRPr="00204C34">
        <w:rPr>
          <w:rFonts w:hint="eastAsia"/>
          <w:sz w:val="28"/>
          <w:szCs w:val="28"/>
        </w:rPr>
        <w:t>D</w:t>
      </w:r>
      <w:r w:rsidRPr="00204C34">
        <w:rPr>
          <w:rFonts w:hint="eastAsia"/>
          <w:sz w:val="28"/>
          <w:szCs w:val="28"/>
        </w:rPr>
        <w:t xml:space="preserve"> ABC</w:t>
      </w:r>
      <w:r w:rsidR="000706B9" w:rsidRPr="00204C34">
        <w:rPr>
          <w:rFonts w:hint="eastAsia"/>
          <w:sz w:val="28"/>
          <w:szCs w:val="28"/>
        </w:rPr>
        <w:t xml:space="preserve"> BC</w:t>
      </w:r>
      <w:r w:rsidRPr="00204C34">
        <w:rPr>
          <w:rFonts w:hint="eastAsia"/>
          <w:sz w:val="28"/>
          <w:szCs w:val="28"/>
        </w:rPr>
        <w:t xml:space="preserve"> A</w:t>
      </w:r>
      <w:r w:rsidR="000706B9" w:rsidRPr="00204C34">
        <w:rPr>
          <w:rFonts w:hint="eastAsia"/>
          <w:sz w:val="28"/>
          <w:szCs w:val="28"/>
        </w:rPr>
        <w:t>BC</w:t>
      </w:r>
      <w:r w:rsidRPr="00204C34">
        <w:rPr>
          <w:rFonts w:hint="eastAsia"/>
          <w:sz w:val="28"/>
          <w:szCs w:val="28"/>
        </w:rPr>
        <w:t xml:space="preserve">  6</w:t>
      </w:r>
      <w:r w:rsidRPr="00204C34">
        <w:rPr>
          <w:rFonts w:hint="eastAsia"/>
          <w:sz w:val="28"/>
          <w:szCs w:val="28"/>
        </w:rPr>
        <w:t>—</w:t>
      </w:r>
      <w:r w:rsidRPr="00204C34">
        <w:rPr>
          <w:rFonts w:hint="eastAsia"/>
          <w:sz w:val="28"/>
          <w:szCs w:val="28"/>
        </w:rPr>
        <w:t>10</w:t>
      </w:r>
      <w:proofErr w:type="gramStart"/>
      <w:r w:rsidRPr="00204C34">
        <w:rPr>
          <w:rFonts w:hint="eastAsia"/>
          <w:sz w:val="28"/>
          <w:szCs w:val="28"/>
        </w:rPr>
        <w:t xml:space="preserve"> ABC </w:t>
      </w:r>
      <w:proofErr w:type="spellStart"/>
      <w:r w:rsidRPr="00204C34">
        <w:rPr>
          <w:rFonts w:hint="eastAsia"/>
          <w:sz w:val="28"/>
          <w:szCs w:val="28"/>
        </w:rPr>
        <w:t>ABC</w:t>
      </w:r>
      <w:proofErr w:type="spellEnd"/>
      <w:proofErr w:type="gramEnd"/>
      <w:r w:rsidRPr="00204C34">
        <w:rPr>
          <w:rFonts w:hint="eastAsia"/>
          <w:sz w:val="28"/>
          <w:szCs w:val="28"/>
        </w:rPr>
        <w:t xml:space="preserve"> </w:t>
      </w:r>
      <w:r w:rsidR="000706B9" w:rsidRPr="00204C34">
        <w:rPr>
          <w:rFonts w:hint="eastAsia"/>
          <w:sz w:val="28"/>
          <w:szCs w:val="28"/>
        </w:rPr>
        <w:t xml:space="preserve">BCD </w:t>
      </w:r>
      <w:r w:rsidRPr="00204C34">
        <w:rPr>
          <w:rFonts w:hint="eastAsia"/>
          <w:sz w:val="28"/>
          <w:szCs w:val="28"/>
        </w:rPr>
        <w:t>C</w:t>
      </w:r>
      <w:r w:rsidR="000706B9" w:rsidRPr="00204C34">
        <w:rPr>
          <w:rFonts w:hint="eastAsia"/>
          <w:sz w:val="28"/>
          <w:szCs w:val="28"/>
        </w:rPr>
        <w:t xml:space="preserve">D </w:t>
      </w:r>
      <w:r w:rsidRPr="00204C34">
        <w:rPr>
          <w:rFonts w:hint="eastAsia"/>
          <w:sz w:val="28"/>
          <w:szCs w:val="28"/>
        </w:rPr>
        <w:t>BC</w:t>
      </w:r>
    </w:p>
    <w:p w:rsidR="003C42D4" w:rsidRPr="00204C34" w:rsidRDefault="0088170F" w:rsidP="003C42D4">
      <w:pPr>
        <w:rPr>
          <w:sz w:val="28"/>
          <w:szCs w:val="28"/>
        </w:rPr>
      </w:pPr>
      <w:r w:rsidRPr="00204C34">
        <w:rPr>
          <w:rFonts w:hint="eastAsia"/>
          <w:sz w:val="28"/>
          <w:szCs w:val="28"/>
        </w:rPr>
        <w:t>三、填空题</w:t>
      </w:r>
    </w:p>
    <w:p w:rsidR="003C42D4" w:rsidRPr="00204C34" w:rsidRDefault="0088170F" w:rsidP="003C42D4">
      <w:pPr>
        <w:rPr>
          <w:rFonts w:ascii="宋体" w:eastAsia="宋体" w:hAnsi="宋体"/>
          <w:sz w:val="28"/>
          <w:szCs w:val="28"/>
        </w:rPr>
      </w:pPr>
      <w:r w:rsidRPr="00204C34">
        <w:rPr>
          <w:rFonts w:ascii="宋体" w:eastAsia="宋体" w:hAnsi="宋体" w:hint="eastAsia"/>
          <w:sz w:val="28"/>
          <w:szCs w:val="28"/>
        </w:rPr>
        <w:t>1、</w:t>
      </w:r>
      <w:r w:rsidRPr="00204C34">
        <w:rPr>
          <w:rFonts w:ascii="Helvetica" w:hAnsi="Helvetica" w:cs="Helvetica"/>
          <w:color w:val="333333"/>
          <w:sz w:val="28"/>
          <w:szCs w:val="28"/>
        </w:rPr>
        <w:t>保护</w:t>
      </w:r>
      <w:r w:rsidRPr="00204C34">
        <w:rPr>
          <w:rFonts w:ascii="Helvetica" w:hAnsi="Helvetica" w:cs="Helvetica" w:hint="eastAsia"/>
          <w:color w:val="333333"/>
          <w:sz w:val="28"/>
          <w:szCs w:val="28"/>
        </w:rPr>
        <w:t xml:space="preserve"> </w:t>
      </w:r>
      <w:r w:rsidRPr="00204C34">
        <w:rPr>
          <w:rFonts w:ascii="Helvetica" w:hAnsi="Helvetica" w:cs="Helvetica" w:hint="eastAsia"/>
          <w:color w:val="333333"/>
          <w:sz w:val="28"/>
          <w:szCs w:val="28"/>
        </w:rPr>
        <w:t>共同责任</w:t>
      </w:r>
      <w:r w:rsidRPr="00204C34">
        <w:rPr>
          <w:rFonts w:ascii="Helvetica" w:hAnsi="Helvetica" w:cs="Helvetica" w:hint="eastAsia"/>
          <w:color w:val="333333"/>
          <w:sz w:val="28"/>
          <w:szCs w:val="28"/>
        </w:rPr>
        <w:t xml:space="preserve"> 2</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侵害消费者合法权益</w:t>
      </w:r>
      <w:r w:rsidRPr="00204C34">
        <w:rPr>
          <w:rFonts w:ascii="Helvetica" w:hAnsi="Helvetica" w:cs="Helvetica" w:hint="eastAsia"/>
          <w:color w:val="333333"/>
          <w:sz w:val="28"/>
          <w:szCs w:val="28"/>
        </w:rPr>
        <w:t xml:space="preserve"> 3</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引人误解</w:t>
      </w:r>
      <w:r w:rsidRPr="00204C34">
        <w:rPr>
          <w:rFonts w:ascii="Helvetica" w:hAnsi="Helvetica" w:cs="Helvetica" w:hint="eastAsia"/>
          <w:color w:val="333333"/>
          <w:sz w:val="28"/>
          <w:szCs w:val="28"/>
        </w:rPr>
        <w:t>4</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引人误解</w:t>
      </w:r>
      <w:r w:rsidRPr="00204C34">
        <w:rPr>
          <w:rFonts w:ascii="Helvetica" w:hAnsi="Helvetica" w:cs="Helvetica" w:hint="eastAsia"/>
          <w:color w:val="333333"/>
          <w:sz w:val="28"/>
          <w:szCs w:val="28"/>
        </w:rPr>
        <w:t xml:space="preserve"> 5</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《中华人民共和国产品质量法》</w:t>
      </w:r>
      <w:r w:rsidRPr="00204C34">
        <w:rPr>
          <w:rFonts w:ascii="Helvetica" w:hAnsi="Helvetica" w:cs="Helvetica" w:hint="eastAsia"/>
          <w:color w:val="333333"/>
          <w:sz w:val="28"/>
          <w:szCs w:val="28"/>
        </w:rPr>
        <w:t xml:space="preserve"> 6</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不公平、不合理</w:t>
      </w: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减轻</w:t>
      </w:r>
      <w:r w:rsidRPr="00204C34">
        <w:rPr>
          <w:rFonts w:ascii="Helvetica" w:hAnsi="Helvetica" w:cs="Helvetica" w:hint="eastAsia"/>
          <w:color w:val="333333"/>
          <w:sz w:val="28"/>
          <w:szCs w:val="28"/>
        </w:rPr>
        <w:t>7</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行政</w:t>
      </w:r>
      <w:r w:rsidRPr="00204C34">
        <w:rPr>
          <w:rFonts w:ascii="Helvetica" w:hAnsi="Helvetica" w:cs="Helvetica" w:hint="eastAsia"/>
          <w:color w:val="333333"/>
          <w:sz w:val="28"/>
          <w:szCs w:val="28"/>
        </w:rPr>
        <w:t xml:space="preserve"> 8</w:t>
      </w:r>
      <w:r w:rsidRPr="00204C34">
        <w:rPr>
          <w:rFonts w:ascii="Helvetica" w:hAnsi="Helvetica" w:cs="Helvetica" w:hint="eastAsia"/>
          <w:color w:val="333333"/>
          <w:sz w:val="28"/>
          <w:szCs w:val="28"/>
        </w:rPr>
        <w:t>、</w:t>
      </w:r>
      <w:r w:rsidRPr="00204C34">
        <w:rPr>
          <w:rFonts w:ascii="Helvetica" w:hAnsi="Helvetica" w:cs="Helvetica"/>
          <w:color w:val="333333"/>
          <w:sz w:val="28"/>
          <w:szCs w:val="28"/>
        </w:rPr>
        <w:t>牟取利益</w:t>
      </w:r>
    </w:p>
    <w:p w:rsidR="003C42D4" w:rsidRPr="00204C34" w:rsidRDefault="003C42D4" w:rsidP="003C42D4">
      <w:pPr>
        <w:rPr>
          <w:rFonts w:ascii="宋体" w:eastAsia="宋体" w:hAnsi="宋体"/>
          <w:sz w:val="28"/>
          <w:szCs w:val="28"/>
        </w:rPr>
      </w:pPr>
      <w:r w:rsidRPr="00204C34">
        <w:rPr>
          <w:rFonts w:ascii="宋体" w:eastAsia="宋体" w:hAnsi="宋体" w:hint="eastAsia"/>
          <w:sz w:val="28"/>
          <w:szCs w:val="28"/>
        </w:rPr>
        <w:t>四、简答题</w:t>
      </w:r>
    </w:p>
    <w:p w:rsidR="0088170F" w:rsidRPr="00204C34" w:rsidRDefault="003C42D4" w:rsidP="0088170F">
      <w:pPr>
        <w:pStyle w:val="a4"/>
        <w:spacing w:line="300" w:lineRule="atLeast"/>
        <w:rPr>
          <w:rFonts w:ascii="Helvetica" w:hAnsi="Helvetica" w:cs="Helvetica"/>
          <w:color w:val="333333"/>
          <w:sz w:val="28"/>
          <w:szCs w:val="28"/>
        </w:rPr>
      </w:pPr>
      <w:r w:rsidRPr="00204C34">
        <w:rPr>
          <w:rFonts w:hint="eastAsia"/>
          <w:sz w:val="28"/>
          <w:szCs w:val="28"/>
        </w:rPr>
        <w:t>1、</w:t>
      </w:r>
      <w:r w:rsidR="0088170F" w:rsidRPr="00204C34">
        <w:rPr>
          <w:rFonts w:ascii="Helvetica" w:hAnsi="Helvetica" w:cs="Helvetica"/>
          <w:color w:val="333333"/>
          <w:sz w:val="28"/>
          <w:szCs w:val="28"/>
        </w:rPr>
        <w:t>(1</w:t>
      </w:r>
      <w:r w:rsidR="0088170F" w:rsidRPr="00204C34">
        <w:rPr>
          <w:rFonts w:ascii="Helvetica" w:hAnsi="Helvetica" w:cs="Helvetica"/>
          <w:color w:val="333333"/>
          <w:sz w:val="28"/>
          <w:szCs w:val="28"/>
        </w:rPr>
        <w:t>）消费者与生产经营者之间的关系。这一关系又可细分为以下三种：</w:t>
      </w:r>
      <w:r w:rsidR="0088170F" w:rsidRPr="00204C34">
        <w:rPr>
          <w:rFonts w:hint="eastAsia"/>
          <w:color w:val="333333"/>
          <w:sz w:val="28"/>
          <w:szCs w:val="28"/>
        </w:rPr>
        <w:t>①</w:t>
      </w:r>
      <w:r w:rsidR="0088170F" w:rsidRPr="00204C34">
        <w:rPr>
          <w:rFonts w:ascii="Helvetica" w:hAnsi="Helvetica" w:cs="Helvetica"/>
          <w:color w:val="333333"/>
          <w:sz w:val="28"/>
          <w:szCs w:val="28"/>
        </w:rPr>
        <w:t>消费者在购买商品时与生产经营者之间形成的关系。</w:t>
      </w:r>
      <w:r w:rsidR="0088170F" w:rsidRPr="00204C34">
        <w:rPr>
          <w:rFonts w:hint="eastAsia"/>
          <w:color w:val="333333"/>
          <w:sz w:val="28"/>
          <w:szCs w:val="28"/>
        </w:rPr>
        <w:t>②</w:t>
      </w:r>
      <w:r w:rsidR="0088170F" w:rsidRPr="00204C34">
        <w:rPr>
          <w:rFonts w:ascii="Helvetica" w:hAnsi="Helvetica" w:cs="Helvetica"/>
          <w:color w:val="333333"/>
          <w:sz w:val="28"/>
          <w:szCs w:val="28"/>
        </w:rPr>
        <w:t>消费者在使用商品时与生产经营者之间形成的关系。</w:t>
      </w:r>
      <w:r w:rsidR="0088170F" w:rsidRPr="00204C34">
        <w:rPr>
          <w:rFonts w:hint="eastAsia"/>
          <w:color w:val="333333"/>
          <w:sz w:val="28"/>
          <w:szCs w:val="28"/>
        </w:rPr>
        <w:t>③</w:t>
      </w:r>
      <w:r w:rsidR="0088170F" w:rsidRPr="00204C34">
        <w:rPr>
          <w:rFonts w:ascii="Helvetica" w:hAnsi="Helvetica" w:cs="Helvetica"/>
          <w:color w:val="333333"/>
          <w:sz w:val="28"/>
          <w:szCs w:val="28"/>
        </w:rPr>
        <w:t>消费者在接受服务时与经营者之间形成的关系。（</w:t>
      </w:r>
      <w:r w:rsidR="0088170F" w:rsidRPr="00204C34">
        <w:rPr>
          <w:rFonts w:ascii="Helvetica" w:hAnsi="Helvetica" w:cs="Helvetica"/>
          <w:color w:val="333333"/>
          <w:sz w:val="28"/>
          <w:szCs w:val="28"/>
        </w:rPr>
        <w:t>2</w:t>
      </w:r>
      <w:r w:rsidR="0088170F" w:rsidRPr="00204C34">
        <w:rPr>
          <w:rFonts w:ascii="Helvetica" w:hAnsi="Helvetica" w:cs="Helvetica"/>
          <w:color w:val="333333"/>
          <w:sz w:val="28"/>
          <w:szCs w:val="28"/>
        </w:rPr>
        <w:t>分）</w:t>
      </w:r>
    </w:p>
    <w:p w:rsidR="0088170F" w:rsidRPr="00204C34" w:rsidRDefault="0088170F" w:rsidP="0088170F">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lastRenderedPageBreak/>
        <w:t>(2</w:t>
      </w:r>
      <w:r w:rsidRPr="00204C34">
        <w:rPr>
          <w:rFonts w:ascii="Helvetica" w:hAnsi="Helvetica" w:cs="Helvetica"/>
          <w:color w:val="333333"/>
          <w:sz w:val="28"/>
          <w:szCs w:val="28"/>
        </w:rPr>
        <w:t>）国家与消费者之间的关系。国家与消费者之间的关系是一种保护与被保护、指导与被指导、教育与被教育的关系。（</w:t>
      </w:r>
      <w:r w:rsidRPr="00204C34">
        <w:rPr>
          <w:rFonts w:ascii="Helvetica" w:hAnsi="Helvetica" w:cs="Helvetica"/>
          <w:color w:val="333333"/>
          <w:sz w:val="28"/>
          <w:szCs w:val="28"/>
        </w:rPr>
        <w:t>1.5</w:t>
      </w:r>
      <w:r w:rsidRPr="00204C34">
        <w:rPr>
          <w:rFonts w:ascii="Helvetica" w:hAnsi="Helvetica" w:cs="Helvetica"/>
          <w:color w:val="333333"/>
          <w:sz w:val="28"/>
          <w:szCs w:val="28"/>
        </w:rPr>
        <w:t>分）</w:t>
      </w:r>
    </w:p>
    <w:p w:rsidR="0088170F" w:rsidRPr="00204C34" w:rsidRDefault="0088170F" w:rsidP="0088170F">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(3</w:t>
      </w:r>
      <w:r w:rsidRPr="00204C34">
        <w:rPr>
          <w:rFonts w:ascii="Helvetica" w:hAnsi="Helvetica" w:cs="Helvetica"/>
          <w:color w:val="333333"/>
          <w:sz w:val="28"/>
          <w:szCs w:val="28"/>
        </w:rPr>
        <w:t>）国家与生产经营者之间的关系。国家与生产经营者之间的关系是一种管理与被管理的关系，国家为了对社会进行管理设立了一系列的监督管理机关。（</w:t>
      </w:r>
      <w:r w:rsidRPr="00204C34">
        <w:rPr>
          <w:rFonts w:ascii="Helvetica" w:hAnsi="Helvetica" w:cs="Helvetica"/>
          <w:color w:val="333333"/>
          <w:sz w:val="28"/>
          <w:szCs w:val="28"/>
        </w:rPr>
        <w:t>1.5</w:t>
      </w:r>
      <w:r w:rsidRPr="00204C34">
        <w:rPr>
          <w:rFonts w:ascii="Helvetica" w:hAnsi="Helvetica" w:cs="Helvetica"/>
          <w:color w:val="333333"/>
          <w:sz w:val="28"/>
          <w:szCs w:val="28"/>
        </w:rPr>
        <w:t>分）</w:t>
      </w:r>
    </w:p>
    <w:p w:rsidR="00386237" w:rsidRPr="00204C34" w:rsidRDefault="003C42D4" w:rsidP="00386237">
      <w:pPr>
        <w:pStyle w:val="a4"/>
        <w:spacing w:line="300" w:lineRule="atLeast"/>
        <w:rPr>
          <w:rFonts w:ascii="Helvetica" w:hAnsi="Helvetica" w:cs="Helvetica"/>
          <w:color w:val="333333"/>
          <w:sz w:val="28"/>
          <w:szCs w:val="28"/>
        </w:rPr>
      </w:pPr>
      <w:r w:rsidRPr="00204C34">
        <w:rPr>
          <w:rFonts w:hint="eastAsia"/>
          <w:sz w:val="28"/>
          <w:szCs w:val="28"/>
        </w:rPr>
        <w:t>2、</w:t>
      </w:r>
      <w:r w:rsidR="00386237" w:rsidRPr="00204C34">
        <w:rPr>
          <w:rFonts w:ascii="Helvetica" w:hAnsi="Helvetica" w:cs="Helvetica"/>
          <w:color w:val="333333"/>
          <w:sz w:val="28"/>
          <w:szCs w:val="28"/>
        </w:rPr>
        <w:t>消费者协会履行下列公益性职责：</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proofErr w:type="gramStart"/>
      <w:r w:rsidRPr="00204C34">
        <w:rPr>
          <w:rFonts w:ascii="Helvetica" w:hAnsi="Helvetica" w:cs="Helvetica"/>
          <w:color w:val="333333"/>
          <w:sz w:val="28"/>
          <w:szCs w:val="28"/>
        </w:rPr>
        <w:t>一</w:t>
      </w:r>
      <w:proofErr w:type="gramEnd"/>
      <w:r w:rsidRPr="00204C34">
        <w:rPr>
          <w:rFonts w:ascii="Helvetica" w:hAnsi="Helvetica" w:cs="Helvetica"/>
          <w:color w:val="333333"/>
          <w:sz w:val="28"/>
          <w:szCs w:val="28"/>
        </w:rPr>
        <w:t>)</w:t>
      </w:r>
      <w:r w:rsidRPr="00204C34">
        <w:rPr>
          <w:rFonts w:ascii="Helvetica" w:hAnsi="Helvetica" w:cs="Helvetica"/>
          <w:color w:val="333333"/>
          <w:sz w:val="28"/>
          <w:szCs w:val="28"/>
        </w:rPr>
        <w:t>向消费者提供消费信息和咨询服务，提高消费者维护自身合法权益的能力，引导文明、健康、节约资源和保护环境的消费方式；（</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二</w:t>
      </w:r>
      <w:r w:rsidRPr="00204C34">
        <w:rPr>
          <w:rFonts w:ascii="Helvetica" w:hAnsi="Helvetica" w:cs="Helvetica"/>
          <w:color w:val="333333"/>
          <w:sz w:val="28"/>
          <w:szCs w:val="28"/>
        </w:rPr>
        <w:t>)</w:t>
      </w:r>
      <w:r w:rsidRPr="00204C34">
        <w:rPr>
          <w:rFonts w:ascii="Helvetica" w:hAnsi="Helvetica" w:cs="Helvetica"/>
          <w:color w:val="333333"/>
          <w:sz w:val="28"/>
          <w:szCs w:val="28"/>
        </w:rPr>
        <w:t>参与制定有关消费者权益的法律、法规、规章和强制性标准；（</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三</w:t>
      </w:r>
      <w:r w:rsidRPr="00204C34">
        <w:rPr>
          <w:rFonts w:ascii="Helvetica" w:hAnsi="Helvetica" w:cs="Helvetica"/>
          <w:color w:val="333333"/>
          <w:sz w:val="28"/>
          <w:szCs w:val="28"/>
        </w:rPr>
        <w:t>)</w:t>
      </w:r>
      <w:r w:rsidRPr="00204C34">
        <w:rPr>
          <w:rFonts w:ascii="Helvetica" w:hAnsi="Helvetica" w:cs="Helvetica"/>
          <w:color w:val="333333"/>
          <w:sz w:val="28"/>
          <w:szCs w:val="28"/>
        </w:rPr>
        <w:t>参与有关行政部门对商品和服务的监督、检查；（</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四</w:t>
      </w:r>
      <w:r w:rsidRPr="00204C34">
        <w:rPr>
          <w:rFonts w:ascii="Helvetica" w:hAnsi="Helvetica" w:cs="Helvetica"/>
          <w:color w:val="333333"/>
          <w:sz w:val="28"/>
          <w:szCs w:val="28"/>
        </w:rPr>
        <w:t>)</w:t>
      </w:r>
      <w:r w:rsidRPr="00204C34">
        <w:rPr>
          <w:rFonts w:ascii="Helvetica" w:hAnsi="Helvetica" w:cs="Helvetica"/>
          <w:color w:val="333333"/>
          <w:sz w:val="28"/>
          <w:szCs w:val="28"/>
        </w:rPr>
        <w:t>就有关消费者合法权益的问题，向有关部门反映、查询，提出建议；（</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五</w:t>
      </w:r>
      <w:r w:rsidRPr="00204C34">
        <w:rPr>
          <w:rFonts w:ascii="Helvetica" w:hAnsi="Helvetica" w:cs="Helvetica"/>
          <w:color w:val="333333"/>
          <w:sz w:val="28"/>
          <w:szCs w:val="28"/>
        </w:rPr>
        <w:t>)</w:t>
      </w:r>
      <w:r w:rsidRPr="00204C34">
        <w:rPr>
          <w:rFonts w:ascii="Helvetica" w:hAnsi="Helvetica" w:cs="Helvetica"/>
          <w:color w:val="333333"/>
          <w:sz w:val="28"/>
          <w:szCs w:val="28"/>
        </w:rPr>
        <w:t>受理消费者的投诉，并对投诉事项进行调查、调解；（</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六</w:t>
      </w:r>
      <w:r w:rsidRPr="00204C34">
        <w:rPr>
          <w:rFonts w:ascii="Helvetica" w:hAnsi="Helvetica" w:cs="Helvetica"/>
          <w:color w:val="333333"/>
          <w:sz w:val="28"/>
          <w:szCs w:val="28"/>
        </w:rPr>
        <w:t>)</w:t>
      </w:r>
      <w:r w:rsidRPr="00204C34">
        <w:rPr>
          <w:rFonts w:ascii="Helvetica" w:hAnsi="Helvetica" w:cs="Helvetica"/>
          <w:color w:val="333333"/>
          <w:sz w:val="28"/>
          <w:szCs w:val="28"/>
        </w:rPr>
        <w:t>投诉事项涉及商品和服务质量问题的，可以委托具备资格的鉴定人鉴定，鉴定人应当告知鉴定意见；（</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七</w:t>
      </w:r>
      <w:r w:rsidRPr="00204C34">
        <w:rPr>
          <w:rFonts w:ascii="Helvetica" w:hAnsi="Helvetica" w:cs="Helvetica"/>
          <w:color w:val="333333"/>
          <w:sz w:val="28"/>
          <w:szCs w:val="28"/>
        </w:rPr>
        <w:t>)</w:t>
      </w:r>
      <w:r w:rsidRPr="00204C34">
        <w:rPr>
          <w:rFonts w:ascii="Helvetica" w:hAnsi="Helvetica" w:cs="Helvetica"/>
          <w:color w:val="333333"/>
          <w:sz w:val="28"/>
          <w:szCs w:val="28"/>
        </w:rPr>
        <w:t>就损害消费者合法权益的行为，支持受损害的消费者提起诉讼或者依照本法提起诉讼；（</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86237" w:rsidP="00204C34">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lastRenderedPageBreak/>
        <w:t>(</w:t>
      </w:r>
      <w:r w:rsidRPr="00204C34">
        <w:rPr>
          <w:rFonts w:ascii="Helvetica" w:hAnsi="Helvetica" w:cs="Helvetica"/>
          <w:color w:val="333333"/>
          <w:sz w:val="28"/>
          <w:szCs w:val="28"/>
        </w:rPr>
        <w:t>八</w:t>
      </w:r>
      <w:r w:rsidRPr="00204C34">
        <w:rPr>
          <w:rFonts w:ascii="Helvetica" w:hAnsi="Helvetica" w:cs="Helvetica"/>
          <w:color w:val="333333"/>
          <w:sz w:val="28"/>
          <w:szCs w:val="28"/>
        </w:rPr>
        <w:t>)</w:t>
      </w:r>
      <w:r w:rsidRPr="00204C34">
        <w:rPr>
          <w:rFonts w:ascii="Helvetica" w:hAnsi="Helvetica" w:cs="Helvetica"/>
          <w:color w:val="333333"/>
          <w:sz w:val="28"/>
          <w:szCs w:val="28"/>
        </w:rPr>
        <w:t>对损害消费者合法权益的行为，通过大众传播媒介予以揭露、批评。（</w:t>
      </w:r>
      <w:r w:rsidRPr="00204C34">
        <w:rPr>
          <w:rFonts w:ascii="Helvetica" w:hAnsi="Helvetica" w:cs="Helvetica"/>
          <w:color w:val="333333"/>
          <w:sz w:val="28"/>
          <w:szCs w:val="28"/>
        </w:rPr>
        <w:t>0.5</w:t>
      </w:r>
      <w:r w:rsidRPr="00204C34">
        <w:rPr>
          <w:rFonts w:ascii="Helvetica" w:hAnsi="Helvetica" w:cs="Helvetica"/>
          <w:color w:val="333333"/>
          <w:sz w:val="28"/>
          <w:szCs w:val="28"/>
        </w:rPr>
        <w:t>分）</w:t>
      </w:r>
      <w:r w:rsidRPr="00204C34">
        <w:rPr>
          <w:rFonts w:ascii="Helvetica" w:hAnsi="Helvetica" w:cs="Helvetica"/>
          <w:color w:val="333333"/>
          <w:sz w:val="28"/>
          <w:szCs w:val="28"/>
        </w:rPr>
        <w:t> </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限制：（</w:t>
      </w:r>
      <w:r w:rsidRPr="00204C34">
        <w:rPr>
          <w:rFonts w:ascii="Helvetica" w:hAnsi="Helvetica" w:cs="Helvetica"/>
          <w:color w:val="333333"/>
          <w:sz w:val="28"/>
          <w:szCs w:val="28"/>
        </w:rPr>
        <w:t>1</w:t>
      </w:r>
      <w:r w:rsidRPr="00204C34">
        <w:rPr>
          <w:rFonts w:ascii="Helvetica" w:hAnsi="Helvetica" w:cs="Helvetica"/>
          <w:color w:val="333333"/>
          <w:sz w:val="28"/>
          <w:szCs w:val="28"/>
        </w:rPr>
        <w:t>）不得从事商品经营和营利性服务；（</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C42D4" w:rsidRPr="00204C34" w:rsidRDefault="00386237" w:rsidP="00204C34">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 xml:space="preserve">         </w:t>
      </w:r>
      <w:r w:rsidRPr="00204C34">
        <w:rPr>
          <w:rFonts w:ascii="Helvetica" w:hAnsi="Helvetica" w:cs="Helvetica"/>
          <w:color w:val="333333"/>
          <w:sz w:val="28"/>
          <w:szCs w:val="28"/>
        </w:rPr>
        <w:t>（</w:t>
      </w:r>
      <w:r w:rsidRPr="00204C34">
        <w:rPr>
          <w:rFonts w:ascii="Helvetica" w:hAnsi="Helvetica" w:cs="Helvetica"/>
          <w:color w:val="333333"/>
          <w:sz w:val="28"/>
          <w:szCs w:val="28"/>
        </w:rPr>
        <w:t>2</w:t>
      </w:r>
      <w:r w:rsidRPr="00204C34">
        <w:rPr>
          <w:rFonts w:ascii="Helvetica" w:hAnsi="Helvetica" w:cs="Helvetica"/>
          <w:color w:val="333333"/>
          <w:sz w:val="28"/>
          <w:szCs w:val="28"/>
        </w:rPr>
        <w:t>）不得以收取费用或者其他牟取利益的方式向消费者推荐商品和服务。（</w:t>
      </w:r>
      <w:r w:rsidRPr="00204C34">
        <w:rPr>
          <w:rFonts w:ascii="Helvetica" w:hAnsi="Helvetica" w:cs="Helvetica"/>
          <w:color w:val="333333"/>
          <w:sz w:val="28"/>
          <w:szCs w:val="28"/>
        </w:rPr>
        <w:t>0.5</w:t>
      </w:r>
      <w:r w:rsidRPr="00204C34">
        <w:rPr>
          <w:rFonts w:ascii="Helvetica" w:hAnsi="Helvetica" w:cs="Helvetica"/>
          <w:color w:val="333333"/>
          <w:sz w:val="28"/>
          <w:szCs w:val="28"/>
        </w:rPr>
        <w:t>分）</w:t>
      </w:r>
    </w:p>
    <w:p w:rsidR="00386237" w:rsidRPr="00204C34" w:rsidRDefault="003C42D4" w:rsidP="00386237">
      <w:pPr>
        <w:pStyle w:val="a4"/>
        <w:spacing w:line="300" w:lineRule="atLeast"/>
        <w:rPr>
          <w:rFonts w:ascii="Helvetica" w:hAnsi="Helvetica" w:cs="Helvetica"/>
          <w:color w:val="333333"/>
          <w:sz w:val="28"/>
          <w:szCs w:val="28"/>
        </w:rPr>
      </w:pPr>
      <w:r w:rsidRPr="00204C34">
        <w:rPr>
          <w:rFonts w:hint="eastAsia"/>
          <w:sz w:val="28"/>
          <w:szCs w:val="28"/>
        </w:rPr>
        <w:t>3、</w:t>
      </w:r>
      <w:r w:rsidR="00386237" w:rsidRPr="00204C34">
        <w:rPr>
          <w:rFonts w:ascii="Helvetica" w:hAnsi="Helvetica" w:cs="Helvetica"/>
          <w:color w:val="333333"/>
          <w:sz w:val="28"/>
          <w:szCs w:val="28"/>
        </w:rPr>
        <w:t>（</w:t>
      </w:r>
      <w:r w:rsidR="00386237" w:rsidRPr="00204C34">
        <w:rPr>
          <w:rFonts w:ascii="Helvetica" w:hAnsi="Helvetica" w:cs="Helvetica"/>
          <w:color w:val="333333"/>
          <w:sz w:val="28"/>
          <w:szCs w:val="28"/>
        </w:rPr>
        <w:t>1</w:t>
      </w:r>
      <w:r w:rsidR="00386237" w:rsidRPr="00204C34">
        <w:rPr>
          <w:rFonts w:ascii="Helvetica" w:hAnsi="Helvetica" w:cs="Helvetica"/>
          <w:color w:val="333333"/>
          <w:sz w:val="28"/>
          <w:szCs w:val="28"/>
        </w:rPr>
        <w:t>）产品存在缺陷。产品缺陷是指产品存在危及人身、他人财产安全的不合理危险，产品有保障人体健康，人身，财产安全的国家标准，行业标准的，是指不符合该标准。产品是否具备缺陷主要有两个衡量标准：一是产品存在不合理的危险，二是该产品不符合国家标准或行业标准。（</w:t>
      </w:r>
      <w:r w:rsidR="00386237" w:rsidRPr="00204C34">
        <w:rPr>
          <w:rFonts w:ascii="Helvetica" w:hAnsi="Helvetica" w:cs="Helvetica"/>
          <w:color w:val="333333"/>
          <w:sz w:val="28"/>
          <w:szCs w:val="28"/>
        </w:rPr>
        <w:t>2</w:t>
      </w:r>
      <w:r w:rsidR="00386237" w:rsidRPr="00204C34">
        <w:rPr>
          <w:rFonts w:ascii="Helvetica" w:hAnsi="Helvetica" w:cs="Helvetica"/>
          <w:color w:val="333333"/>
          <w:sz w:val="28"/>
          <w:szCs w:val="28"/>
        </w:rPr>
        <w:t>分）</w:t>
      </w:r>
    </w:p>
    <w:p w:rsidR="00386237" w:rsidRPr="00204C34" w:rsidRDefault="00386237" w:rsidP="00386237">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2</w:t>
      </w:r>
      <w:r w:rsidRPr="00204C34">
        <w:rPr>
          <w:rFonts w:ascii="Helvetica" w:hAnsi="Helvetica" w:cs="Helvetica"/>
          <w:color w:val="333333"/>
          <w:sz w:val="28"/>
          <w:szCs w:val="28"/>
        </w:rPr>
        <w:t>）有损害事实发生。所谓损害是指因为产品缺陷而使人受到人身伤害或财产损失。（</w:t>
      </w:r>
      <w:r w:rsidRPr="00204C34">
        <w:rPr>
          <w:rFonts w:ascii="Helvetica" w:hAnsi="Helvetica" w:cs="Helvetica"/>
          <w:color w:val="333333"/>
          <w:sz w:val="28"/>
          <w:szCs w:val="28"/>
        </w:rPr>
        <w:t>1</w:t>
      </w:r>
      <w:r w:rsidRPr="00204C34">
        <w:rPr>
          <w:rFonts w:ascii="Helvetica" w:hAnsi="Helvetica" w:cs="Helvetica"/>
          <w:color w:val="333333"/>
          <w:sz w:val="28"/>
          <w:szCs w:val="28"/>
        </w:rPr>
        <w:t>。</w:t>
      </w:r>
      <w:r w:rsidRPr="00204C34">
        <w:rPr>
          <w:rFonts w:ascii="Helvetica" w:hAnsi="Helvetica" w:cs="Helvetica"/>
          <w:color w:val="333333"/>
          <w:sz w:val="28"/>
          <w:szCs w:val="28"/>
        </w:rPr>
        <w:t>5</w:t>
      </w:r>
      <w:r w:rsidRPr="00204C34">
        <w:rPr>
          <w:rFonts w:ascii="Helvetica" w:hAnsi="Helvetica" w:cs="Helvetica"/>
          <w:color w:val="333333"/>
          <w:sz w:val="28"/>
          <w:szCs w:val="28"/>
        </w:rPr>
        <w:t>分）</w:t>
      </w:r>
    </w:p>
    <w:p w:rsidR="00386237" w:rsidRPr="00204C34" w:rsidRDefault="00386237" w:rsidP="00386237">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3</w:t>
      </w:r>
      <w:r w:rsidRPr="00204C34">
        <w:rPr>
          <w:rFonts w:ascii="Helvetica" w:hAnsi="Helvetica" w:cs="Helvetica"/>
          <w:color w:val="333333"/>
          <w:sz w:val="28"/>
          <w:szCs w:val="28"/>
        </w:rPr>
        <w:t>）</w:t>
      </w:r>
      <w:proofErr w:type="gramStart"/>
      <w:r w:rsidRPr="00204C34">
        <w:rPr>
          <w:rFonts w:ascii="Helvetica" w:hAnsi="Helvetica" w:cs="Helvetica"/>
          <w:color w:val="333333"/>
          <w:sz w:val="28"/>
          <w:szCs w:val="28"/>
        </w:rPr>
        <w:t>损害因</w:t>
      </w:r>
      <w:proofErr w:type="gramEnd"/>
      <w:r w:rsidRPr="00204C34">
        <w:rPr>
          <w:rFonts w:ascii="Helvetica" w:hAnsi="Helvetica" w:cs="Helvetica"/>
          <w:color w:val="333333"/>
          <w:sz w:val="28"/>
          <w:szCs w:val="28"/>
        </w:rPr>
        <w:t>产品缺陷而造成。即产品缺陷与损害事实之间存在近因关系。（</w:t>
      </w:r>
      <w:r w:rsidRPr="00204C34">
        <w:rPr>
          <w:rFonts w:ascii="Helvetica" w:hAnsi="Helvetica" w:cs="Helvetica"/>
          <w:color w:val="333333"/>
          <w:sz w:val="28"/>
          <w:szCs w:val="28"/>
        </w:rPr>
        <w:t>1.5</w:t>
      </w:r>
      <w:r w:rsidRPr="00204C34">
        <w:rPr>
          <w:rFonts w:ascii="Helvetica" w:hAnsi="Helvetica" w:cs="Helvetica"/>
          <w:color w:val="333333"/>
          <w:sz w:val="28"/>
          <w:szCs w:val="28"/>
        </w:rPr>
        <w:t>分）</w:t>
      </w:r>
    </w:p>
    <w:p w:rsidR="00386237" w:rsidRPr="00204C34" w:rsidRDefault="003C42D4" w:rsidP="00386237">
      <w:pPr>
        <w:pStyle w:val="a4"/>
        <w:spacing w:line="300" w:lineRule="atLeast"/>
        <w:rPr>
          <w:rFonts w:ascii="Helvetica" w:hAnsi="Helvetica" w:cs="Helvetica"/>
          <w:color w:val="333333"/>
          <w:sz w:val="28"/>
          <w:szCs w:val="28"/>
        </w:rPr>
      </w:pPr>
      <w:r w:rsidRPr="00204C34">
        <w:rPr>
          <w:rFonts w:hint="eastAsia"/>
          <w:sz w:val="28"/>
          <w:szCs w:val="28"/>
        </w:rPr>
        <w:t>4、</w:t>
      </w:r>
      <w:r w:rsidR="00386237" w:rsidRPr="00204C34">
        <w:rPr>
          <w:rFonts w:ascii="Helvetica" w:hAnsi="Helvetica" w:cs="Helvetica"/>
          <w:color w:val="333333"/>
          <w:sz w:val="28"/>
          <w:szCs w:val="28"/>
        </w:rPr>
        <w:t>(</w:t>
      </w:r>
      <w:proofErr w:type="gramStart"/>
      <w:r w:rsidR="00386237" w:rsidRPr="00204C34">
        <w:rPr>
          <w:rFonts w:ascii="Helvetica" w:hAnsi="Helvetica" w:cs="Helvetica"/>
          <w:color w:val="333333"/>
          <w:sz w:val="28"/>
          <w:szCs w:val="28"/>
        </w:rPr>
        <w:t>一</w:t>
      </w:r>
      <w:proofErr w:type="gramEnd"/>
      <w:r w:rsidR="00386237" w:rsidRPr="00204C34">
        <w:rPr>
          <w:rFonts w:ascii="Helvetica" w:hAnsi="Helvetica" w:cs="Helvetica"/>
          <w:color w:val="333333"/>
          <w:sz w:val="28"/>
          <w:szCs w:val="28"/>
        </w:rPr>
        <w:t>)</w:t>
      </w:r>
      <w:r w:rsidR="00386237" w:rsidRPr="00204C34">
        <w:rPr>
          <w:rFonts w:ascii="Helvetica" w:hAnsi="Helvetica" w:cs="Helvetica"/>
          <w:color w:val="333333"/>
          <w:sz w:val="28"/>
          <w:szCs w:val="28"/>
        </w:rPr>
        <w:t>与经营者协商和解；（</w:t>
      </w:r>
      <w:r w:rsidR="00386237" w:rsidRPr="00204C34">
        <w:rPr>
          <w:rFonts w:ascii="Helvetica" w:hAnsi="Helvetica" w:cs="Helvetica"/>
          <w:color w:val="333333"/>
          <w:sz w:val="28"/>
          <w:szCs w:val="28"/>
        </w:rPr>
        <w:t>1</w:t>
      </w:r>
      <w:r w:rsidR="00386237"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二</w:t>
      </w:r>
      <w:r w:rsidRPr="00204C34">
        <w:rPr>
          <w:rFonts w:ascii="Helvetica" w:hAnsi="Helvetica" w:cs="Helvetica"/>
          <w:color w:val="333333"/>
          <w:sz w:val="28"/>
          <w:szCs w:val="28"/>
        </w:rPr>
        <w:t>)</w:t>
      </w:r>
      <w:r w:rsidRPr="00204C34">
        <w:rPr>
          <w:rFonts w:ascii="Helvetica" w:hAnsi="Helvetica" w:cs="Helvetica"/>
          <w:color w:val="333333"/>
          <w:sz w:val="28"/>
          <w:szCs w:val="28"/>
        </w:rPr>
        <w:t>请求消费者协会或者依法成立的其他调解组织调解；（</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三</w:t>
      </w:r>
      <w:r w:rsidRPr="00204C34">
        <w:rPr>
          <w:rFonts w:ascii="Helvetica" w:hAnsi="Helvetica" w:cs="Helvetica"/>
          <w:color w:val="333333"/>
          <w:sz w:val="28"/>
          <w:szCs w:val="28"/>
        </w:rPr>
        <w:t>)</w:t>
      </w:r>
      <w:r w:rsidRPr="00204C34">
        <w:rPr>
          <w:rFonts w:ascii="Helvetica" w:hAnsi="Helvetica" w:cs="Helvetica"/>
          <w:color w:val="333333"/>
          <w:sz w:val="28"/>
          <w:szCs w:val="28"/>
        </w:rPr>
        <w:t>向有关行政部门投诉；（</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四</w:t>
      </w:r>
      <w:r w:rsidRPr="00204C34">
        <w:rPr>
          <w:rFonts w:ascii="Helvetica" w:hAnsi="Helvetica" w:cs="Helvetica"/>
          <w:color w:val="333333"/>
          <w:sz w:val="28"/>
          <w:szCs w:val="28"/>
        </w:rPr>
        <w:t>)</w:t>
      </w:r>
      <w:r w:rsidRPr="00204C34">
        <w:rPr>
          <w:rFonts w:ascii="Helvetica" w:hAnsi="Helvetica" w:cs="Helvetica"/>
          <w:color w:val="333333"/>
          <w:sz w:val="28"/>
          <w:szCs w:val="28"/>
        </w:rPr>
        <w:t>根据与经营者达成的仲裁协议提请仲裁机构仲裁；（</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3C42D4" w:rsidRPr="00204C34" w:rsidRDefault="00386237" w:rsidP="00204C34">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五</w:t>
      </w:r>
      <w:r w:rsidRPr="00204C34">
        <w:rPr>
          <w:rFonts w:ascii="Helvetica" w:hAnsi="Helvetica" w:cs="Helvetica"/>
          <w:color w:val="333333"/>
          <w:sz w:val="28"/>
          <w:szCs w:val="28"/>
        </w:rPr>
        <w:t>)</w:t>
      </w:r>
      <w:r w:rsidRPr="00204C34">
        <w:rPr>
          <w:rFonts w:ascii="Helvetica" w:hAnsi="Helvetica" w:cs="Helvetica"/>
          <w:color w:val="333333"/>
          <w:sz w:val="28"/>
          <w:szCs w:val="28"/>
        </w:rPr>
        <w:t>向人民法院提起诉讼。（</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3C42D4" w:rsidRPr="00204C34" w:rsidRDefault="003C42D4" w:rsidP="003C42D4">
      <w:pPr>
        <w:rPr>
          <w:sz w:val="28"/>
          <w:szCs w:val="28"/>
        </w:rPr>
      </w:pPr>
      <w:r w:rsidRPr="00204C34">
        <w:rPr>
          <w:rFonts w:hint="eastAsia"/>
          <w:sz w:val="28"/>
          <w:szCs w:val="28"/>
        </w:rPr>
        <w:lastRenderedPageBreak/>
        <w:t>五、案例分析题</w:t>
      </w:r>
    </w:p>
    <w:p w:rsidR="00386237" w:rsidRPr="00204C34" w:rsidRDefault="003C42D4" w:rsidP="00386237">
      <w:pPr>
        <w:pStyle w:val="a4"/>
        <w:spacing w:line="300" w:lineRule="atLeast"/>
        <w:rPr>
          <w:rFonts w:ascii="Helvetica" w:hAnsi="Helvetica" w:cs="Helvetica"/>
          <w:color w:val="333333"/>
          <w:sz w:val="28"/>
          <w:szCs w:val="28"/>
        </w:rPr>
      </w:pPr>
      <w:r w:rsidRPr="00204C34">
        <w:rPr>
          <w:rFonts w:hint="eastAsia"/>
          <w:sz w:val="28"/>
          <w:szCs w:val="28"/>
        </w:rPr>
        <w:t>1、</w:t>
      </w:r>
      <w:r w:rsidR="00386237" w:rsidRPr="00204C34">
        <w:rPr>
          <w:rFonts w:ascii="Helvetica" w:hAnsi="Helvetica" w:cs="Helvetica"/>
          <w:color w:val="333333"/>
          <w:sz w:val="28"/>
          <w:szCs w:val="28"/>
        </w:rPr>
        <w:t>根据《消法》第二十九条规定，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r w:rsidR="00386237" w:rsidRPr="00204C34">
        <w:rPr>
          <w:rFonts w:ascii="Helvetica" w:hAnsi="Helvetica" w:cs="Helvetica"/>
          <w:color w:val="333333"/>
          <w:sz w:val="28"/>
          <w:szCs w:val="28"/>
        </w:rPr>
        <w:t>10</w:t>
      </w:r>
      <w:r w:rsidR="00386237" w:rsidRPr="00204C34">
        <w:rPr>
          <w:rFonts w:ascii="Helvetica" w:hAnsi="Helvetica" w:cs="Helvetica"/>
          <w:color w:val="333333"/>
          <w:sz w:val="28"/>
          <w:szCs w:val="28"/>
        </w:rPr>
        <w:t>分）</w:t>
      </w:r>
    </w:p>
    <w:p w:rsidR="00386237" w:rsidRPr="00204C34" w:rsidRDefault="00386237" w:rsidP="00386237">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经营者未经消费者同意或者请求，或者消费者明确表示拒绝的，不得向其发送商业性信息。在消费者明确表示拒绝接收商业性信息或其他垃圾信息后，经营者依然发送的，消费者可以依据法律规定通过法律途径解决。（</w:t>
      </w:r>
      <w:r w:rsidRPr="00204C34">
        <w:rPr>
          <w:rFonts w:ascii="Helvetica" w:hAnsi="Helvetica" w:cs="Helvetica"/>
          <w:color w:val="333333"/>
          <w:sz w:val="28"/>
          <w:szCs w:val="28"/>
        </w:rPr>
        <w:t>10</w:t>
      </w:r>
      <w:r w:rsidRPr="00204C34">
        <w:rPr>
          <w:rFonts w:ascii="Helvetica" w:hAnsi="Helvetica" w:cs="Helvetica"/>
          <w:color w:val="333333"/>
          <w:sz w:val="28"/>
          <w:szCs w:val="28"/>
        </w:rPr>
        <w:t>分）</w:t>
      </w:r>
    </w:p>
    <w:p w:rsidR="003C42D4" w:rsidRDefault="003C42D4" w:rsidP="00386237">
      <w:pPr>
        <w:pStyle w:val="a4"/>
        <w:spacing w:line="300" w:lineRule="atLeast"/>
      </w:pPr>
    </w:p>
    <w:p w:rsidR="006A60BB" w:rsidRDefault="00DB2F7F" w:rsidP="006A60BB">
      <w:pPr>
        <w:jc w:val="center"/>
        <w:rPr>
          <w:b/>
          <w:sz w:val="32"/>
          <w:szCs w:val="32"/>
        </w:rPr>
      </w:pPr>
      <w:r>
        <w:rPr>
          <w:rFonts w:hint="eastAsia"/>
          <w:b/>
          <w:sz w:val="32"/>
          <w:szCs w:val="32"/>
        </w:rPr>
        <w:t>《</w:t>
      </w:r>
      <w:r w:rsidR="006A60BB">
        <w:rPr>
          <w:rFonts w:hint="eastAsia"/>
          <w:b/>
          <w:sz w:val="32"/>
          <w:szCs w:val="32"/>
        </w:rPr>
        <w:t>消费者权益保护法》形成性考核四</w:t>
      </w:r>
    </w:p>
    <w:p w:rsidR="006A60BB" w:rsidRPr="002D3890" w:rsidRDefault="006A60BB" w:rsidP="006A60BB">
      <w:pPr>
        <w:jc w:val="center"/>
        <w:rPr>
          <w:b/>
          <w:sz w:val="32"/>
          <w:szCs w:val="32"/>
        </w:rPr>
      </w:pPr>
    </w:p>
    <w:p w:rsidR="006A60BB" w:rsidRPr="00204C34" w:rsidRDefault="006A60BB" w:rsidP="006A60BB">
      <w:pPr>
        <w:rPr>
          <w:sz w:val="28"/>
          <w:szCs w:val="28"/>
        </w:rPr>
      </w:pPr>
      <w:r w:rsidRPr="00204C34">
        <w:rPr>
          <w:rFonts w:hint="eastAsia"/>
          <w:sz w:val="28"/>
          <w:szCs w:val="28"/>
        </w:rPr>
        <w:t>一、单项选择题</w:t>
      </w:r>
    </w:p>
    <w:p w:rsidR="006A60BB" w:rsidRPr="00204C34" w:rsidRDefault="006A60BB" w:rsidP="006A60BB">
      <w:pPr>
        <w:rPr>
          <w:sz w:val="28"/>
          <w:szCs w:val="28"/>
        </w:rPr>
      </w:pPr>
      <w:r w:rsidRPr="00204C34">
        <w:rPr>
          <w:rFonts w:hint="eastAsia"/>
          <w:sz w:val="28"/>
          <w:szCs w:val="28"/>
        </w:rPr>
        <w:t>1</w:t>
      </w:r>
      <w:r w:rsidRPr="00204C34">
        <w:rPr>
          <w:rFonts w:hint="eastAsia"/>
          <w:sz w:val="28"/>
          <w:szCs w:val="28"/>
        </w:rPr>
        <w:softHyphen/>
      </w:r>
      <w:r w:rsidRPr="00204C34">
        <w:rPr>
          <w:rFonts w:hint="eastAsia"/>
          <w:sz w:val="28"/>
          <w:szCs w:val="28"/>
        </w:rPr>
        <w:t>—</w:t>
      </w:r>
      <w:r w:rsidRPr="00204C34">
        <w:rPr>
          <w:rFonts w:hint="eastAsia"/>
          <w:sz w:val="28"/>
          <w:szCs w:val="28"/>
        </w:rPr>
        <w:t>5 BDBCB  6</w:t>
      </w:r>
      <w:r w:rsidRPr="00204C34">
        <w:rPr>
          <w:rFonts w:hint="eastAsia"/>
          <w:sz w:val="28"/>
          <w:szCs w:val="28"/>
        </w:rPr>
        <w:t>—</w:t>
      </w:r>
      <w:r w:rsidRPr="00204C34">
        <w:rPr>
          <w:rFonts w:hint="eastAsia"/>
          <w:sz w:val="28"/>
          <w:szCs w:val="28"/>
        </w:rPr>
        <w:t>10 BACDD</w:t>
      </w:r>
    </w:p>
    <w:p w:rsidR="006A60BB" w:rsidRPr="00204C34" w:rsidRDefault="006A60BB" w:rsidP="006A60BB">
      <w:pPr>
        <w:rPr>
          <w:sz w:val="28"/>
          <w:szCs w:val="28"/>
        </w:rPr>
      </w:pPr>
      <w:r w:rsidRPr="00204C34">
        <w:rPr>
          <w:rFonts w:hint="eastAsia"/>
          <w:sz w:val="28"/>
          <w:szCs w:val="28"/>
        </w:rPr>
        <w:t>二、多项选择题</w:t>
      </w:r>
    </w:p>
    <w:p w:rsidR="006A60BB" w:rsidRPr="00204C34" w:rsidRDefault="006A60BB" w:rsidP="006A60BB">
      <w:pPr>
        <w:rPr>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w:t>
      </w:r>
      <w:proofErr w:type="gramStart"/>
      <w:r w:rsidRPr="00204C34">
        <w:rPr>
          <w:rFonts w:hint="eastAsia"/>
          <w:sz w:val="28"/>
          <w:szCs w:val="28"/>
        </w:rPr>
        <w:t xml:space="preserve"> ABCD </w:t>
      </w:r>
      <w:proofErr w:type="spellStart"/>
      <w:r w:rsidRPr="00204C34">
        <w:rPr>
          <w:rFonts w:hint="eastAsia"/>
          <w:sz w:val="28"/>
          <w:szCs w:val="28"/>
        </w:rPr>
        <w:t>ABCD</w:t>
      </w:r>
      <w:proofErr w:type="spellEnd"/>
      <w:proofErr w:type="gramEnd"/>
      <w:r w:rsidRPr="00204C34">
        <w:rPr>
          <w:rFonts w:hint="eastAsia"/>
          <w:sz w:val="28"/>
          <w:szCs w:val="28"/>
        </w:rPr>
        <w:t xml:space="preserve"> </w:t>
      </w:r>
      <w:proofErr w:type="spellStart"/>
      <w:r w:rsidRPr="00204C34">
        <w:rPr>
          <w:rFonts w:hint="eastAsia"/>
          <w:sz w:val="28"/>
          <w:szCs w:val="28"/>
        </w:rPr>
        <w:t>ABCD</w:t>
      </w:r>
      <w:proofErr w:type="spellEnd"/>
      <w:r w:rsidRPr="00204C34">
        <w:rPr>
          <w:rFonts w:hint="eastAsia"/>
          <w:sz w:val="28"/>
          <w:szCs w:val="28"/>
        </w:rPr>
        <w:t xml:space="preserve"> ABC ABCD  6</w:t>
      </w:r>
      <w:r w:rsidRPr="00204C34">
        <w:rPr>
          <w:rFonts w:hint="eastAsia"/>
          <w:sz w:val="28"/>
          <w:szCs w:val="28"/>
        </w:rPr>
        <w:t>—</w:t>
      </w:r>
      <w:r w:rsidRPr="00204C34">
        <w:rPr>
          <w:rFonts w:hint="eastAsia"/>
          <w:sz w:val="28"/>
          <w:szCs w:val="28"/>
        </w:rPr>
        <w:t>10 ABC ABCD AB ABC AB</w:t>
      </w:r>
    </w:p>
    <w:p w:rsidR="006A60BB" w:rsidRPr="00204C34" w:rsidRDefault="006A60BB" w:rsidP="006A60BB">
      <w:pPr>
        <w:rPr>
          <w:sz w:val="28"/>
          <w:szCs w:val="28"/>
        </w:rPr>
      </w:pPr>
      <w:r w:rsidRPr="00204C34">
        <w:rPr>
          <w:rFonts w:hint="eastAsia"/>
          <w:sz w:val="28"/>
          <w:szCs w:val="28"/>
        </w:rPr>
        <w:t>三、判断题</w:t>
      </w:r>
    </w:p>
    <w:p w:rsidR="006A60BB" w:rsidRPr="00204C34" w:rsidRDefault="006A60BB" w:rsidP="006A60BB">
      <w:pPr>
        <w:rPr>
          <w:rFonts w:ascii="宋体" w:eastAsia="宋体" w:hAnsi="宋体"/>
          <w:sz w:val="28"/>
          <w:szCs w:val="28"/>
        </w:rPr>
      </w:pPr>
      <w:r w:rsidRPr="00204C34">
        <w:rPr>
          <w:rFonts w:hint="eastAsia"/>
          <w:sz w:val="28"/>
          <w:szCs w:val="28"/>
        </w:rPr>
        <w:t>1</w:t>
      </w:r>
      <w:r w:rsidRPr="00204C34">
        <w:rPr>
          <w:rFonts w:hint="eastAsia"/>
          <w:sz w:val="28"/>
          <w:szCs w:val="28"/>
        </w:rPr>
        <w:t>—</w:t>
      </w:r>
      <w:r w:rsidRPr="00204C34">
        <w:rPr>
          <w:rFonts w:hint="eastAsia"/>
          <w:sz w:val="28"/>
          <w:szCs w:val="28"/>
        </w:rPr>
        <w:t>5</w:t>
      </w:r>
      <w:r w:rsidRPr="00204C34">
        <w:rPr>
          <w:rFonts w:ascii="宋体" w:eastAsia="宋体" w:hAnsi="宋体" w:hint="eastAsia"/>
          <w:sz w:val="28"/>
          <w:szCs w:val="28"/>
        </w:rPr>
        <w:t>√×××√</w:t>
      </w:r>
      <w:r w:rsidRPr="00204C34">
        <w:rPr>
          <w:rFonts w:hint="eastAsia"/>
          <w:sz w:val="28"/>
          <w:szCs w:val="28"/>
        </w:rPr>
        <w:t xml:space="preserve">  6</w:t>
      </w:r>
      <w:r w:rsidRPr="00204C34">
        <w:rPr>
          <w:rFonts w:hint="eastAsia"/>
          <w:sz w:val="28"/>
          <w:szCs w:val="28"/>
        </w:rPr>
        <w:t>—</w:t>
      </w:r>
      <w:r w:rsidRPr="00204C34">
        <w:rPr>
          <w:rFonts w:hint="eastAsia"/>
          <w:sz w:val="28"/>
          <w:szCs w:val="28"/>
        </w:rPr>
        <w:t xml:space="preserve">10 </w:t>
      </w:r>
      <w:r w:rsidRPr="00204C34">
        <w:rPr>
          <w:rFonts w:ascii="宋体" w:eastAsia="宋体" w:hAnsi="宋体" w:hint="eastAsia"/>
          <w:sz w:val="28"/>
          <w:szCs w:val="28"/>
        </w:rPr>
        <w:t>××√√√</w:t>
      </w:r>
    </w:p>
    <w:p w:rsidR="006A60BB" w:rsidRPr="00204C34" w:rsidRDefault="006A60BB" w:rsidP="006A60BB">
      <w:pPr>
        <w:rPr>
          <w:rFonts w:ascii="宋体" w:eastAsia="宋体" w:hAnsi="宋体"/>
          <w:sz w:val="28"/>
          <w:szCs w:val="28"/>
        </w:rPr>
      </w:pPr>
      <w:r w:rsidRPr="00204C34">
        <w:rPr>
          <w:rFonts w:ascii="宋体" w:eastAsia="宋体" w:hAnsi="宋体" w:hint="eastAsia"/>
          <w:sz w:val="28"/>
          <w:szCs w:val="28"/>
        </w:rPr>
        <w:t>四、简答题</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hint="eastAsia"/>
          <w:sz w:val="28"/>
          <w:szCs w:val="28"/>
        </w:rPr>
        <w:lastRenderedPageBreak/>
        <w:t>1、</w:t>
      </w:r>
      <w:r w:rsidRPr="00204C34">
        <w:rPr>
          <w:rFonts w:ascii="Helvetica" w:hAnsi="Helvetica" w:cs="Helvetica"/>
          <w:color w:val="333333"/>
          <w:sz w:val="28"/>
          <w:szCs w:val="28"/>
        </w:rPr>
        <w:t>《消法》第</w:t>
      </w:r>
      <w:r w:rsidRPr="00204C34">
        <w:rPr>
          <w:rFonts w:ascii="Helvetica" w:hAnsi="Helvetica" w:cs="Helvetica"/>
          <w:color w:val="333333"/>
          <w:sz w:val="28"/>
          <w:szCs w:val="28"/>
        </w:rPr>
        <w:t>25</w:t>
      </w:r>
      <w:r w:rsidRPr="00204C34">
        <w:rPr>
          <w:rFonts w:ascii="Helvetica" w:hAnsi="Helvetica" w:cs="Helvetica"/>
          <w:color w:val="333333"/>
          <w:sz w:val="28"/>
          <w:szCs w:val="28"/>
        </w:rPr>
        <w:t>条第</w:t>
      </w:r>
      <w:r w:rsidRPr="00204C34">
        <w:rPr>
          <w:rFonts w:ascii="Helvetica" w:hAnsi="Helvetica" w:cs="Helvetica"/>
          <w:color w:val="333333"/>
          <w:sz w:val="28"/>
          <w:szCs w:val="28"/>
        </w:rPr>
        <w:t>1</w:t>
      </w:r>
      <w:r w:rsidRPr="00204C34">
        <w:rPr>
          <w:rFonts w:ascii="Helvetica" w:hAnsi="Helvetica" w:cs="Helvetica"/>
          <w:color w:val="333333"/>
          <w:sz w:val="28"/>
          <w:szCs w:val="28"/>
        </w:rPr>
        <w:t>款、第</w:t>
      </w:r>
      <w:r w:rsidRPr="00204C34">
        <w:rPr>
          <w:rFonts w:ascii="Helvetica" w:hAnsi="Helvetica" w:cs="Helvetica"/>
          <w:color w:val="333333"/>
          <w:sz w:val="28"/>
          <w:szCs w:val="28"/>
        </w:rPr>
        <w:t>2</w:t>
      </w:r>
      <w:r w:rsidRPr="00204C34">
        <w:rPr>
          <w:rFonts w:ascii="Helvetica" w:hAnsi="Helvetica" w:cs="Helvetica"/>
          <w:color w:val="333333"/>
          <w:sz w:val="28"/>
          <w:szCs w:val="28"/>
        </w:rPr>
        <w:t>款规定：经营者采用网络、电视、电话、邮购等方式销售商品，消费者有权自收到商品之日起七日内退货，且无需说明理由。（</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但下列商品除外：</w:t>
      </w:r>
      <w:r w:rsidRPr="00204C34">
        <w:rPr>
          <w:rFonts w:ascii="Helvetica" w:hAnsi="Helvetica" w:cs="Helvetica"/>
          <w:color w:val="333333"/>
          <w:sz w:val="28"/>
          <w:szCs w:val="28"/>
        </w:rPr>
        <w:t>(</w:t>
      </w:r>
      <w:proofErr w:type="gramStart"/>
      <w:r w:rsidRPr="00204C34">
        <w:rPr>
          <w:rFonts w:ascii="Helvetica" w:hAnsi="Helvetica" w:cs="Helvetica"/>
          <w:color w:val="333333"/>
          <w:sz w:val="28"/>
          <w:szCs w:val="28"/>
        </w:rPr>
        <w:t>一</w:t>
      </w:r>
      <w:proofErr w:type="gramEnd"/>
      <w:r w:rsidRPr="00204C34">
        <w:rPr>
          <w:rFonts w:ascii="Helvetica" w:hAnsi="Helvetica" w:cs="Helvetica"/>
          <w:color w:val="333333"/>
          <w:sz w:val="28"/>
          <w:szCs w:val="28"/>
        </w:rPr>
        <w:t>)</w:t>
      </w:r>
      <w:r w:rsidRPr="00204C34">
        <w:rPr>
          <w:rFonts w:ascii="Helvetica" w:hAnsi="Helvetica" w:cs="Helvetica"/>
          <w:color w:val="333333"/>
          <w:sz w:val="28"/>
          <w:szCs w:val="28"/>
        </w:rPr>
        <w:t>消费者</w:t>
      </w:r>
      <w:proofErr w:type="gramStart"/>
      <w:r w:rsidRPr="00204C34">
        <w:rPr>
          <w:rFonts w:ascii="Helvetica" w:hAnsi="Helvetica" w:cs="Helvetica"/>
          <w:color w:val="333333"/>
          <w:sz w:val="28"/>
          <w:szCs w:val="28"/>
        </w:rPr>
        <w:t>定作</w:t>
      </w:r>
      <w:proofErr w:type="gramEnd"/>
      <w:r w:rsidRPr="00204C34">
        <w:rPr>
          <w:rFonts w:ascii="Helvetica" w:hAnsi="Helvetica" w:cs="Helvetica"/>
          <w:color w:val="333333"/>
          <w:sz w:val="28"/>
          <w:szCs w:val="28"/>
        </w:rPr>
        <w:t>的</w:t>
      </w:r>
      <w:r w:rsidRPr="00204C34">
        <w:rPr>
          <w:rFonts w:ascii="Helvetica" w:hAnsi="Helvetica" w:cs="Helvetica"/>
          <w:color w:val="333333"/>
          <w:sz w:val="28"/>
          <w:szCs w:val="28"/>
        </w:rPr>
        <w:t>;(</w:t>
      </w:r>
      <w:r w:rsidRPr="00204C34">
        <w:rPr>
          <w:rFonts w:ascii="Helvetica" w:hAnsi="Helvetica" w:cs="Helvetica"/>
          <w:color w:val="333333"/>
          <w:sz w:val="28"/>
          <w:szCs w:val="28"/>
        </w:rPr>
        <w:t>二</w:t>
      </w:r>
      <w:r w:rsidRPr="00204C34">
        <w:rPr>
          <w:rFonts w:ascii="Helvetica" w:hAnsi="Helvetica" w:cs="Helvetica"/>
          <w:color w:val="333333"/>
          <w:sz w:val="28"/>
          <w:szCs w:val="28"/>
        </w:rPr>
        <w:t>)</w:t>
      </w:r>
      <w:r w:rsidRPr="00204C34">
        <w:rPr>
          <w:rFonts w:ascii="Helvetica" w:hAnsi="Helvetica" w:cs="Helvetica"/>
          <w:color w:val="333333"/>
          <w:sz w:val="28"/>
          <w:szCs w:val="28"/>
        </w:rPr>
        <w:t>鲜活易腐的</w:t>
      </w:r>
      <w:r w:rsidRPr="00204C34">
        <w:rPr>
          <w:rFonts w:ascii="Helvetica" w:hAnsi="Helvetica" w:cs="Helvetica"/>
          <w:color w:val="333333"/>
          <w:sz w:val="28"/>
          <w:szCs w:val="28"/>
        </w:rPr>
        <w:t>;(</w:t>
      </w:r>
      <w:r w:rsidRPr="00204C34">
        <w:rPr>
          <w:rFonts w:ascii="Helvetica" w:hAnsi="Helvetica" w:cs="Helvetica"/>
          <w:color w:val="333333"/>
          <w:sz w:val="28"/>
          <w:szCs w:val="28"/>
        </w:rPr>
        <w:t>三</w:t>
      </w:r>
      <w:r w:rsidRPr="00204C34">
        <w:rPr>
          <w:rFonts w:ascii="Helvetica" w:hAnsi="Helvetica" w:cs="Helvetica"/>
          <w:color w:val="333333"/>
          <w:sz w:val="28"/>
          <w:szCs w:val="28"/>
        </w:rPr>
        <w:t>)</w:t>
      </w:r>
      <w:r w:rsidRPr="00204C34">
        <w:rPr>
          <w:rFonts w:ascii="Helvetica" w:hAnsi="Helvetica" w:cs="Helvetica"/>
          <w:color w:val="333333"/>
          <w:sz w:val="28"/>
          <w:szCs w:val="28"/>
        </w:rPr>
        <w:t>在线下载或者消费者拆封的音像制品、计算机软件等数字化商品</w:t>
      </w:r>
      <w:r w:rsidRPr="00204C34">
        <w:rPr>
          <w:rFonts w:ascii="Helvetica" w:hAnsi="Helvetica" w:cs="Helvetica"/>
          <w:color w:val="333333"/>
          <w:sz w:val="28"/>
          <w:szCs w:val="28"/>
        </w:rPr>
        <w:t>;(</w:t>
      </w:r>
      <w:r w:rsidRPr="00204C34">
        <w:rPr>
          <w:rFonts w:ascii="Helvetica" w:hAnsi="Helvetica" w:cs="Helvetica"/>
          <w:color w:val="333333"/>
          <w:sz w:val="28"/>
          <w:szCs w:val="28"/>
        </w:rPr>
        <w:t>四</w:t>
      </w:r>
      <w:r w:rsidRPr="00204C34">
        <w:rPr>
          <w:rFonts w:ascii="Helvetica" w:hAnsi="Helvetica" w:cs="Helvetica"/>
          <w:color w:val="333333"/>
          <w:sz w:val="28"/>
          <w:szCs w:val="28"/>
        </w:rPr>
        <w:t>)</w:t>
      </w:r>
      <w:r w:rsidRPr="00204C34">
        <w:rPr>
          <w:rFonts w:ascii="Helvetica" w:hAnsi="Helvetica" w:cs="Helvetica"/>
          <w:color w:val="333333"/>
          <w:sz w:val="28"/>
          <w:szCs w:val="28"/>
        </w:rPr>
        <w:t>交付的报纸、期刊。（</w:t>
      </w:r>
      <w:r w:rsidRPr="00204C34">
        <w:rPr>
          <w:rFonts w:ascii="Helvetica" w:hAnsi="Helvetica" w:cs="Helvetica"/>
          <w:color w:val="333333"/>
          <w:sz w:val="28"/>
          <w:szCs w:val="28"/>
        </w:rPr>
        <w:t>2</w:t>
      </w:r>
      <w:r w:rsidRPr="00204C34">
        <w:rPr>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t>除前款所列商品外，其他根据商品性质并经消费者在购买时确认不宜退货的商品，不适用无理由退货。（</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hint="eastAsia"/>
          <w:sz w:val="28"/>
          <w:szCs w:val="28"/>
        </w:rPr>
        <w:t>2、</w:t>
      </w:r>
      <w:r w:rsidRPr="00204C34">
        <w:rPr>
          <w:rFonts w:ascii="Helvetica" w:hAnsi="Helvetica" w:cs="Helvetica"/>
          <w:color w:val="333333"/>
          <w:sz w:val="28"/>
          <w:szCs w:val="28"/>
        </w:rPr>
        <w:t>《消法》第</w:t>
      </w:r>
      <w:r w:rsidRPr="00204C34">
        <w:rPr>
          <w:rFonts w:ascii="Helvetica" w:hAnsi="Helvetica" w:cs="Helvetica"/>
          <w:color w:val="333333"/>
          <w:sz w:val="28"/>
          <w:szCs w:val="28"/>
        </w:rPr>
        <w:t>23</w:t>
      </w:r>
      <w:r w:rsidRPr="00204C34">
        <w:rPr>
          <w:rFonts w:ascii="Helvetica" w:hAnsi="Helvetica" w:cs="Helvetica"/>
          <w:color w:val="333333"/>
          <w:sz w:val="28"/>
          <w:szCs w:val="28"/>
        </w:rPr>
        <w:t>条规定：</w:t>
      </w:r>
      <w:r w:rsidRPr="00204C34">
        <w:rPr>
          <w:rFonts w:ascii="Helvetica" w:hAnsi="Helvetica" w:cs="Helvetica"/>
          <w:color w:val="333333"/>
          <w:sz w:val="28"/>
          <w:szCs w:val="28"/>
        </w:rPr>
        <w:t>“</w:t>
      </w:r>
      <w:r w:rsidRPr="00204C34">
        <w:rPr>
          <w:rFonts w:ascii="Helvetica" w:hAnsi="Helvetica" w:cs="Helvetica"/>
          <w:color w:val="333333"/>
          <w:sz w:val="28"/>
          <w:szCs w:val="28"/>
        </w:rPr>
        <w:t>经营者提供的机动车、计算机、电视机、电冰箱、空调器、洗衣机等耐用商品或者装饰装修等服务，消费者自接受商品或者服务之日起六个月内发现瑕疵，发生争议的，由经营者承担有关瑕疵的举证责任。</w:t>
      </w:r>
      <w:r w:rsidRPr="00204C34">
        <w:rPr>
          <w:rFonts w:ascii="Helvetica" w:hAnsi="Helvetica" w:cs="Helvetica"/>
          <w:color w:val="333333"/>
          <w:sz w:val="28"/>
          <w:szCs w:val="28"/>
        </w:rPr>
        <w:t>”</w:t>
      </w:r>
      <w:r w:rsidRPr="00204C34">
        <w:rPr>
          <w:rFonts w:ascii="Helvetica" w:hAnsi="Helvetica" w:cs="Helvetica"/>
          <w:color w:val="333333"/>
          <w:sz w:val="28"/>
          <w:szCs w:val="28"/>
        </w:rPr>
        <w:t>（</w:t>
      </w:r>
      <w:r w:rsidRPr="00204C34">
        <w:rPr>
          <w:rFonts w:ascii="Helvetica" w:hAnsi="Helvetica" w:cs="Helvetica"/>
          <w:color w:val="333333"/>
          <w:sz w:val="28"/>
          <w:szCs w:val="28"/>
        </w:rPr>
        <w:t>3</w:t>
      </w:r>
      <w:r w:rsidRPr="00204C34">
        <w:rPr>
          <w:rFonts w:ascii="Helvetica" w:hAnsi="Helvetica" w:cs="Helvetica"/>
          <w:color w:val="333333"/>
          <w:sz w:val="28"/>
          <w:szCs w:val="28"/>
        </w:rPr>
        <w:t>分）</w:t>
      </w:r>
    </w:p>
    <w:p w:rsidR="006A60BB" w:rsidRPr="00204C34" w:rsidRDefault="006A60BB" w:rsidP="006A60BB">
      <w:pPr>
        <w:pStyle w:val="a4"/>
        <w:spacing w:line="300" w:lineRule="atLeast"/>
        <w:ind w:firstLine="480"/>
        <w:rPr>
          <w:rFonts w:ascii="Helvetica" w:hAnsi="Helvetica" w:cs="Helvetica"/>
          <w:color w:val="333333"/>
          <w:sz w:val="28"/>
          <w:szCs w:val="28"/>
        </w:rPr>
      </w:pPr>
      <w:r w:rsidRPr="00204C34">
        <w:rPr>
          <w:rFonts w:ascii="Helvetica" w:hAnsi="Helvetica" w:cs="Helvetica"/>
          <w:color w:val="333333"/>
          <w:sz w:val="28"/>
          <w:szCs w:val="28"/>
        </w:rPr>
        <w:t>“</w:t>
      </w:r>
      <w:r w:rsidRPr="00204C34">
        <w:rPr>
          <w:rFonts w:ascii="Helvetica" w:hAnsi="Helvetica" w:cs="Helvetica"/>
          <w:color w:val="333333"/>
          <w:sz w:val="28"/>
          <w:szCs w:val="28"/>
        </w:rPr>
        <w:t>谁主张，谁举证</w:t>
      </w:r>
      <w:r w:rsidRPr="00204C34">
        <w:rPr>
          <w:rFonts w:ascii="Helvetica" w:hAnsi="Helvetica" w:cs="Helvetica"/>
          <w:color w:val="333333"/>
          <w:sz w:val="28"/>
          <w:szCs w:val="28"/>
        </w:rPr>
        <w:t>”</w:t>
      </w:r>
      <w:r w:rsidRPr="00204C34">
        <w:rPr>
          <w:rFonts w:ascii="Helvetica" w:hAnsi="Helvetica" w:cs="Helvetica"/>
          <w:color w:val="333333"/>
          <w:sz w:val="28"/>
          <w:szCs w:val="28"/>
        </w:rPr>
        <w:t>是我国《</w:t>
      </w:r>
      <w:hyperlink r:id="rId6" w:tgtFrame="_blank" w:tooltip="民事诉讼法" w:history="1">
        <w:r w:rsidRPr="00204C34">
          <w:rPr>
            <w:rStyle w:val="a5"/>
            <w:rFonts w:ascii="Helvetica" w:hAnsi="Helvetica" w:cs="Helvetica"/>
            <w:sz w:val="28"/>
            <w:szCs w:val="28"/>
          </w:rPr>
          <w:t>民事诉讼法</w:t>
        </w:r>
      </w:hyperlink>
      <w:r w:rsidRPr="00204C34">
        <w:rPr>
          <w:rFonts w:ascii="Helvetica" w:hAnsi="Helvetica" w:cs="Helvetica"/>
          <w:color w:val="333333"/>
          <w:sz w:val="28"/>
          <w:szCs w:val="28"/>
        </w:rPr>
        <w:t>》规定的一般证据规则。消费者要想证明某个商品是否存在瑕疵就必须拿出证据来，但因为不掌握相关技术等信息，消费者</w:t>
      </w:r>
      <w:proofErr w:type="gramStart"/>
      <w:r w:rsidRPr="00204C34">
        <w:rPr>
          <w:rFonts w:ascii="Helvetica" w:hAnsi="Helvetica" w:cs="Helvetica"/>
          <w:color w:val="333333"/>
          <w:sz w:val="28"/>
          <w:szCs w:val="28"/>
        </w:rPr>
        <w:t>举证住往非常</w:t>
      </w:r>
      <w:proofErr w:type="gramEnd"/>
      <w:r w:rsidRPr="00204C34">
        <w:rPr>
          <w:rFonts w:ascii="Helvetica" w:hAnsi="Helvetica" w:cs="Helvetica"/>
          <w:color w:val="333333"/>
          <w:sz w:val="28"/>
          <w:szCs w:val="28"/>
        </w:rPr>
        <w:t>困难。（</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6A60BB" w:rsidRPr="00204C34" w:rsidRDefault="006A60BB" w:rsidP="00204C34">
      <w:pPr>
        <w:pStyle w:val="a4"/>
        <w:spacing w:line="300" w:lineRule="atLeast"/>
        <w:ind w:firstLine="480"/>
        <w:rPr>
          <w:rFonts w:ascii="Helvetica" w:hAnsi="Helvetica" w:cs="Helvetica"/>
          <w:color w:val="333333"/>
          <w:sz w:val="28"/>
          <w:szCs w:val="28"/>
        </w:rPr>
      </w:pPr>
      <w:r w:rsidRPr="00204C34">
        <w:rPr>
          <w:rFonts w:ascii="Helvetica" w:hAnsi="Helvetica" w:cs="Helvetica"/>
          <w:color w:val="333333"/>
          <w:sz w:val="28"/>
          <w:szCs w:val="28"/>
        </w:rPr>
        <w:t>《消法》将消费者</w:t>
      </w:r>
      <w:r w:rsidRPr="00204C34">
        <w:rPr>
          <w:rFonts w:ascii="Helvetica" w:hAnsi="Helvetica" w:cs="Helvetica"/>
          <w:color w:val="333333"/>
          <w:sz w:val="28"/>
          <w:szCs w:val="28"/>
        </w:rPr>
        <w:t>“</w:t>
      </w:r>
      <w:r w:rsidRPr="00204C34">
        <w:rPr>
          <w:rFonts w:ascii="Helvetica" w:hAnsi="Helvetica" w:cs="Helvetica"/>
          <w:color w:val="333333"/>
          <w:sz w:val="28"/>
          <w:szCs w:val="28"/>
        </w:rPr>
        <w:t>拿证据维权</w:t>
      </w:r>
      <w:r w:rsidRPr="00204C34">
        <w:rPr>
          <w:rFonts w:ascii="Helvetica" w:hAnsi="Helvetica" w:cs="Helvetica"/>
          <w:color w:val="333333"/>
          <w:sz w:val="28"/>
          <w:szCs w:val="28"/>
        </w:rPr>
        <w:t>”</w:t>
      </w:r>
      <w:r w:rsidRPr="00204C34">
        <w:rPr>
          <w:rFonts w:ascii="Helvetica" w:hAnsi="Helvetica" w:cs="Helvetica"/>
          <w:color w:val="333333"/>
          <w:sz w:val="28"/>
          <w:szCs w:val="28"/>
        </w:rPr>
        <w:t>转换为经营者</w:t>
      </w:r>
      <w:r w:rsidRPr="00204C34">
        <w:rPr>
          <w:rFonts w:ascii="Helvetica" w:hAnsi="Helvetica" w:cs="Helvetica"/>
          <w:color w:val="333333"/>
          <w:sz w:val="28"/>
          <w:szCs w:val="28"/>
        </w:rPr>
        <w:t>“</w:t>
      </w:r>
      <w:r w:rsidRPr="00204C34">
        <w:rPr>
          <w:rFonts w:ascii="Helvetica" w:hAnsi="Helvetica" w:cs="Helvetica"/>
          <w:color w:val="333333"/>
          <w:sz w:val="28"/>
          <w:szCs w:val="28"/>
        </w:rPr>
        <w:t>自证清白</w:t>
      </w:r>
      <w:r w:rsidRPr="00204C34">
        <w:rPr>
          <w:rFonts w:ascii="Helvetica" w:hAnsi="Helvetica" w:cs="Helvetica"/>
          <w:color w:val="333333"/>
          <w:sz w:val="28"/>
          <w:szCs w:val="28"/>
        </w:rPr>
        <w:t>”</w:t>
      </w:r>
      <w:r w:rsidRPr="00204C34">
        <w:rPr>
          <w:rFonts w:ascii="Helvetica" w:hAnsi="Helvetica" w:cs="Helvetica"/>
          <w:color w:val="333333"/>
          <w:sz w:val="28"/>
          <w:szCs w:val="28"/>
        </w:rPr>
        <w:t>，实行举证责任倒置，确解了消费者举证难问题。（</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hint="eastAsia"/>
          <w:sz w:val="28"/>
          <w:szCs w:val="28"/>
        </w:rPr>
        <w:t>3、</w:t>
      </w:r>
      <w:r w:rsidRPr="00204C34">
        <w:rPr>
          <w:rFonts w:ascii="Helvetica" w:hAnsi="Helvetica" w:cs="Helvetica"/>
          <w:color w:val="333333"/>
          <w:sz w:val="28"/>
          <w:szCs w:val="28"/>
        </w:rPr>
        <w:t>《消法》第</w:t>
      </w:r>
      <w:r w:rsidRPr="00204C34">
        <w:rPr>
          <w:rFonts w:ascii="Helvetica" w:hAnsi="Helvetica" w:cs="Helvetica"/>
          <w:color w:val="333333"/>
          <w:sz w:val="28"/>
          <w:szCs w:val="28"/>
        </w:rPr>
        <w:t>55</w:t>
      </w:r>
      <w:r w:rsidRPr="00204C34">
        <w:rPr>
          <w:rFonts w:ascii="Helvetica" w:hAnsi="Helvetica" w:cs="Helvetica"/>
          <w:color w:val="333333"/>
          <w:sz w:val="28"/>
          <w:szCs w:val="28"/>
        </w:rPr>
        <w:t>条规定：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r w:rsidRPr="00204C34">
        <w:rPr>
          <w:rFonts w:ascii="Helvetica" w:hAnsi="Helvetica" w:cs="Helvetica"/>
          <w:color w:val="333333"/>
          <w:sz w:val="28"/>
          <w:szCs w:val="28"/>
        </w:rPr>
        <w:t>4</w:t>
      </w:r>
      <w:r w:rsidRPr="00204C34">
        <w:rPr>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ascii="Helvetica" w:hAnsi="Helvetica" w:cs="Helvetica"/>
          <w:color w:val="333333"/>
          <w:sz w:val="28"/>
          <w:szCs w:val="28"/>
        </w:rPr>
        <w:lastRenderedPageBreak/>
        <w:t>此赔偿原则仅针对经营者存在欺诈消费者的行为。所谓欺诈消费者的行为，是指经营者在提供商品或者服务中，采取虚假或者其他不正当手段欺骗、误导消费者，使消费者的合法权益受到损害的行为。（</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hint="eastAsia"/>
          <w:sz w:val="28"/>
          <w:szCs w:val="28"/>
        </w:rPr>
        <w:t>4、</w:t>
      </w:r>
      <w:r w:rsidRPr="00204C34">
        <w:rPr>
          <w:rFonts w:ascii="Helvetica" w:hAnsi="Helvetica" w:cs="Helvetica"/>
          <w:color w:val="333333"/>
          <w:sz w:val="28"/>
          <w:szCs w:val="28"/>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w:t>
      </w:r>
      <w:proofErr w:type="gramStart"/>
      <w:r w:rsidRPr="00204C34">
        <w:rPr>
          <w:rFonts w:ascii="Helvetica" w:hAnsi="Helvetica" w:cs="Helvetica"/>
          <w:color w:val="333333"/>
          <w:sz w:val="28"/>
          <w:szCs w:val="28"/>
        </w:rPr>
        <w:t>作出</w:t>
      </w:r>
      <w:proofErr w:type="gramEnd"/>
      <w:r w:rsidRPr="00204C34">
        <w:rPr>
          <w:rFonts w:ascii="Helvetica" w:hAnsi="Helvetica" w:cs="Helvetica"/>
          <w:color w:val="333333"/>
          <w:sz w:val="28"/>
          <w:szCs w:val="28"/>
        </w:rPr>
        <w:t>更有利于消费者的承诺的，应当履行承诺。网络交易平台提供者赔偿后，有权向销售者或者服务者追偿。（</w:t>
      </w:r>
      <w:r w:rsidRPr="00204C34">
        <w:rPr>
          <w:rFonts w:ascii="Helvetica" w:hAnsi="Helvetica" w:cs="Helvetica"/>
          <w:color w:val="333333"/>
          <w:sz w:val="28"/>
          <w:szCs w:val="28"/>
        </w:rPr>
        <w:t>4</w:t>
      </w:r>
      <w:r w:rsidRPr="00204C34">
        <w:rPr>
          <w:rFonts w:ascii="Helvetica" w:hAnsi="Helvetica" w:cs="Helvetica"/>
          <w:color w:val="333333"/>
          <w:sz w:val="28"/>
          <w:szCs w:val="28"/>
        </w:rPr>
        <w:t>分）</w:t>
      </w:r>
    </w:p>
    <w:p w:rsidR="006A60BB" w:rsidRPr="00204C34" w:rsidRDefault="006A60BB" w:rsidP="00204C34">
      <w:pPr>
        <w:pStyle w:val="a4"/>
        <w:spacing w:line="300" w:lineRule="atLeast"/>
        <w:ind w:firstLine="420"/>
        <w:rPr>
          <w:rFonts w:ascii="Helvetica" w:hAnsi="Helvetica" w:cs="Helvetica"/>
          <w:color w:val="333333"/>
          <w:sz w:val="28"/>
          <w:szCs w:val="28"/>
        </w:rPr>
      </w:pPr>
      <w:r w:rsidRPr="00204C34">
        <w:rPr>
          <w:rFonts w:ascii="Helvetica" w:hAnsi="Helvetica" w:cs="Helvetica"/>
          <w:color w:val="333333"/>
          <w:sz w:val="28"/>
          <w:szCs w:val="28"/>
        </w:rPr>
        <w:t>网络交易平台提供者明知或者应</w:t>
      </w:r>
      <w:proofErr w:type="gramStart"/>
      <w:r w:rsidRPr="00204C34">
        <w:rPr>
          <w:rFonts w:ascii="Helvetica" w:hAnsi="Helvetica" w:cs="Helvetica"/>
          <w:color w:val="333333"/>
          <w:sz w:val="28"/>
          <w:szCs w:val="28"/>
        </w:rPr>
        <w:t>知销售</w:t>
      </w:r>
      <w:proofErr w:type="gramEnd"/>
      <w:r w:rsidRPr="00204C34">
        <w:rPr>
          <w:rFonts w:ascii="Helvetica" w:hAnsi="Helvetica" w:cs="Helvetica"/>
          <w:color w:val="333333"/>
          <w:sz w:val="28"/>
          <w:szCs w:val="28"/>
        </w:rPr>
        <w:t>者或者服务者利用其平台侵害消费者合法权益，未采取必要措施的，依法与该销售者或者服务者承担连带责任。（</w:t>
      </w:r>
      <w:r w:rsidRPr="00204C34">
        <w:rPr>
          <w:rFonts w:ascii="Helvetica" w:hAnsi="Helvetica" w:cs="Helvetica"/>
          <w:color w:val="333333"/>
          <w:sz w:val="28"/>
          <w:szCs w:val="28"/>
        </w:rPr>
        <w:t>1</w:t>
      </w:r>
      <w:r w:rsidRPr="00204C34">
        <w:rPr>
          <w:rFonts w:ascii="Helvetica" w:hAnsi="Helvetica" w:cs="Helvetica"/>
          <w:color w:val="333333"/>
          <w:sz w:val="28"/>
          <w:szCs w:val="28"/>
        </w:rPr>
        <w:t>分）</w:t>
      </w:r>
    </w:p>
    <w:p w:rsidR="006A60BB" w:rsidRPr="00204C34" w:rsidRDefault="006A60BB" w:rsidP="006A60BB">
      <w:pPr>
        <w:rPr>
          <w:sz w:val="28"/>
          <w:szCs w:val="28"/>
        </w:rPr>
      </w:pPr>
      <w:r w:rsidRPr="00204C34">
        <w:rPr>
          <w:rFonts w:hint="eastAsia"/>
          <w:sz w:val="28"/>
          <w:szCs w:val="28"/>
        </w:rPr>
        <w:t>五、案例分析题</w:t>
      </w:r>
    </w:p>
    <w:p w:rsidR="006A60BB" w:rsidRPr="00204C34" w:rsidRDefault="006A60BB" w:rsidP="006A60BB">
      <w:pPr>
        <w:pStyle w:val="a4"/>
        <w:spacing w:line="300" w:lineRule="atLeast"/>
        <w:rPr>
          <w:rFonts w:ascii="Helvetica" w:hAnsi="Helvetica" w:cs="Helvetica"/>
          <w:color w:val="333333"/>
          <w:sz w:val="28"/>
          <w:szCs w:val="28"/>
        </w:rPr>
      </w:pPr>
      <w:r w:rsidRPr="00204C34">
        <w:rPr>
          <w:rFonts w:hint="eastAsia"/>
          <w:sz w:val="28"/>
          <w:szCs w:val="28"/>
        </w:rPr>
        <w:t>1、</w:t>
      </w:r>
      <w:r w:rsidRPr="00204C34">
        <w:rPr>
          <w:rStyle w:val="qb-content"/>
          <w:rFonts w:ascii="Helvetica" w:hAnsi="Helvetica" w:cs="Helvetica"/>
          <w:color w:val="333333"/>
          <w:sz w:val="28"/>
          <w:szCs w:val="28"/>
        </w:rPr>
        <w:t>(1)</w:t>
      </w:r>
      <w:r w:rsidRPr="00204C34">
        <w:rPr>
          <w:rStyle w:val="qb-content"/>
          <w:rFonts w:ascii="Helvetica" w:hAnsi="Helvetica" w:cs="Helvetica"/>
          <w:color w:val="333333"/>
          <w:sz w:val="28"/>
          <w:szCs w:val="28"/>
        </w:rPr>
        <w:t>消法第四十五条第三款规定，社会团体或者其他组织、个人在关系消费者生命健康商品或者服务的虚假广告或者其他虚假宣传中向消费者推荐商品或者服务，造成消费者损害的，应当与提供该商品或者服务的经营者承担连带责任。这里的连带责任是指消费者有权要求代言人或广告经营者、发布者等主体中的任何一方承担全部责任，而上述每个主体都负有承担全部责任的义务，各责任人相互间有连带关系。（</w:t>
      </w:r>
      <w:r w:rsidRPr="00204C34">
        <w:rPr>
          <w:rStyle w:val="qb-content"/>
          <w:rFonts w:ascii="Helvetica" w:hAnsi="Helvetica" w:cs="Helvetica"/>
          <w:color w:val="333333"/>
          <w:sz w:val="28"/>
          <w:szCs w:val="28"/>
        </w:rPr>
        <w:t>10</w:t>
      </w:r>
      <w:r w:rsidRPr="00204C34">
        <w:rPr>
          <w:rStyle w:val="qb-content"/>
          <w:rFonts w:ascii="Helvetica" w:hAnsi="Helvetica" w:cs="Helvetica"/>
          <w:color w:val="333333"/>
          <w:sz w:val="28"/>
          <w:szCs w:val="28"/>
        </w:rPr>
        <w:t>分）</w:t>
      </w:r>
    </w:p>
    <w:p w:rsidR="006A60BB" w:rsidRPr="00204C34" w:rsidRDefault="006A60BB" w:rsidP="006A60BB">
      <w:pPr>
        <w:pStyle w:val="a4"/>
        <w:spacing w:line="300" w:lineRule="atLeast"/>
        <w:rPr>
          <w:rFonts w:ascii="Helvetica" w:hAnsi="Helvetica" w:cs="Helvetica"/>
          <w:color w:val="333333"/>
          <w:sz w:val="28"/>
          <w:szCs w:val="28"/>
        </w:rPr>
      </w:pPr>
      <w:r w:rsidRPr="00204C34">
        <w:rPr>
          <w:rStyle w:val="qb-content"/>
          <w:rFonts w:ascii="Helvetica" w:hAnsi="Helvetica" w:cs="Helvetica"/>
          <w:color w:val="333333"/>
          <w:sz w:val="28"/>
          <w:szCs w:val="28"/>
        </w:rPr>
        <w:lastRenderedPageBreak/>
        <w:t>(2</w:t>
      </w:r>
      <w:r w:rsidR="00204C34">
        <w:rPr>
          <w:rStyle w:val="qb-content"/>
          <w:rFonts w:ascii="Helvetica" w:hAnsi="Helvetica" w:cs="Helvetica" w:hint="eastAsia"/>
          <w:color w:val="333333"/>
          <w:sz w:val="28"/>
          <w:szCs w:val="28"/>
        </w:rPr>
        <w:t>)</w:t>
      </w:r>
      <w:r w:rsidRPr="00204C34">
        <w:rPr>
          <w:rStyle w:val="qb-content"/>
          <w:rFonts w:ascii="Helvetica" w:hAnsi="Helvetica" w:cs="Helvetica"/>
          <w:color w:val="333333"/>
          <w:sz w:val="28"/>
          <w:szCs w:val="28"/>
        </w:rPr>
        <w:t>本案张先生购买的保健品属于关系消费者生命健康的商品，在广告宣传中声称系酵母片和麦绿素片，但生产许可证编号对应的商品为糖果</w:t>
      </w:r>
      <w:r w:rsidRPr="00204C34">
        <w:rPr>
          <w:rStyle w:val="qb-content"/>
          <w:rFonts w:ascii="Helvetica" w:hAnsi="Helvetica" w:cs="Helvetica"/>
          <w:color w:val="333333"/>
          <w:sz w:val="28"/>
          <w:szCs w:val="28"/>
        </w:rPr>
        <w:t>(</w:t>
      </w:r>
      <w:r w:rsidRPr="00204C34">
        <w:rPr>
          <w:rStyle w:val="qb-content"/>
          <w:rFonts w:ascii="Helvetica" w:hAnsi="Helvetica" w:cs="Helvetica"/>
          <w:color w:val="333333"/>
          <w:sz w:val="28"/>
          <w:szCs w:val="28"/>
        </w:rPr>
        <w:t>压片糖果</w:t>
      </w:r>
      <w:r w:rsidRPr="00204C34">
        <w:rPr>
          <w:rStyle w:val="qb-content"/>
          <w:rFonts w:ascii="Helvetica" w:hAnsi="Helvetica" w:cs="Helvetica"/>
          <w:color w:val="333333"/>
          <w:sz w:val="28"/>
          <w:szCs w:val="28"/>
        </w:rPr>
        <w:t>)</w:t>
      </w:r>
      <w:r w:rsidRPr="00204C34">
        <w:rPr>
          <w:rStyle w:val="qb-content"/>
          <w:rFonts w:ascii="Helvetica" w:hAnsi="Helvetica" w:cs="Helvetica"/>
          <w:color w:val="333333"/>
          <w:sz w:val="28"/>
          <w:szCs w:val="28"/>
        </w:rPr>
        <w:t>，经营者该行为或构成虚假宣传。某人气女演员为该产品做形象代言人，在经营者上述行为确为虚假宣传的情况下，造成消费者损害的，消费者可以要求代言人或经营者任何一方承担赔偿责任。（</w:t>
      </w:r>
      <w:r w:rsidRPr="00204C34">
        <w:rPr>
          <w:rStyle w:val="qb-content"/>
          <w:rFonts w:ascii="Helvetica" w:hAnsi="Helvetica" w:cs="Helvetica"/>
          <w:color w:val="333333"/>
          <w:sz w:val="28"/>
          <w:szCs w:val="28"/>
        </w:rPr>
        <w:t>10</w:t>
      </w:r>
      <w:r w:rsidRPr="00204C34">
        <w:rPr>
          <w:rStyle w:val="qb-content"/>
          <w:rFonts w:ascii="Helvetica" w:hAnsi="Helvetica" w:cs="Helvetica"/>
          <w:color w:val="333333"/>
          <w:sz w:val="28"/>
          <w:szCs w:val="28"/>
        </w:rPr>
        <w:t>分）</w:t>
      </w:r>
    </w:p>
    <w:p w:rsidR="006A60BB" w:rsidRPr="00715656" w:rsidRDefault="006A60BB" w:rsidP="006A60BB">
      <w:pPr>
        <w:pStyle w:val="a4"/>
        <w:spacing w:line="300" w:lineRule="atLeast"/>
      </w:pPr>
    </w:p>
    <w:sectPr w:rsidR="006A60BB" w:rsidRPr="00715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9A4"/>
    <w:multiLevelType w:val="hybridMultilevel"/>
    <w:tmpl w:val="96EC6036"/>
    <w:lvl w:ilvl="0" w:tplc="D68651C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4B"/>
    <w:rsid w:val="00036CA2"/>
    <w:rsid w:val="000706B9"/>
    <w:rsid w:val="00204C34"/>
    <w:rsid w:val="002D3890"/>
    <w:rsid w:val="00386237"/>
    <w:rsid w:val="003C42D4"/>
    <w:rsid w:val="00522100"/>
    <w:rsid w:val="006A60BB"/>
    <w:rsid w:val="006B524B"/>
    <w:rsid w:val="00715656"/>
    <w:rsid w:val="00752AF0"/>
    <w:rsid w:val="0088170F"/>
    <w:rsid w:val="00886533"/>
    <w:rsid w:val="009D65F9"/>
    <w:rsid w:val="00A515A2"/>
    <w:rsid w:val="00A60873"/>
    <w:rsid w:val="00AE52F2"/>
    <w:rsid w:val="00B35B83"/>
    <w:rsid w:val="00C2322E"/>
    <w:rsid w:val="00DB2F7F"/>
    <w:rsid w:val="00EC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890"/>
    <w:pPr>
      <w:ind w:firstLineChars="200" w:firstLine="420"/>
    </w:pPr>
  </w:style>
  <w:style w:type="paragraph" w:styleId="a4">
    <w:name w:val="Normal (Web)"/>
    <w:basedOn w:val="a"/>
    <w:uiPriority w:val="99"/>
    <w:unhideWhenUsed/>
    <w:rsid w:val="00AE52F2"/>
    <w:pPr>
      <w:widowControl/>
      <w:spacing w:after="150"/>
      <w:jc w:val="left"/>
    </w:pPr>
    <w:rPr>
      <w:rFonts w:ascii="宋体" w:eastAsia="宋体" w:hAnsi="宋体" w:cs="宋体"/>
      <w:kern w:val="0"/>
      <w:sz w:val="24"/>
      <w:szCs w:val="24"/>
    </w:rPr>
  </w:style>
  <w:style w:type="character" w:styleId="a5">
    <w:name w:val="Hyperlink"/>
    <w:basedOn w:val="a0"/>
    <w:uiPriority w:val="99"/>
    <w:semiHidden/>
    <w:unhideWhenUsed/>
    <w:rsid w:val="006A60BB"/>
    <w:rPr>
      <w:strike w:val="0"/>
      <w:dstrike w:val="0"/>
      <w:color w:val="2C3E50"/>
      <w:u w:val="none"/>
      <w:effect w:val="none"/>
    </w:rPr>
  </w:style>
  <w:style w:type="character" w:customStyle="1" w:styleId="qb-content">
    <w:name w:val="qb-content"/>
    <w:basedOn w:val="a0"/>
    <w:rsid w:val="006A6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890"/>
    <w:pPr>
      <w:ind w:firstLineChars="200" w:firstLine="420"/>
    </w:pPr>
  </w:style>
  <w:style w:type="paragraph" w:styleId="a4">
    <w:name w:val="Normal (Web)"/>
    <w:basedOn w:val="a"/>
    <w:uiPriority w:val="99"/>
    <w:unhideWhenUsed/>
    <w:rsid w:val="00AE52F2"/>
    <w:pPr>
      <w:widowControl/>
      <w:spacing w:after="150"/>
      <w:jc w:val="left"/>
    </w:pPr>
    <w:rPr>
      <w:rFonts w:ascii="宋体" w:eastAsia="宋体" w:hAnsi="宋体" w:cs="宋体"/>
      <w:kern w:val="0"/>
      <w:sz w:val="24"/>
      <w:szCs w:val="24"/>
    </w:rPr>
  </w:style>
  <w:style w:type="character" w:styleId="a5">
    <w:name w:val="Hyperlink"/>
    <w:basedOn w:val="a0"/>
    <w:uiPriority w:val="99"/>
    <w:semiHidden/>
    <w:unhideWhenUsed/>
    <w:rsid w:val="006A60BB"/>
    <w:rPr>
      <w:strike w:val="0"/>
      <w:dstrike w:val="0"/>
      <w:color w:val="2C3E50"/>
      <w:u w:val="none"/>
      <w:effect w:val="none"/>
    </w:rPr>
  </w:style>
  <w:style w:type="character" w:customStyle="1" w:styleId="qb-content">
    <w:name w:val="qb-content"/>
    <w:basedOn w:val="a0"/>
    <w:rsid w:val="006A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95">
      <w:bodyDiv w:val="1"/>
      <w:marLeft w:val="0"/>
      <w:marRight w:val="0"/>
      <w:marTop w:val="0"/>
      <w:marBottom w:val="0"/>
      <w:divBdr>
        <w:top w:val="none" w:sz="0" w:space="0" w:color="auto"/>
        <w:left w:val="none" w:sz="0" w:space="0" w:color="auto"/>
        <w:bottom w:val="none" w:sz="0" w:space="0" w:color="auto"/>
        <w:right w:val="none" w:sz="0" w:space="0" w:color="auto"/>
      </w:divBdr>
      <w:divsChild>
        <w:div w:id="1680817720">
          <w:marLeft w:val="0"/>
          <w:marRight w:val="0"/>
          <w:marTop w:val="0"/>
          <w:marBottom w:val="0"/>
          <w:divBdr>
            <w:top w:val="none" w:sz="0" w:space="0" w:color="auto"/>
            <w:left w:val="none" w:sz="0" w:space="0" w:color="auto"/>
            <w:bottom w:val="none" w:sz="0" w:space="0" w:color="auto"/>
            <w:right w:val="none" w:sz="0" w:space="0" w:color="auto"/>
          </w:divBdr>
          <w:divsChild>
            <w:div w:id="2008635187">
              <w:marLeft w:val="0"/>
              <w:marRight w:val="0"/>
              <w:marTop w:val="0"/>
              <w:marBottom w:val="0"/>
              <w:divBdr>
                <w:top w:val="none" w:sz="0" w:space="0" w:color="auto"/>
                <w:left w:val="none" w:sz="0" w:space="0" w:color="auto"/>
                <w:bottom w:val="none" w:sz="0" w:space="0" w:color="auto"/>
                <w:right w:val="none" w:sz="0" w:space="0" w:color="auto"/>
              </w:divBdr>
              <w:divsChild>
                <w:div w:id="1514762147">
                  <w:marLeft w:val="0"/>
                  <w:marRight w:val="0"/>
                  <w:marTop w:val="0"/>
                  <w:marBottom w:val="0"/>
                  <w:divBdr>
                    <w:top w:val="none" w:sz="0" w:space="0" w:color="auto"/>
                    <w:left w:val="none" w:sz="0" w:space="0" w:color="auto"/>
                    <w:bottom w:val="none" w:sz="0" w:space="0" w:color="auto"/>
                    <w:right w:val="none" w:sz="0" w:space="0" w:color="auto"/>
                  </w:divBdr>
                  <w:divsChild>
                    <w:div w:id="1948657078">
                      <w:marLeft w:val="0"/>
                      <w:marRight w:val="0"/>
                      <w:marTop w:val="0"/>
                      <w:marBottom w:val="0"/>
                      <w:divBdr>
                        <w:top w:val="none" w:sz="0" w:space="0" w:color="auto"/>
                        <w:left w:val="none" w:sz="0" w:space="0" w:color="auto"/>
                        <w:bottom w:val="none" w:sz="0" w:space="0" w:color="auto"/>
                        <w:right w:val="none" w:sz="0" w:space="0" w:color="auto"/>
                      </w:divBdr>
                      <w:divsChild>
                        <w:div w:id="1274900297">
                          <w:marLeft w:val="0"/>
                          <w:marRight w:val="0"/>
                          <w:marTop w:val="0"/>
                          <w:marBottom w:val="0"/>
                          <w:divBdr>
                            <w:top w:val="none" w:sz="0" w:space="0" w:color="auto"/>
                            <w:left w:val="none" w:sz="0" w:space="0" w:color="auto"/>
                            <w:bottom w:val="none" w:sz="0" w:space="0" w:color="auto"/>
                            <w:right w:val="none" w:sz="0" w:space="0" w:color="auto"/>
                          </w:divBdr>
                          <w:divsChild>
                            <w:div w:id="956989184">
                              <w:marLeft w:val="0"/>
                              <w:marRight w:val="0"/>
                              <w:marTop w:val="0"/>
                              <w:marBottom w:val="0"/>
                              <w:divBdr>
                                <w:top w:val="none" w:sz="0" w:space="0" w:color="auto"/>
                                <w:left w:val="none" w:sz="0" w:space="0" w:color="auto"/>
                                <w:bottom w:val="none" w:sz="0" w:space="0" w:color="auto"/>
                                <w:right w:val="none" w:sz="0" w:space="0" w:color="auto"/>
                              </w:divBdr>
                              <w:divsChild>
                                <w:div w:id="876359975">
                                  <w:marLeft w:val="0"/>
                                  <w:marRight w:val="0"/>
                                  <w:marTop w:val="0"/>
                                  <w:marBottom w:val="432"/>
                                  <w:divBdr>
                                    <w:top w:val="none" w:sz="0" w:space="0" w:color="auto"/>
                                    <w:left w:val="none" w:sz="0" w:space="0" w:color="auto"/>
                                    <w:bottom w:val="none" w:sz="0" w:space="0" w:color="auto"/>
                                    <w:right w:val="none" w:sz="0" w:space="0" w:color="auto"/>
                                  </w:divBdr>
                                  <w:divsChild>
                                    <w:div w:id="446388562">
                                      <w:marLeft w:val="0"/>
                                      <w:marRight w:val="0"/>
                                      <w:marTop w:val="0"/>
                                      <w:marBottom w:val="0"/>
                                      <w:divBdr>
                                        <w:top w:val="none" w:sz="0" w:space="0" w:color="auto"/>
                                        <w:left w:val="none" w:sz="0" w:space="0" w:color="auto"/>
                                        <w:bottom w:val="none" w:sz="0" w:space="0" w:color="auto"/>
                                        <w:right w:val="none" w:sz="0" w:space="0" w:color="auto"/>
                                      </w:divBdr>
                                      <w:divsChild>
                                        <w:div w:id="744179597">
                                          <w:marLeft w:val="0"/>
                                          <w:marRight w:val="0"/>
                                          <w:marTop w:val="0"/>
                                          <w:marBottom w:val="0"/>
                                          <w:divBdr>
                                            <w:top w:val="none" w:sz="0" w:space="0" w:color="auto"/>
                                            <w:left w:val="none" w:sz="0" w:space="0" w:color="auto"/>
                                            <w:bottom w:val="none" w:sz="0" w:space="0" w:color="auto"/>
                                            <w:right w:val="none" w:sz="0" w:space="0" w:color="auto"/>
                                          </w:divBdr>
                                          <w:divsChild>
                                            <w:div w:id="1831410367">
                                              <w:marLeft w:val="0"/>
                                              <w:marRight w:val="0"/>
                                              <w:marTop w:val="0"/>
                                              <w:marBottom w:val="0"/>
                                              <w:divBdr>
                                                <w:top w:val="none" w:sz="0" w:space="0" w:color="auto"/>
                                                <w:left w:val="none" w:sz="0" w:space="0" w:color="auto"/>
                                                <w:bottom w:val="none" w:sz="0" w:space="0" w:color="auto"/>
                                                <w:right w:val="none" w:sz="0" w:space="0" w:color="auto"/>
                                              </w:divBdr>
                                              <w:divsChild>
                                                <w:div w:id="1368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174412">
      <w:bodyDiv w:val="1"/>
      <w:marLeft w:val="0"/>
      <w:marRight w:val="0"/>
      <w:marTop w:val="0"/>
      <w:marBottom w:val="0"/>
      <w:divBdr>
        <w:top w:val="none" w:sz="0" w:space="0" w:color="auto"/>
        <w:left w:val="none" w:sz="0" w:space="0" w:color="auto"/>
        <w:bottom w:val="none" w:sz="0" w:space="0" w:color="auto"/>
        <w:right w:val="none" w:sz="0" w:space="0" w:color="auto"/>
      </w:divBdr>
      <w:divsChild>
        <w:div w:id="448625706">
          <w:marLeft w:val="0"/>
          <w:marRight w:val="0"/>
          <w:marTop w:val="0"/>
          <w:marBottom w:val="0"/>
          <w:divBdr>
            <w:top w:val="none" w:sz="0" w:space="0" w:color="auto"/>
            <w:left w:val="none" w:sz="0" w:space="0" w:color="auto"/>
            <w:bottom w:val="none" w:sz="0" w:space="0" w:color="auto"/>
            <w:right w:val="none" w:sz="0" w:space="0" w:color="auto"/>
          </w:divBdr>
          <w:divsChild>
            <w:div w:id="916673956">
              <w:marLeft w:val="0"/>
              <w:marRight w:val="0"/>
              <w:marTop w:val="0"/>
              <w:marBottom w:val="0"/>
              <w:divBdr>
                <w:top w:val="none" w:sz="0" w:space="0" w:color="auto"/>
                <w:left w:val="none" w:sz="0" w:space="0" w:color="auto"/>
                <w:bottom w:val="none" w:sz="0" w:space="0" w:color="auto"/>
                <w:right w:val="none" w:sz="0" w:space="0" w:color="auto"/>
              </w:divBdr>
              <w:divsChild>
                <w:div w:id="220289932">
                  <w:marLeft w:val="0"/>
                  <w:marRight w:val="0"/>
                  <w:marTop w:val="0"/>
                  <w:marBottom w:val="0"/>
                  <w:divBdr>
                    <w:top w:val="none" w:sz="0" w:space="0" w:color="auto"/>
                    <w:left w:val="none" w:sz="0" w:space="0" w:color="auto"/>
                    <w:bottom w:val="none" w:sz="0" w:space="0" w:color="auto"/>
                    <w:right w:val="none" w:sz="0" w:space="0" w:color="auto"/>
                  </w:divBdr>
                  <w:divsChild>
                    <w:div w:id="1766342324">
                      <w:marLeft w:val="0"/>
                      <w:marRight w:val="0"/>
                      <w:marTop w:val="0"/>
                      <w:marBottom w:val="0"/>
                      <w:divBdr>
                        <w:top w:val="none" w:sz="0" w:space="0" w:color="auto"/>
                        <w:left w:val="none" w:sz="0" w:space="0" w:color="auto"/>
                        <w:bottom w:val="none" w:sz="0" w:space="0" w:color="auto"/>
                        <w:right w:val="none" w:sz="0" w:space="0" w:color="auto"/>
                      </w:divBdr>
                      <w:divsChild>
                        <w:div w:id="547036431">
                          <w:marLeft w:val="0"/>
                          <w:marRight w:val="0"/>
                          <w:marTop w:val="0"/>
                          <w:marBottom w:val="0"/>
                          <w:divBdr>
                            <w:top w:val="none" w:sz="0" w:space="0" w:color="auto"/>
                            <w:left w:val="none" w:sz="0" w:space="0" w:color="auto"/>
                            <w:bottom w:val="none" w:sz="0" w:space="0" w:color="auto"/>
                            <w:right w:val="none" w:sz="0" w:space="0" w:color="auto"/>
                          </w:divBdr>
                          <w:divsChild>
                            <w:div w:id="1689256037">
                              <w:marLeft w:val="0"/>
                              <w:marRight w:val="0"/>
                              <w:marTop w:val="0"/>
                              <w:marBottom w:val="0"/>
                              <w:divBdr>
                                <w:top w:val="none" w:sz="0" w:space="0" w:color="auto"/>
                                <w:left w:val="none" w:sz="0" w:space="0" w:color="auto"/>
                                <w:bottom w:val="none" w:sz="0" w:space="0" w:color="auto"/>
                                <w:right w:val="none" w:sz="0" w:space="0" w:color="auto"/>
                              </w:divBdr>
                              <w:divsChild>
                                <w:div w:id="1734230543">
                                  <w:marLeft w:val="0"/>
                                  <w:marRight w:val="0"/>
                                  <w:marTop w:val="0"/>
                                  <w:marBottom w:val="432"/>
                                  <w:divBdr>
                                    <w:top w:val="none" w:sz="0" w:space="0" w:color="auto"/>
                                    <w:left w:val="none" w:sz="0" w:space="0" w:color="auto"/>
                                    <w:bottom w:val="none" w:sz="0" w:space="0" w:color="auto"/>
                                    <w:right w:val="none" w:sz="0" w:space="0" w:color="auto"/>
                                  </w:divBdr>
                                  <w:divsChild>
                                    <w:div w:id="238911022">
                                      <w:marLeft w:val="0"/>
                                      <w:marRight w:val="0"/>
                                      <w:marTop w:val="0"/>
                                      <w:marBottom w:val="0"/>
                                      <w:divBdr>
                                        <w:top w:val="none" w:sz="0" w:space="0" w:color="auto"/>
                                        <w:left w:val="none" w:sz="0" w:space="0" w:color="auto"/>
                                        <w:bottom w:val="none" w:sz="0" w:space="0" w:color="auto"/>
                                        <w:right w:val="none" w:sz="0" w:space="0" w:color="auto"/>
                                      </w:divBdr>
                                      <w:divsChild>
                                        <w:div w:id="1766463056">
                                          <w:marLeft w:val="0"/>
                                          <w:marRight w:val="0"/>
                                          <w:marTop w:val="0"/>
                                          <w:marBottom w:val="0"/>
                                          <w:divBdr>
                                            <w:top w:val="none" w:sz="0" w:space="0" w:color="auto"/>
                                            <w:left w:val="none" w:sz="0" w:space="0" w:color="auto"/>
                                            <w:bottom w:val="none" w:sz="0" w:space="0" w:color="auto"/>
                                            <w:right w:val="none" w:sz="0" w:space="0" w:color="auto"/>
                                          </w:divBdr>
                                          <w:divsChild>
                                            <w:div w:id="1951549521">
                                              <w:marLeft w:val="0"/>
                                              <w:marRight w:val="0"/>
                                              <w:marTop w:val="0"/>
                                              <w:marBottom w:val="0"/>
                                              <w:divBdr>
                                                <w:top w:val="none" w:sz="0" w:space="0" w:color="auto"/>
                                                <w:left w:val="none" w:sz="0" w:space="0" w:color="auto"/>
                                                <w:bottom w:val="none" w:sz="0" w:space="0" w:color="auto"/>
                                                <w:right w:val="none" w:sz="0" w:space="0" w:color="auto"/>
                                              </w:divBdr>
                                              <w:divsChild>
                                                <w:div w:id="1351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172304">
      <w:bodyDiv w:val="1"/>
      <w:marLeft w:val="0"/>
      <w:marRight w:val="0"/>
      <w:marTop w:val="0"/>
      <w:marBottom w:val="0"/>
      <w:divBdr>
        <w:top w:val="none" w:sz="0" w:space="0" w:color="auto"/>
        <w:left w:val="none" w:sz="0" w:space="0" w:color="auto"/>
        <w:bottom w:val="none" w:sz="0" w:space="0" w:color="auto"/>
        <w:right w:val="none" w:sz="0" w:space="0" w:color="auto"/>
      </w:divBdr>
      <w:divsChild>
        <w:div w:id="890768258">
          <w:marLeft w:val="0"/>
          <w:marRight w:val="0"/>
          <w:marTop w:val="0"/>
          <w:marBottom w:val="0"/>
          <w:divBdr>
            <w:top w:val="none" w:sz="0" w:space="0" w:color="auto"/>
            <w:left w:val="none" w:sz="0" w:space="0" w:color="auto"/>
            <w:bottom w:val="none" w:sz="0" w:space="0" w:color="auto"/>
            <w:right w:val="none" w:sz="0" w:space="0" w:color="auto"/>
          </w:divBdr>
          <w:divsChild>
            <w:div w:id="2061902591">
              <w:marLeft w:val="0"/>
              <w:marRight w:val="0"/>
              <w:marTop w:val="0"/>
              <w:marBottom w:val="0"/>
              <w:divBdr>
                <w:top w:val="none" w:sz="0" w:space="0" w:color="auto"/>
                <w:left w:val="none" w:sz="0" w:space="0" w:color="auto"/>
                <w:bottom w:val="none" w:sz="0" w:space="0" w:color="auto"/>
                <w:right w:val="none" w:sz="0" w:space="0" w:color="auto"/>
              </w:divBdr>
              <w:divsChild>
                <w:div w:id="1330598617">
                  <w:marLeft w:val="0"/>
                  <w:marRight w:val="0"/>
                  <w:marTop w:val="0"/>
                  <w:marBottom w:val="0"/>
                  <w:divBdr>
                    <w:top w:val="none" w:sz="0" w:space="0" w:color="auto"/>
                    <w:left w:val="none" w:sz="0" w:space="0" w:color="auto"/>
                    <w:bottom w:val="none" w:sz="0" w:space="0" w:color="auto"/>
                    <w:right w:val="none" w:sz="0" w:space="0" w:color="auto"/>
                  </w:divBdr>
                  <w:divsChild>
                    <w:div w:id="576860662">
                      <w:marLeft w:val="0"/>
                      <w:marRight w:val="0"/>
                      <w:marTop w:val="0"/>
                      <w:marBottom w:val="0"/>
                      <w:divBdr>
                        <w:top w:val="none" w:sz="0" w:space="0" w:color="auto"/>
                        <w:left w:val="none" w:sz="0" w:space="0" w:color="auto"/>
                        <w:bottom w:val="none" w:sz="0" w:space="0" w:color="auto"/>
                        <w:right w:val="none" w:sz="0" w:space="0" w:color="auto"/>
                      </w:divBdr>
                      <w:divsChild>
                        <w:div w:id="904098358">
                          <w:marLeft w:val="0"/>
                          <w:marRight w:val="0"/>
                          <w:marTop w:val="0"/>
                          <w:marBottom w:val="0"/>
                          <w:divBdr>
                            <w:top w:val="none" w:sz="0" w:space="0" w:color="auto"/>
                            <w:left w:val="none" w:sz="0" w:space="0" w:color="auto"/>
                            <w:bottom w:val="none" w:sz="0" w:space="0" w:color="auto"/>
                            <w:right w:val="none" w:sz="0" w:space="0" w:color="auto"/>
                          </w:divBdr>
                          <w:divsChild>
                            <w:div w:id="2052682591">
                              <w:marLeft w:val="0"/>
                              <w:marRight w:val="0"/>
                              <w:marTop w:val="0"/>
                              <w:marBottom w:val="0"/>
                              <w:divBdr>
                                <w:top w:val="none" w:sz="0" w:space="0" w:color="auto"/>
                                <w:left w:val="none" w:sz="0" w:space="0" w:color="auto"/>
                                <w:bottom w:val="none" w:sz="0" w:space="0" w:color="auto"/>
                                <w:right w:val="none" w:sz="0" w:space="0" w:color="auto"/>
                              </w:divBdr>
                              <w:divsChild>
                                <w:div w:id="1633436613">
                                  <w:marLeft w:val="0"/>
                                  <w:marRight w:val="0"/>
                                  <w:marTop w:val="0"/>
                                  <w:marBottom w:val="432"/>
                                  <w:divBdr>
                                    <w:top w:val="none" w:sz="0" w:space="0" w:color="auto"/>
                                    <w:left w:val="none" w:sz="0" w:space="0" w:color="auto"/>
                                    <w:bottom w:val="none" w:sz="0" w:space="0" w:color="auto"/>
                                    <w:right w:val="none" w:sz="0" w:space="0" w:color="auto"/>
                                  </w:divBdr>
                                  <w:divsChild>
                                    <w:div w:id="797184154">
                                      <w:marLeft w:val="0"/>
                                      <w:marRight w:val="0"/>
                                      <w:marTop w:val="0"/>
                                      <w:marBottom w:val="0"/>
                                      <w:divBdr>
                                        <w:top w:val="none" w:sz="0" w:space="0" w:color="auto"/>
                                        <w:left w:val="none" w:sz="0" w:space="0" w:color="auto"/>
                                        <w:bottom w:val="none" w:sz="0" w:space="0" w:color="auto"/>
                                        <w:right w:val="none" w:sz="0" w:space="0" w:color="auto"/>
                                      </w:divBdr>
                                      <w:divsChild>
                                        <w:div w:id="895314509">
                                          <w:marLeft w:val="0"/>
                                          <w:marRight w:val="0"/>
                                          <w:marTop w:val="0"/>
                                          <w:marBottom w:val="0"/>
                                          <w:divBdr>
                                            <w:top w:val="none" w:sz="0" w:space="0" w:color="auto"/>
                                            <w:left w:val="none" w:sz="0" w:space="0" w:color="auto"/>
                                            <w:bottom w:val="none" w:sz="0" w:space="0" w:color="auto"/>
                                            <w:right w:val="none" w:sz="0" w:space="0" w:color="auto"/>
                                          </w:divBdr>
                                          <w:divsChild>
                                            <w:div w:id="1431314259">
                                              <w:marLeft w:val="0"/>
                                              <w:marRight w:val="0"/>
                                              <w:marTop w:val="0"/>
                                              <w:marBottom w:val="0"/>
                                              <w:divBdr>
                                                <w:top w:val="none" w:sz="0" w:space="0" w:color="auto"/>
                                                <w:left w:val="none" w:sz="0" w:space="0" w:color="auto"/>
                                                <w:bottom w:val="none" w:sz="0" w:space="0" w:color="auto"/>
                                                <w:right w:val="none" w:sz="0" w:space="0" w:color="auto"/>
                                              </w:divBdr>
                                              <w:divsChild>
                                                <w:div w:id="11154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391900">
          <w:marLeft w:val="0"/>
          <w:marRight w:val="0"/>
          <w:marTop w:val="0"/>
          <w:marBottom w:val="0"/>
          <w:divBdr>
            <w:top w:val="none" w:sz="0" w:space="0" w:color="auto"/>
            <w:left w:val="none" w:sz="0" w:space="0" w:color="auto"/>
            <w:bottom w:val="none" w:sz="0" w:space="0" w:color="auto"/>
            <w:right w:val="none" w:sz="0" w:space="0" w:color="auto"/>
          </w:divBdr>
          <w:divsChild>
            <w:div w:id="708378656">
              <w:marLeft w:val="0"/>
              <w:marRight w:val="0"/>
              <w:marTop w:val="0"/>
              <w:marBottom w:val="0"/>
              <w:divBdr>
                <w:top w:val="none" w:sz="0" w:space="0" w:color="auto"/>
                <w:left w:val="none" w:sz="0" w:space="0" w:color="auto"/>
                <w:bottom w:val="none" w:sz="0" w:space="0" w:color="auto"/>
                <w:right w:val="none" w:sz="0" w:space="0" w:color="auto"/>
              </w:divBdr>
              <w:divsChild>
                <w:div w:id="69280735">
                  <w:marLeft w:val="0"/>
                  <w:marRight w:val="0"/>
                  <w:marTop w:val="0"/>
                  <w:marBottom w:val="0"/>
                  <w:divBdr>
                    <w:top w:val="none" w:sz="0" w:space="0" w:color="auto"/>
                    <w:left w:val="none" w:sz="0" w:space="0" w:color="auto"/>
                    <w:bottom w:val="none" w:sz="0" w:space="0" w:color="auto"/>
                    <w:right w:val="none" w:sz="0" w:space="0" w:color="auto"/>
                  </w:divBdr>
                  <w:divsChild>
                    <w:div w:id="787551794">
                      <w:marLeft w:val="0"/>
                      <w:marRight w:val="0"/>
                      <w:marTop w:val="0"/>
                      <w:marBottom w:val="0"/>
                      <w:divBdr>
                        <w:top w:val="none" w:sz="0" w:space="0" w:color="auto"/>
                        <w:left w:val="none" w:sz="0" w:space="0" w:color="auto"/>
                        <w:bottom w:val="none" w:sz="0" w:space="0" w:color="auto"/>
                        <w:right w:val="none" w:sz="0" w:space="0" w:color="auto"/>
                      </w:divBdr>
                      <w:divsChild>
                        <w:div w:id="215164308">
                          <w:marLeft w:val="0"/>
                          <w:marRight w:val="0"/>
                          <w:marTop w:val="0"/>
                          <w:marBottom w:val="0"/>
                          <w:divBdr>
                            <w:top w:val="none" w:sz="0" w:space="0" w:color="auto"/>
                            <w:left w:val="none" w:sz="0" w:space="0" w:color="auto"/>
                            <w:bottom w:val="none" w:sz="0" w:space="0" w:color="auto"/>
                            <w:right w:val="none" w:sz="0" w:space="0" w:color="auto"/>
                          </w:divBdr>
                          <w:divsChild>
                            <w:div w:id="225531253">
                              <w:marLeft w:val="0"/>
                              <w:marRight w:val="0"/>
                              <w:marTop w:val="0"/>
                              <w:marBottom w:val="0"/>
                              <w:divBdr>
                                <w:top w:val="none" w:sz="0" w:space="0" w:color="auto"/>
                                <w:left w:val="none" w:sz="0" w:space="0" w:color="auto"/>
                                <w:bottom w:val="none" w:sz="0" w:space="0" w:color="auto"/>
                                <w:right w:val="none" w:sz="0" w:space="0" w:color="auto"/>
                              </w:divBdr>
                              <w:divsChild>
                                <w:div w:id="207644046">
                                  <w:marLeft w:val="0"/>
                                  <w:marRight w:val="0"/>
                                  <w:marTop w:val="0"/>
                                  <w:marBottom w:val="432"/>
                                  <w:divBdr>
                                    <w:top w:val="none" w:sz="0" w:space="0" w:color="auto"/>
                                    <w:left w:val="none" w:sz="0" w:space="0" w:color="auto"/>
                                    <w:bottom w:val="none" w:sz="0" w:space="0" w:color="auto"/>
                                    <w:right w:val="none" w:sz="0" w:space="0" w:color="auto"/>
                                  </w:divBdr>
                                  <w:divsChild>
                                    <w:div w:id="256403410">
                                      <w:marLeft w:val="0"/>
                                      <w:marRight w:val="0"/>
                                      <w:marTop w:val="0"/>
                                      <w:marBottom w:val="0"/>
                                      <w:divBdr>
                                        <w:top w:val="none" w:sz="0" w:space="0" w:color="auto"/>
                                        <w:left w:val="none" w:sz="0" w:space="0" w:color="auto"/>
                                        <w:bottom w:val="none" w:sz="0" w:space="0" w:color="auto"/>
                                        <w:right w:val="none" w:sz="0" w:space="0" w:color="auto"/>
                                      </w:divBdr>
                                      <w:divsChild>
                                        <w:div w:id="647514768">
                                          <w:marLeft w:val="0"/>
                                          <w:marRight w:val="0"/>
                                          <w:marTop w:val="0"/>
                                          <w:marBottom w:val="0"/>
                                          <w:divBdr>
                                            <w:top w:val="none" w:sz="0" w:space="0" w:color="auto"/>
                                            <w:left w:val="none" w:sz="0" w:space="0" w:color="auto"/>
                                            <w:bottom w:val="none" w:sz="0" w:space="0" w:color="auto"/>
                                            <w:right w:val="none" w:sz="0" w:space="0" w:color="auto"/>
                                          </w:divBdr>
                                          <w:divsChild>
                                            <w:div w:id="2118405867">
                                              <w:marLeft w:val="0"/>
                                              <w:marRight w:val="0"/>
                                              <w:marTop w:val="0"/>
                                              <w:marBottom w:val="0"/>
                                              <w:divBdr>
                                                <w:top w:val="none" w:sz="0" w:space="0" w:color="auto"/>
                                                <w:left w:val="none" w:sz="0" w:space="0" w:color="auto"/>
                                                <w:bottom w:val="none" w:sz="0" w:space="0" w:color="auto"/>
                                                <w:right w:val="none" w:sz="0" w:space="0" w:color="auto"/>
                                              </w:divBdr>
                                              <w:divsChild>
                                                <w:div w:id="17658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825670">
      <w:bodyDiv w:val="1"/>
      <w:marLeft w:val="0"/>
      <w:marRight w:val="0"/>
      <w:marTop w:val="0"/>
      <w:marBottom w:val="0"/>
      <w:divBdr>
        <w:top w:val="none" w:sz="0" w:space="0" w:color="auto"/>
        <w:left w:val="none" w:sz="0" w:space="0" w:color="auto"/>
        <w:bottom w:val="none" w:sz="0" w:space="0" w:color="auto"/>
        <w:right w:val="none" w:sz="0" w:space="0" w:color="auto"/>
      </w:divBdr>
      <w:divsChild>
        <w:div w:id="393965326">
          <w:marLeft w:val="0"/>
          <w:marRight w:val="0"/>
          <w:marTop w:val="0"/>
          <w:marBottom w:val="0"/>
          <w:divBdr>
            <w:top w:val="none" w:sz="0" w:space="0" w:color="auto"/>
            <w:left w:val="none" w:sz="0" w:space="0" w:color="auto"/>
            <w:bottom w:val="none" w:sz="0" w:space="0" w:color="auto"/>
            <w:right w:val="none" w:sz="0" w:space="0" w:color="auto"/>
          </w:divBdr>
          <w:divsChild>
            <w:div w:id="178395382">
              <w:marLeft w:val="0"/>
              <w:marRight w:val="0"/>
              <w:marTop w:val="0"/>
              <w:marBottom w:val="0"/>
              <w:divBdr>
                <w:top w:val="none" w:sz="0" w:space="0" w:color="auto"/>
                <w:left w:val="none" w:sz="0" w:space="0" w:color="auto"/>
                <w:bottom w:val="none" w:sz="0" w:space="0" w:color="auto"/>
                <w:right w:val="none" w:sz="0" w:space="0" w:color="auto"/>
              </w:divBdr>
              <w:divsChild>
                <w:div w:id="270747466">
                  <w:marLeft w:val="0"/>
                  <w:marRight w:val="0"/>
                  <w:marTop w:val="0"/>
                  <w:marBottom w:val="0"/>
                  <w:divBdr>
                    <w:top w:val="none" w:sz="0" w:space="0" w:color="auto"/>
                    <w:left w:val="none" w:sz="0" w:space="0" w:color="auto"/>
                    <w:bottom w:val="none" w:sz="0" w:space="0" w:color="auto"/>
                    <w:right w:val="none" w:sz="0" w:space="0" w:color="auto"/>
                  </w:divBdr>
                  <w:divsChild>
                    <w:div w:id="1466194407">
                      <w:marLeft w:val="0"/>
                      <w:marRight w:val="0"/>
                      <w:marTop w:val="0"/>
                      <w:marBottom w:val="0"/>
                      <w:divBdr>
                        <w:top w:val="none" w:sz="0" w:space="0" w:color="auto"/>
                        <w:left w:val="none" w:sz="0" w:space="0" w:color="auto"/>
                        <w:bottom w:val="none" w:sz="0" w:space="0" w:color="auto"/>
                        <w:right w:val="none" w:sz="0" w:space="0" w:color="auto"/>
                      </w:divBdr>
                      <w:divsChild>
                        <w:div w:id="331496251">
                          <w:marLeft w:val="0"/>
                          <w:marRight w:val="0"/>
                          <w:marTop w:val="0"/>
                          <w:marBottom w:val="0"/>
                          <w:divBdr>
                            <w:top w:val="none" w:sz="0" w:space="0" w:color="auto"/>
                            <w:left w:val="none" w:sz="0" w:space="0" w:color="auto"/>
                            <w:bottom w:val="none" w:sz="0" w:space="0" w:color="auto"/>
                            <w:right w:val="none" w:sz="0" w:space="0" w:color="auto"/>
                          </w:divBdr>
                          <w:divsChild>
                            <w:div w:id="92746416">
                              <w:marLeft w:val="0"/>
                              <w:marRight w:val="0"/>
                              <w:marTop w:val="0"/>
                              <w:marBottom w:val="0"/>
                              <w:divBdr>
                                <w:top w:val="none" w:sz="0" w:space="0" w:color="auto"/>
                                <w:left w:val="none" w:sz="0" w:space="0" w:color="auto"/>
                                <w:bottom w:val="none" w:sz="0" w:space="0" w:color="auto"/>
                                <w:right w:val="none" w:sz="0" w:space="0" w:color="auto"/>
                              </w:divBdr>
                              <w:divsChild>
                                <w:div w:id="853301865">
                                  <w:marLeft w:val="0"/>
                                  <w:marRight w:val="0"/>
                                  <w:marTop w:val="0"/>
                                  <w:marBottom w:val="432"/>
                                  <w:divBdr>
                                    <w:top w:val="none" w:sz="0" w:space="0" w:color="auto"/>
                                    <w:left w:val="none" w:sz="0" w:space="0" w:color="auto"/>
                                    <w:bottom w:val="none" w:sz="0" w:space="0" w:color="auto"/>
                                    <w:right w:val="none" w:sz="0" w:space="0" w:color="auto"/>
                                  </w:divBdr>
                                  <w:divsChild>
                                    <w:div w:id="88619527">
                                      <w:marLeft w:val="0"/>
                                      <w:marRight w:val="0"/>
                                      <w:marTop w:val="0"/>
                                      <w:marBottom w:val="0"/>
                                      <w:divBdr>
                                        <w:top w:val="none" w:sz="0" w:space="0" w:color="auto"/>
                                        <w:left w:val="none" w:sz="0" w:space="0" w:color="auto"/>
                                        <w:bottom w:val="none" w:sz="0" w:space="0" w:color="auto"/>
                                        <w:right w:val="none" w:sz="0" w:space="0" w:color="auto"/>
                                      </w:divBdr>
                                      <w:divsChild>
                                        <w:div w:id="1986422961">
                                          <w:marLeft w:val="0"/>
                                          <w:marRight w:val="0"/>
                                          <w:marTop w:val="0"/>
                                          <w:marBottom w:val="0"/>
                                          <w:divBdr>
                                            <w:top w:val="none" w:sz="0" w:space="0" w:color="auto"/>
                                            <w:left w:val="none" w:sz="0" w:space="0" w:color="auto"/>
                                            <w:bottom w:val="none" w:sz="0" w:space="0" w:color="auto"/>
                                            <w:right w:val="none" w:sz="0" w:space="0" w:color="auto"/>
                                          </w:divBdr>
                                          <w:divsChild>
                                            <w:div w:id="111364061">
                                              <w:marLeft w:val="0"/>
                                              <w:marRight w:val="0"/>
                                              <w:marTop w:val="0"/>
                                              <w:marBottom w:val="0"/>
                                              <w:divBdr>
                                                <w:top w:val="none" w:sz="0" w:space="0" w:color="auto"/>
                                                <w:left w:val="none" w:sz="0" w:space="0" w:color="auto"/>
                                                <w:bottom w:val="none" w:sz="0" w:space="0" w:color="auto"/>
                                                <w:right w:val="none" w:sz="0" w:space="0" w:color="auto"/>
                                              </w:divBdr>
                                              <w:divsChild>
                                                <w:div w:id="1076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030362">
      <w:bodyDiv w:val="1"/>
      <w:marLeft w:val="0"/>
      <w:marRight w:val="0"/>
      <w:marTop w:val="0"/>
      <w:marBottom w:val="0"/>
      <w:divBdr>
        <w:top w:val="none" w:sz="0" w:space="0" w:color="auto"/>
        <w:left w:val="none" w:sz="0" w:space="0" w:color="auto"/>
        <w:bottom w:val="none" w:sz="0" w:space="0" w:color="auto"/>
        <w:right w:val="none" w:sz="0" w:space="0" w:color="auto"/>
      </w:divBdr>
      <w:divsChild>
        <w:div w:id="712539202">
          <w:marLeft w:val="0"/>
          <w:marRight w:val="0"/>
          <w:marTop w:val="0"/>
          <w:marBottom w:val="0"/>
          <w:divBdr>
            <w:top w:val="none" w:sz="0" w:space="0" w:color="auto"/>
            <w:left w:val="none" w:sz="0" w:space="0" w:color="auto"/>
            <w:bottom w:val="none" w:sz="0" w:space="0" w:color="auto"/>
            <w:right w:val="none" w:sz="0" w:space="0" w:color="auto"/>
          </w:divBdr>
          <w:divsChild>
            <w:div w:id="2065176385">
              <w:marLeft w:val="0"/>
              <w:marRight w:val="0"/>
              <w:marTop w:val="0"/>
              <w:marBottom w:val="0"/>
              <w:divBdr>
                <w:top w:val="none" w:sz="0" w:space="0" w:color="auto"/>
                <w:left w:val="none" w:sz="0" w:space="0" w:color="auto"/>
                <w:bottom w:val="none" w:sz="0" w:space="0" w:color="auto"/>
                <w:right w:val="none" w:sz="0" w:space="0" w:color="auto"/>
              </w:divBdr>
              <w:divsChild>
                <w:div w:id="538588407">
                  <w:marLeft w:val="0"/>
                  <w:marRight w:val="0"/>
                  <w:marTop w:val="0"/>
                  <w:marBottom w:val="0"/>
                  <w:divBdr>
                    <w:top w:val="none" w:sz="0" w:space="0" w:color="auto"/>
                    <w:left w:val="none" w:sz="0" w:space="0" w:color="auto"/>
                    <w:bottom w:val="none" w:sz="0" w:space="0" w:color="auto"/>
                    <w:right w:val="none" w:sz="0" w:space="0" w:color="auto"/>
                  </w:divBdr>
                  <w:divsChild>
                    <w:div w:id="6444826">
                      <w:marLeft w:val="0"/>
                      <w:marRight w:val="0"/>
                      <w:marTop w:val="0"/>
                      <w:marBottom w:val="0"/>
                      <w:divBdr>
                        <w:top w:val="none" w:sz="0" w:space="0" w:color="auto"/>
                        <w:left w:val="none" w:sz="0" w:space="0" w:color="auto"/>
                        <w:bottom w:val="none" w:sz="0" w:space="0" w:color="auto"/>
                        <w:right w:val="none" w:sz="0" w:space="0" w:color="auto"/>
                      </w:divBdr>
                      <w:divsChild>
                        <w:div w:id="1965768945">
                          <w:marLeft w:val="0"/>
                          <w:marRight w:val="0"/>
                          <w:marTop w:val="0"/>
                          <w:marBottom w:val="0"/>
                          <w:divBdr>
                            <w:top w:val="none" w:sz="0" w:space="0" w:color="auto"/>
                            <w:left w:val="none" w:sz="0" w:space="0" w:color="auto"/>
                            <w:bottom w:val="none" w:sz="0" w:space="0" w:color="auto"/>
                            <w:right w:val="none" w:sz="0" w:space="0" w:color="auto"/>
                          </w:divBdr>
                          <w:divsChild>
                            <w:div w:id="74667110">
                              <w:marLeft w:val="0"/>
                              <w:marRight w:val="0"/>
                              <w:marTop w:val="0"/>
                              <w:marBottom w:val="0"/>
                              <w:divBdr>
                                <w:top w:val="none" w:sz="0" w:space="0" w:color="auto"/>
                                <w:left w:val="none" w:sz="0" w:space="0" w:color="auto"/>
                                <w:bottom w:val="none" w:sz="0" w:space="0" w:color="auto"/>
                                <w:right w:val="none" w:sz="0" w:space="0" w:color="auto"/>
                              </w:divBdr>
                              <w:divsChild>
                                <w:div w:id="922178179">
                                  <w:marLeft w:val="0"/>
                                  <w:marRight w:val="0"/>
                                  <w:marTop w:val="0"/>
                                  <w:marBottom w:val="432"/>
                                  <w:divBdr>
                                    <w:top w:val="none" w:sz="0" w:space="0" w:color="auto"/>
                                    <w:left w:val="none" w:sz="0" w:space="0" w:color="auto"/>
                                    <w:bottom w:val="none" w:sz="0" w:space="0" w:color="auto"/>
                                    <w:right w:val="none" w:sz="0" w:space="0" w:color="auto"/>
                                  </w:divBdr>
                                  <w:divsChild>
                                    <w:div w:id="970746268">
                                      <w:marLeft w:val="0"/>
                                      <w:marRight w:val="0"/>
                                      <w:marTop w:val="0"/>
                                      <w:marBottom w:val="0"/>
                                      <w:divBdr>
                                        <w:top w:val="none" w:sz="0" w:space="0" w:color="auto"/>
                                        <w:left w:val="none" w:sz="0" w:space="0" w:color="auto"/>
                                        <w:bottom w:val="none" w:sz="0" w:space="0" w:color="auto"/>
                                        <w:right w:val="none" w:sz="0" w:space="0" w:color="auto"/>
                                      </w:divBdr>
                                      <w:divsChild>
                                        <w:div w:id="734936553">
                                          <w:marLeft w:val="0"/>
                                          <w:marRight w:val="0"/>
                                          <w:marTop w:val="0"/>
                                          <w:marBottom w:val="0"/>
                                          <w:divBdr>
                                            <w:top w:val="none" w:sz="0" w:space="0" w:color="auto"/>
                                            <w:left w:val="none" w:sz="0" w:space="0" w:color="auto"/>
                                            <w:bottom w:val="none" w:sz="0" w:space="0" w:color="auto"/>
                                            <w:right w:val="none" w:sz="0" w:space="0" w:color="auto"/>
                                          </w:divBdr>
                                          <w:divsChild>
                                            <w:div w:id="1760636058">
                                              <w:marLeft w:val="0"/>
                                              <w:marRight w:val="0"/>
                                              <w:marTop w:val="0"/>
                                              <w:marBottom w:val="0"/>
                                              <w:divBdr>
                                                <w:top w:val="none" w:sz="0" w:space="0" w:color="auto"/>
                                                <w:left w:val="none" w:sz="0" w:space="0" w:color="auto"/>
                                                <w:bottom w:val="none" w:sz="0" w:space="0" w:color="auto"/>
                                                <w:right w:val="none" w:sz="0" w:space="0" w:color="auto"/>
                                              </w:divBdr>
                                              <w:divsChild>
                                                <w:div w:id="2653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494165">
      <w:bodyDiv w:val="1"/>
      <w:marLeft w:val="0"/>
      <w:marRight w:val="0"/>
      <w:marTop w:val="0"/>
      <w:marBottom w:val="0"/>
      <w:divBdr>
        <w:top w:val="none" w:sz="0" w:space="0" w:color="auto"/>
        <w:left w:val="none" w:sz="0" w:space="0" w:color="auto"/>
        <w:bottom w:val="none" w:sz="0" w:space="0" w:color="auto"/>
        <w:right w:val="none" w:sz="0" w:space="0" w:color="auto"/>
      </w:divBdr>
      <w:divsChild>
        <w:div w:id="1645886696">
          <w:marLeft w:val="0"/>
          <w:marRight w:val="0"/>
          <w:marTop w:val="0"/>
          <w:marBottom w:val="0"/>
          <w:divBdr>
            <w:top w:val="none" w:sz="0" w:space="0" w:color="auto"/>
            <w:left w:val="none" w:sz="0" w:space="0" w:color="auto"/>
            <w:bottom w:val="none" w:sz="0" w:space="0" w:color="auto"/>
            <w:right w:val="none" w:sz="0" w:space="0" w:color="auto"/>
          </w:divBdr>
          <w:divsChild>
            <w:div w:id="1390884009">
              <w:marLeft w:val="0"/>
              <w:marRight w:val="0"/>
              <w:marTop w:val="0"/>
              <w:marBottom w:val="0"/>
              <w:divBdr>
                <w:top w:val="none" w:sz="0" w:space="0" w:color="auto"/>
                <w:left w:val="none" w:sz="0" w:space="0" w:color="auto"/>
                <w:bottom w:val="none" w:sz="0" w:space="0" w:color="auto"/>
                <w:right w:val="none" w:sz="0" w:space="0" w:color="auto"/>
              </w:divBdr>
              <w:divsChild>
                <w:div w:id="2034306571">
                  <w:marLeft w:val="0"/>
                  <w:marRight w:val="0"/>
                  <w:marTop w:val="0"/>
                  <w:marBottom w:val="0"/>
                  <w:divBdr>
                    <w:top w:val="none" w:sz="0" w:space="0" w:color="auto"/>
                    <w:left w:val="none" w:sz="0" w:space="0" w:color="auto"/>
                    <w:bottom w:val="none" w:sz="0" w:space="0" w:color="auto"/>
                    <w:right w:val="none" w:sz="0" w:space="0" w:color="auto"/>
                  </w:divBdr>
                  <w:divsChild>
                    <w:div w:id="1892954952">
                      <w:marLeft w:val="0"/>
                      <w:marRight w:val="0"/>
                      <w:marTop w:val="0"/>
                      <w:marBottom w:val="0"/>
                      <w:divBdr>
                        <w:top w:val="none" w:sz="0" w:space="0" w:color="auto"/>
                        <w:left w:val="none" w:sz="0" w:space="0" w:color="auto"/>
                        <w:bottom w:val="none" w:sz="0" w:space="0" w:color="auto"/>
                        <w:right w:val="none" w:sz="0" w:space="0" w:color="auto"/>
                      </w:divBdr>
                      <w:divsChild>
                        <w:div w:id="1251157598">
                          <w:marLeft w:val="0"/>
                          <w:marRight w:val="0"/>
                          <w:marTop w:val="0"/>
                          <w:marBottom w:val="0"/>
                          <w:divBdr>
                            <w:top w:val="none" w:sz="0" w:space="0" w:color="auto"/>
                            <w:left w:val="none" w:sz="0" w:space="0" w:color="auto"/>
                            <w:bottom w:val="none" w:sz="0" w:space="0" w:color="auto"/>
                            <w:right w:val="none" w:sz="0" w:space="0" w:color="auto"/>
                          </w:divBdr>
                          <w:divsChild>
                            <w:div w:id="1195343609">
                              <w:marLeft w:val="0"/>
                              <w:marRight w:val="0"/>
                              <w:marTop w:val="0"/>
                              <w:marBottom w:val="0"/>
                              <w:divBdr>
                                <w:top w:val="none" w:sz="0" w:space="0" w:color="auto"/>
                                <w:left w:val="none" w:sz="0" w:space="0" w:color="auto"/>
                                <w:bottom w:val="none" w:sz="0" w:space="0" w:color="auto"/>
                                <w:right w:val="none" w:sz="0" w:space="0" w:color="auto"/>
                              </w:divBdr>
                              <w:divsChild>
                                <w:div w:id="2143764032">
                                  <w:marLeft w:val="0"/>
                                  <w:marRight w:val="0"/>
                                  <w:marTop w:val="0"/>
                                  <w:marBottom w:val="432"/>
                                  <w:divBdr>
                                    <w:top w:val="none" w:sz="0" w:space="0" w:color="auto"/>
                                    <w:left w:val="none" w:sz="0" w:space="0" w:color="auto"/>
                                    <w:bottom w:val="none" w:sz="0" w:space="0" w:color="auto"/>
                                    <w:right w:val="none" w:sz="0" w:space="0" w:color="auto"/>
                                  </w:divBdr>
                                  <w:divsChild>
                                    <w:div w:id="732462496">
                                      <w:marLeft w:val="0"/>
                                      <w:marRight w:val="0"/>
                                      <w:marTop w:val="0"/>
                                      <w:marBottom w:val="0"/>
                                      <w:divBdr>
                                        <w:top w:val="none" w:sz="0" w:space="0" w:color="auto"/>
                                        <w:left w:val="none" w:sz="0" w:space="0" w:color="auto"/>
                                        <w:bottom w:val="none" w:sz="0" w:space="0" w:color="auto"/>
                                        <w:right w:val="none" w:sz="0" w:space="0" w:color="auto"/>
                                      </w:divBdr>
                                      <w:divsChild>
                                        <w:div w:id="2110076035">
                                          <w:marLeft w:val="0"/>
                                          <w:marRight w:val="0"/>
                                          <w:marTop w:val="0"/>
                                          <w:marBottom w:val="0"/>
                                          <w:divBdr>
                                            <w:top w:val="none" w:sz="0" w:space="0" w:color="auto"/>
                                            <w:left w:val="none" w:sz="0" w:space="0" w:color="auto"/>
                                            <w:bottom w:val="none" w:sz="0" w:space="0" w:color="auto"/>
                                            <w:right w:val="none" w:sz="0" w:space="0" w:color="auto"/>
                                          </w:divBdr>
                                          <w:divsChild>
                                            <w:div w:id="2094281434">
                                              <w:marLeft w:val="0"/>
                                              <w:marRight w:val="0"/>
                                              <w:marTop w:val="0"/>
                                              <w:marBottom w:val="0"/>
                                              <w:divBdr>
                                                <w:top w:val="none" w:sz="0" w:space="0" w:color="auto"/>
                                                <w:left w:val="none" w:sz="0" w:space="0" w:color="auto"/>
                                                <w:bottom w:val="none" w:sz="0" w:space="0" w:color="auto"/>
                                                <w:right w:val="none" w:sz="0" w:space="0" w:color="auto"/>
                                              </w:divBdr>
                                              <w:divsChild>
                                                <w:div w:id="18781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678568">
      <w:bodyDiv w:val="1"/>
      <w:marLeft w:val="0"/>
      <w:marRight w:val="0"/>
      <w:marTop w:val="0"/>
      <w:marBottom w:val="0"/>
      <w:divBdr>
        <w:top w:val="none" w:sz="0" w:space="0" w:color="auto"/>
        <w:left w:val="none" w:sz="0" w:space="0" w:color="auto"/>
        <w:bottom w:val="none" w:sz="0" w:space="0" w:color="auto"/>
        <w:right w:val="none" w:sz="0" w:space="0" w:color="auto"/>
      </w:divBdr>
      <w:divsChild>
        <w:div w:id="198056483">
          <w:marLeft w:val="0"/>
          <w:marRight w:val="0"/>
          <w:marTop w:val="0"/>
          <w:marBottom w:val="0"/>
          <w:divBdr>
            <w:top w:val="none" w:sz="0" w:space="0" w:color="auto"/>
            <w:left w:val="none" w:sz="0" w:space="0" w:color="auto"/>
            <w:bottom w:val="none" w:sz="0" w:space="0" w:color="auto"/>
            <w:right w:val="none" w:sz="0" w:space="0" w:color="auto"/>
          </w:divBdr>
          <w:divsChild>
            <w:div w:id="842553097">
              <w:marLeft w:val="0"/>
              <w:marRight w:val="0"/>
              <w:marTop w:val="0"/>
              <w:marBottom w:val="0"/>
              <w:divBdr>
                <w:top w:val="none" w:sz="0" w:space="0" w:color="auto"/>
                <w:left w:val="none" w:sz="0" w:space="0" w:color="auto"/>
                <w:bottom w:val="none" w:sz="0" w:space="0" w:color="auto"/>
                <w:right w:val="none" w:sz="0" w:space="0" w:color="auto"/>
              </w:divBdr>
              <w:divsChild>
                <w:div w:id="1688942727">
                  <w:marLeft w:val="0"/>
                  <w:marRight w:val="0"/>
                  <w:marTop w:val="0"/>
                  <w:marBottom w:val="0"/>
                  <w:divBdr>
                    <w:top w:val="none" w:sz="0" w:space="0" w:color="auto"/>
                    <w:left w:val="none" w:sz="0" w:space="0" w:color="auto"/>
                    <w:bottom w:val="none" w:sz="0" w:space="0" w:color="auto"/>
                    <w:right w:val="none" w:sz="0" w:space="0" w:color="auto"/>
                  </w:divBdr>
                  <w:divsChild>
                    <w:div w:id="763384513">
                      <w:marLeft w:val="0"/>
                      <w:marRight w:val="0"/>
                      <w:marTop w:val="0"/>
                      <w:marBottom w:val="0"/>
                      <w:divBdr>
                        <w:top w:val="none" w:sz="0" w:space="0" w:color="auto"/>
                        <w:left w:val="none" w:sz="0" w:space="0" w:color="auto"/>
                        <w:bottom w:val="none" w:sz="0" w:space="0" w:color="auto"/>
                        <w:right w:val="none" w:sz="0" w:space="0" w:color="auto"/>
                      </w:divBdr>
                      <w:divsChild>
                        <w:div w:id="1772891307">
                          <w:marLeft w:val="0"/>
                          <w:marRight w:val="0"/>
                          <w:marTop w:val="0"/>
                          <w:marBottom w:val="0"/>
                          <w:divBdr>
                            <w:top w:val="none" w:sz="0" w:space="0" w:color="auto"/>
                            <w:left w:val="none" w:sz="0" w:space="0" w:color="auto"/>
                            <w:bottom w:val="none" w:sz="0" w:space="0" w:color="auto"/>
                            <w:right w:val="none" w:sz="0" w:space="0" w:color="auto"/>
                          </w:divBdr>
                          <w:divsChild>
                            <w:div w:id="2056540729">
                              <w:marLeft w:val="0"/>
                              <w:marRight w:val="0"/>
                              <w:marTop w:val="0"/>
                              <w:marBottom w:val="0"/>
                              <w:divBdr>
                                <w:top w:val="none" w:sz="0" w:space="0" w:color="auto"/>
                                <w:left w:val="none" w:sz="0" w:space="0" w:color="auto"/>
                                <w:bottom w:val="none" w:sz="0" w:space="0" w:color="auto"/>
                                <w:right w:val="none" w:sz="0" w:space="0" w:color="auto"/>
                              </w:divBdr>
                              <w:divsChild>
                                <w:div w:id="1255479144">
                                  <w:marLeft w:val="0"/>
                                  <w:marRight w:val="0"/>
                                  <w:marTop w:val="0"/>
                                  <w:marBottom w:val="432"/>
                                  <w:divBdr>
                                    <w:top w:val="none" w:sz="0" w:space="0" w:color="auto"/>
                                    <w:left w:val="none" w:sz="0" w:space="0" w:color="auto"/>
                                    <w:bottom w:val="none" w:sz="0" w:space="0" w:color="auto"/>
                                    <w:right w:val="none" w:sz="0" w:space="0" w:color="auto"/>
                                  </w:divBdr>
                                  <w:divsChild>
                                    <w:div w:id="1903252491">
                                      <w:marLeft w:val="0"/>
                                      <w:marRight w:val="0"/>
                                      <w:marTop w:val="0"/>
                                      <w:marBottom w:val="0"/>
                                      <w:divBdr>
                                        <w:top w:val="none" w:sz="0" w:space="0" w:color="auto"/>
                                        <w:left w:val="none" w:sz="0" w:space="0" w:color="auto"/>
                                        <w:bottom w:val="none" w:sz="0" w:space="0" w:color="auto"/>
                                        <w:right w:val="none" w:sz="0" w:space="0" w:color="auto"/>
                                      </w:divBdr>
                                      <w:divsChild>
                                        <w:div w:id="685982114">
                                          <w:marLeft w:val="0"/>
                                          <w:marRight w:val="0"/>
                                          <w:marTop w:val="0"/>
                                          <w:marBottom w:val="0"/>
                                          <w:divBdr>
                                            <w:top w:val="none" w:sz="0" w:space="0" w:color="auto"/>
                                            <w:left w:val="none" w:sz="0" w:space="0" w:color="auto"/>
                                            <w:bottom w:val="none" w:sz="0" w:space="0" w:color="auto"/>
                                            <w:right w:val="none" w:sz="0" w:space="0" w:color="auto"/>
                                          </w:divBdr>
                                          <w:divsChild>
                                            <w:div w:id="1628511478">
                                              <w:marLeft w:val="0"/>
                                              <w:marRight w:val="0"/>
                                              <w:marTop w:val="0"/>
                                              <w:marBottom w:val="0"/>
                                              <w:divBdr>
                                                <w:top w:val="none" w:sz="0" w:space="0" w:color="auto"/>
                                                <w:left w:val="none" w:sz="0" w:space="0" w:color="auto"/>
                                                <w:bottom w:val="none" w:sz="0" w:space="0" w:color="auto"/>
                                                <w:right w:val="none" w:sz="0" w:space="0" w:color="auto"/>
                                              </w:divBdr>
                                              <w:divsChild>
                                                <w:div w:id="104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252161">
      <w:bodyDiv w:val="1"/>
      <w:marLeft w:val="0"/>
      <w:marRight w:val="0"/>
      <w:marTop w:val="0"/>
      <w:marBottom w:val="0"/>
      <w:divBdr>
        <w:top w:val="none" w:sz="0" w:space="0" w:color="auto"/>
        <w:left w:val="none" w:sz="0" w:space="0" w:color="auto"/>
        <w:bottom w:val="none" w:sz="0" w:space="0" w:color="auto"/>
        <w:right w:val="none" w:sz="0" w:space="0" w:color="auto"/>
      </w:divBdr>
      <w:divsChild>
        <w:div w:id="33509229">
          <w:marLeft w:val="0"/>
          <w:marRight w:val="0"/>
          <w:marTop w:val="0"/>
          <w:marBottom w:val="0"/>
          <w:divBdr>
            <w:top w:val="none" w:sz="0" w:space="0" w:color="auto"/>
            <w:left w:val="none" w:sz="0" w:space="0" w:color="auto"/>
            <w:bottom w:val="none" w:sz="0" w:space="0" w:color="auto"/>
            <w:right w:val="none" w:sz="0" w:space="0" w:color="auto"/>
          </w:divBdr>
          <w:divsChild>
            <w:div w:id="796489056">
              <w:marLeft w:val="0"/>
              <w:marRight w:val="0"/>
              <w:marTop w:val="0"/>
              <w:marBottom w:val="0"/>
              <w:divBdr>
                <w:top w:val="none" w:sz="0" w:space="0" w:color="auto"/>
                <w:left w:val="none" w:sz="0" w:space="0" w:color="auto"/>
                <w:bottom w:val="none" w:sz="0" w:space="0" w:color="auto"/>
                <w:right w:val="none" w:sz="0" w:space="0" w:color="auto"/>
              </w:divBdr>
              <w:divsChild>
                <w:div w:id="1218391605">
                  <w:marLeft w:val="0"/>
                  <w:marRight w:val="0"/>
                  <w:marTop w:val="0"/>
                  <w:marBottom w:val="0"/>
                  <w:divBdr>
                    <w:top w:val="none" w:sz="0" w:space="0" w:color="auto"/>
                    <w:left w:val="none" w:sz="0" w:space="0" w:color="auto"/>
                    <w:bottom w:val="none" w:sz="0" w:space="0" w:color="auto"/>
                    <w:right w:val="none" w:sz="0" w:space="0" w:color="auto"/>
                  </w:divBdr>
                  <w:divsChild>
                    <w:div w:id="838077533">
                      <w:marLeft w:val="0"/>
                      <w:marRight w:val="0"/>
                      <w:marTop w:val="0"/>
                      <w:marBottom w:val="0"/>
                      <w:divBdr>
                        <w:top w:val="none" w:sz="0" w:space="0" w:color="auto"/>
                        <w:left w:val="none" w:sz="0" w:space="0" w:color="auto"/>
                        <w:bottom w:val="none" w:sz="0" w:space="0" w:color="auto"/>
                        <w:right w:val="none" w:sz="0" w:space="0" w:color="auto"/>
                      </w:divBdr>
                      <w:divsChild>
                        <w:div w:id="1284846937">
                          <w:marLeft w:val="0"/>
                          <w:marRight w:val="0"/>
                          <w:marTop w:val="0"/>
                          <w:marBottom w:val="0"/>
                          <w:divBdr>
                            <w:top w:val="none" w:sz="0" w:space="0" w:color="auto"/>
                            <w:left w:val="none" w:sz="0" w:space="0" w:color="auto"/>
                            <w:bottom w:val="none" w:sz="0" w:space="0" w:color="auto"/>
                            <w:right w:val="none" w:sz="0" w:space="0" w:color="auto"/>
                          </w:divBdr>
                          <w:divsChild>
                            <w:div w:id="302540369">
                              <w:marLeft w:val="0"/>
                              <w:marRight w:val="0"/>
                              <w:marTop w:val="0"/>
                              <w:marBottom w:val="0"/>
                              <w:divBdr>
                                <w:top w:val="none" w:sz="0" w:space="0" w:color="auto"/>
                                <w:left w:val="none" w:sz="0" w:space="0" w:color="auto"/>
                                <w:bottom w:val="none" w:sz="0" w:space="0" w:color="auto"/>
                                <w:right w:val="none" w:sz="0" w:space="0" w:color="auto"/>
                              </w:divBdr>
                              <w:divsChild>
                                <w:div w:id="1673489159">
                                  <w:marLeft w:val="0"/>
                                  <w:marRight w:val="0"/>
                                  <w:marTop w:val="0"/>
                                  <w:marBottom w:val="432"/>
                                  <w:divBdr>
                                    <w:top w:val="none" w:sz="0" w:space="0" w:color="auto"/>
                                    <w:left w:val="none" w:sz="0" w:space="0" w:color="auto"/>
                                    <w:bottom w:val="none" w:sz="0" w:space="0" w:color="auto"/>
                                    <w:right w:val="none" w:sz="0" w:space="0" w:color="auto"/>
                                  </w:divBdr>
                                  <w:divsChild>
                                    <w:div w:id="935481536">
                                      <w:marLeft w:val="0"/>
                                      <w:marRight w:val="0"/>
                                      <w:marTop w:val="0"/>
                                      <w:marBottom w:val="0"/>
                                      <w:divBdr>
                                        <w:top w:val="none" w:sz="0" w:space="0" w:color="auto"/>
                                        <w:left w:val="none" w:sz="0" w:space="0" w:color="auto"/>
                                        <w:bottom w:val="none" w:sz="0" w:space="0" w:color="auto"/>
                                        <w:right w:val="none" w:sz="0" w:space="0" w:color="auto"/>
                                      </w:divBdr>
                                      <w:divsChild>
                                        <w:div w:id="2069108856">
                                          <w:marLeft w:val="0"/>
                                          <w:marRight w:val="0"/>
                                          <w:marTop w:val="0"/>
                                          <w:marBottom w:val="0"/>
                                          <w:divBdr>
                                            <w:top w:val="none" w:sz="0" w:space="0" w:color="auto"/>
                                            <w:left w:val="none" w:sz="0" w:space="0" w:color="auto"/>
                                            <w:bottom w:val="none" w:sz="0" w:space="0" w:color="auto"/>
                                            <w:right w:val="none" w:sz="0" w:space="0" w:color="auto"/>
                                          </w:divBdr>
                                          <w:divsChild>
                                            <w:div w:id="2107579991">
                                              <w:marLeft w:val="0"/>
                                              <w:marRight w:val="0"/>
                                              <w:marTop w:val="0"/>
                                              <w:marBottom w:val="0"/>
                                              <w:divBdr>
                                                <w:top w:val="none" w:sz="0" w:space="0" w:color="auto"/>
                                                <w:left w:val="none" w:sz="0" w:space="0" w:color="auto"/>
                                                <w:bottom w:val="none" w:sz="0" w:space="0" w:color="auto"/>
                                                <w:right w:val="none" w:sz="0" w:space="0" w:color="auto"/>
                                              </w:divBdr>
                                              <w:divsChild>
                                                <w:div w:id="16519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93840">
      <w:bodyDiv w:val="1"/>
      <w:marLeft w:val="0"/>
      <w:marRight w:val="0"/>
      <w:marTop w:val="0"/>
      <w:marBottom w:val="0"/>
      <w:divBdr>
        <w:top w:val="none" w:sz="0" w:space="0" w:color="auto"/>
        <w:left w:val="none" w:sz="0" w:space="0" w:color="auto"/>
        <w:bottom w:val="none" w:sz="0" w:space="0" w:color="auto"/>
        <w:right w:val="none" w:sz="0" w:space="0" w:color="auto"/>
      </w:divBdr>
      <w:divsChild>
        <w:div w:id="1615407849">
          <w:marLeft w:val="0"/>
          <w:marRight w:val="0"/>
          <w:marTop w:val="0"/>
          <w:marBottom w:val="0"/>
          <w:divBdr>
            <w:top w:val="none" w:sz="0" w:space="0" w:color="auto"/>
            <w:left w:val="none" w:sz="0" w:space="0" w:color="auto"/>
            <w:bottom w:val="none" w:sz="0" w:space="0" w:color="auto"/>
            <w:right w:val="none" w:sz="0" w:space="0" w:color="auto"/>
          </w:divBdr>
          <w:divsChild>
            <w:div w:id="1032606628">
              <w:marLeft w:val="0"/>
              <w:marRight w:val="0"/>
              <w:marTop w:val="0"/>
              <w:marBottom w:val="0"/>
              <w:divBdr>
                <w:top w:val="none" w:sz="0" w:space="0" w:color="auto"/>
                <w:left w:val="none" w:sz="0" w:space="0" w:color="auto"/>
                <w:bottom w:val="none" w:sz="0" w:space="0" w:color="auto"/>
                <w:right w:val="none" w:sz="0" w:space="0" w:color="auto"/>
              </w:divBdr>
              <w:divsChild>
                <w:div w:id="872959900">
                  <w:marLeft w:val="0"/>
                  <w:marRight w:val="0"/>
                  <w:marTop w:val="0"/>
                  <w:marBottom w:val="0"/>
                  <w:divBdr>
                    <w:top w:val="none" w:sz="0" w:space="0" w:color="auto"/>
                    <w:left w:val="none" w:sz="0" w:space="0" w:color="auto"/>
                    <w:bottom w:val="none" w:sz="0" w:space="0" w:color="auto"/>
                    <w:right w:val="none" w:sz="0" w:space="0" w:color="auto"/>
                  </w:divBdr>
                  <w:divsChild>
                    <w:div w:id="1453788479">
                      <w:marLeft w:val="0"/>
                      <w:marRight w:val="0"/>
                      <w:marTop w:val="0"/>
                      <w:marBottom w:val="0"/>
                      <w:divBdr>
                        <w:top w:val="none" w:sz="0" w:space="0" w:color="auto"/>
                        <w:left w:val="none" w:sz="0" w:space="0" w:color="auto"/>
                        <w:bottom w:val="none" w:sz="0" w:space="0" w:color="auto"/>
                        <w:right w:val="none" w:sz="0" w:space="0" w:color="auto"/>
                      </w:divBdr>
                      <w:divsChild>
                        <w:div w:id="1859807131">
                          <w:marLeft w:val="0"/>
                          <w:marRight w:val="0"/>
                          <w:marTop w:val="0"/>
                          <w:marBottom w:val="0"/>
                          <w:divBdr>
                            <w:top w:val="none" w:sz="0" w:space="0" w:color="auto"/>
                            <w:left w:val="none" w:sz="0" w:space="0" w:color="auto"/>
                            <w:bottom w:val="none" w:sz="0" w:space="0" w:color="auto"/>
                            <w:right w:val="none" w:sz="0" w:space="0" w:color="auto"/>
                          </w:divBdr>
                          <w:divsChild>
                            <w:div w:id="1798453208">
                              <w:marLeft w:val="0"/>
                              <w:marRight w:val="0"/>
                              <w:marTop w:val="0"/>
                              <w:marBottom w:val="0"/>
                              <w:divBdr>
                                <w:top w:val="none" w:sz="0" w:space="0" w:color="auto"/>
                                <w:left w:val="none" w:sz="0" w:space="0" w:color="auto"/>
                                <w:bottom w:val="none" w:sz="0" w:space="0" w:color="auto"/>
                                <w:right w:val="none" w:sz="0" w:space="0" w:color="auto"/>
                              </w:divBdr>
                              <w:divsChild>
                                <w:div w:id="1670517911">
                                  <w:marLeft w:val="0"/>
                                  <w:marRight w:val="0"/>
                                  <w:marTop w:val="0"/>
                                  <w:marBottom w:val="432"/>
                                  <w:divBdr>
                                    <w:top w:val="none" w:sz="0" w:space="0" w:color="auto"/>
                                    <w:left w:val="none" w:sz="0" w:space="0" w:color="auto"/>
                                    <w:bottom w:val="none" w:sz="0" w:space="0" w:color="auto"/>
                                    <w:right w:val="none" w:sz="0" w:space="0" w:color="auto"/>
                                  </w:divBdr>
                                  <w:divsChild>
                                    <w:div w:id="1695114026">
                                      <w:marLeft w:val="0"/>
                                      <w:marRight w:val="0"/>
                                      <w:marTop w:val="0"/>
                                      <w:marBottom w:val="0"/>
                                      <w:divBdr>
                                        <w:top w:val="none" w:sz="0" w:space="0" w:color="auto"/>
                                        <w:left w:val="none" w:sz="0" w:space="0" w:color="auto"/>
                                        <w:bottom w:val="none" w:sz="0" w:space="0" w:color="auto"/>
                                        <w:right w:val="none" w:sz="0" w:space="0" w:color="auto"/>
                                      </w:divBdr>
                                      <w:divsChild>
                                        <w:div w:id="396439144">
                                          <w:marLeft w:val="0"/>
                                          <w:marRight w:val="0"/>
                                          <w:marTop w:val="0"/>
                                          <w:marBottom w:val="0"/>
                                          <w:divBdr>
                                            <w:top w:val="none" w:sz="0" w:space="0" w:color="auto"/>
                                            <w:left w:val="none" w:sz="0" w:space="0" w:color="auto"/>
                                            <w:bottom w:val="none" w:sz="0" w:space="0" w:color="auto"/>
                                            <w:right w:val="none" w:sz="0" w:space="0" w:color="auto"/>
                                          </w:divBdr>
                                          <w:divsChild>
                                            <w:div w:id="964850820">
                                              <w:marLeft w:val="0"/>
                                              <w:marRight w:val="0"/>
                                              <w:marTop w:val="0"/>
                                              <w:marBottom w:val="0"/>
                                              <w:divBdr>
                                                <w:top w:val="none" w:sz="0" w:space="0" w:color="auto"/>
                                                <w:left w:val="none" w:sz="0" w:space="0" w:color="auto"/>
                                                <w:bottom w:val="none" w:sz="0" w:space="0" w:color="auto"/>
                                                <w:right w:val="none" w:sz="0" w:space="0" w:color="auto"/>
                                              </w:divBdr>
                                              <w:divsChild>
                                                <w:div w:id="550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246836">
      <w:bodyDiv w:val="1"/>
      <w:marLeft w:val="0"/>
      <w:marRight w:val="0"/>
      <w:marTop w:val="0"/>
      <w:marBottom w:val="0"/>
      <w:divBdr>
        <w:top w:val="none" w:sz="0" w:space="0" w:color="auto"/>
        <w:left w:val="none" w:sz="0" w:space="0" w:color="auto"/>
        <w:bottom w:val="none" w:sz="0" w:space="0" w:color="auto"/>
        <w:right w:val="none" w:sz="0" w:space="0" w:color="auto"/>
      </w:divBdr>
      <w:divsChild>
        <w:div w:id="670841501">
          <w:marLeft w:val="0"/>
          <w:marRight w:val="0"/>
          <w:marTop w:val="0"/>
          <w:marBottom w:val="0"/>
          <w:divBdr>
            <w:top w:val="none" w:sz="0" w:space="0" w:color="auto"/>
            <w:left w:val="none" w:sz="0" w:space="0" w:color="auto"/>
            <w:bottom w:val="none" w:sz="0" w:space="0" w:color="auto"/>
            <w:right w:val="none" w:sz="0" w:space="0" w:color="auto"/>
          </w:divBdr>
          <w:divsChild>
            <w:div w:id="1048064451">
              <w:marLeft w:val="0"/>
              <w:marRight w:val="0"/>
              <w:marTop w:val="0"/>
              <w:marBottom w:val="0"/>
              <w:divBdr>
                <w:top w:val="none" w:sz="0" w:space="0" w:color="auto"/>
                <w:left w:val="none" w:sz="0" w:space="0" w:color="auto"/>
                <w:bottom w:val="none" w:sz="0" w:space="0" w:color="auto"/>
                <w:right w:val="none" w:sz="0" w:space="0" w:color="auto"/>
              </w:divBdr>
              <w:divsChild>
                <w:div w:id="1948779205">
                  <w:marLeft w:val="0"/>
                  <w:marRight w:val="0"/>
                  <w:marTop w:val="0"/>
                  <w:marBottom w:val="0"/>
                  <w:divBdr>
                    <w:top w:val="none" w:sz="0" w:space="0" w:color="auto"/>
                    <w:left w:val="none" w:sz="0" w:space="0" w:color="auto"/>
                    <w:bottom w:val="none" w:sz="0" w:space="0" w:color="auto"/>
                    <w:right w:val="none" w:sz="0" w:space="0" w:color="auto"/>
                  </w:divBdr>
                  <w:divsChild>
                    <w:div w:id="1500851963">
                      <w:marLeft w:val="0"/>
                      <w:marRight w:val="0"/>
                      <w:marTop w:val="0"/>
                      <w:marBottom w:val="0"/>
                      <w:divBdr>
                        <w:top w:val="none" w:sz="0" w:space="0" w:color="auto"/>
                        <w:left w:val="none" w:sz="0" w:space="0" w:color="auto"/>
                        <w:bottom w:val="none" w:sz="0" w:space="0" w:color="auto"/>
                        <w:right w:val="none" w:sz="0" w:space="0" w:color="auto"/>
                      </w:divBdr>
                      <w:divsChild>
                        <w:div w:id="1727220890">
                          <w:marLeft w:val="0"/>
                          <w:marRight w:val="0"/>
                          <w:marTop w:val="0"/>
                          <w:marBottom w:val="0"/>
                          <w:divBdr>
                            <w:top w:val="none" w:sz="0" w:space="0" w:color="auto"/>
                            <w:left w:val="none" w:sz="0" w:space="0" w:color="auto"/>
                            <w:bottom w:val="none" w:sz="0" w:space="0" w:color="auto"/>
                            <w:right w:val="none" w:sz="0" w:space="0" w:color="auto"/>
                          </w:divBdr>
                          <w:divsChild>
                            <w:div w:id="679281894">
                              <w:marLeft w:val="0"/>
                              <w:marRight w:val="0"/>
                              <w:marTop w:val="0"/>
                              <w:marBottom w:val="0"/>
                              <w:divBdr>
                                <w:top w:val="none" w:sz="0" w:space="0" w:color="auto"/>
                                <w:left w:val="none" w:sz="0" w:space="0" w:color="auto"/>
                                <w:bottom w:val="none" w:sz="0" w:space="0" w:color="auto"/>
                                <w:right w:val="none" w:sz="0" w:space="0" w:color="auto"/>
                              </w:divBdr>
                              <w:divsChild>
                                <w:div w:id="130831367">
                                  <w:marLeft w:val="0"/>
                                  <w:marRight w:val="0"/>
                                  <w:marTop w:val="0"/>
                                  <w:marBottom w:val="432"/>
                                  <w:divBdr>
                                    <w:top w:val="none" w:sz="0" w:space="0" w:color="auto"/>
                                    <w:left w:val="none" w:sz="0" w:space="0" w:color="auto"/>
                                    <w:bottom w:val="none" w:sz="0" w:space="0" w:color="auto"/>
                                    <w:right w:val="none" w:sz="0" w:space="0" w:color="auto"/>
                                  </w:divBdr>
                                  <w:divsChild>
                                    <w:div w:id="491876373">
                                      <w:marLeft w:val="0"/>
                                      <w:marRight w:val="0"/>
                                      <w:marTop w:val="0"/>
                                      <w:marBottom w:val="0"/>
                                      <w:divBdr>
                                        <w:top w:val="none" w:sz="0" w:space="0" w:color="auto"/>
                                        <w:left w:val="none" w:sz="0" w:space="0" w:color="auto"/>
                                        <w:bottom w:val="none" w:sz="0" w:space="0" w:color="auto"/>
                                        <w:right w:val="none" w:sz="0" w:space="0" w:color="auto"/>
                                      </w:divBdr>
                                      <w:divsChild>
                                        <w:div w:id="1394349211">
                                          <w:marLeft w:val="0"/>
                                          <w:marRight w:val="0"/>
                                          <w:marTop w:val="0"/>
                                          <w:marBottom w:val="0"/>
                                          <w:divBdr>
                                            <w:top w:val="none" w:sz="0" w:space="0" w:color="auto"/>
                                            <w:left w:val="none" w:sz="0" w:space="0" w:color="auto"/>
                                            <w:bottom w:val="none" w:sz="0" w:space="0" w:color="auto"/>
                                            <w:right w:val="none" w:sz="0" w:space="0" w:color="auto"/>
                                          </w:divBdr>
                                          <w:divsChild>
                                            <w:div w:id="754400889">
                                              <w:marLeft w:val="0"/>
                                              <w:marRight w:val="0"/>
                                              <w:marTop w:val="0"/>
                                              <w:marBottom w:val="0"/>
                                              <w:divBdr>
                                                <w:top w:val="none" w:sz="0" w:space="0" w:color="auto"/>
                                                <w:left w:val="none" w:sz="0" w:space="0" w:color="auto"/>
                                                <w:bottom w:val="none" w:sz="0" w:space="0" w:color="auto"/>
                                                <w:right w:val="none" w:sz="0" w:space="0" w:color="auto"/>
                                              </w:divBdr>
                                              <w:divsChild>
                                                <w:div w:id="1789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853383">
      <w:bodyDiv w:val="1"/>
      <w:marLeft w:val="0"/>
      <w:marRight w:val="0"/>
      <w:marTop w:val="0"/>
      <w:marBottom w:val="0"/>
      <w:divBdr>
        <w:top w:val="none" w:sz="0" w:space="0" w:color="auto"/>
        <w:left w:val="none" w:sz="0" w:space="0" w:color="auto"/>
        <w:bottom w:val="none" w:sz="0" w:space="0" w:color="auto"/>
        <w:right w:val="none" w:sz="0" w:space="0" w:color="auto"/>
      </w:divBdr>
      <w:divsChild>
        <w:div w:id="735862409">
          <w:marLeft w:val="0"/>
          <w:marRight w:val="0"/>
          <w:marTop w:val="0"/>
          <w:marBottom w:val="0"/>
          <w:divBdr>
            <w:top w:val="none" w:sz="0" w:space="0" w:color="auto"/>
            <w:left w:val="none" w:sz="0" w:space="0" w:color="auto"/>
            <w:bottom w:val="none" w:sz="0" w:space="0" w:color="auto"/>
            <w:right w:val="none" w:sz="0" w:space="0" w:color="auto"/>
          </w:divBdr>
          <w:divsChild>
            <w:div w:id="1924683803">
              <w:marLeft w:val="0"/>
              <w:marRight w:val="0"/>
              <w:marTop w:val="0"/>
              <w:marBottom w:val="0"/>
              <w:divBdr>
                <w:top w:val="none" w:sz="0" w:space="0" w:color="auto"/>
                <w:left w:val="none" w:sz="0" w:space="0" w:color="auto"/>
                <w:bottom w:val="none" w:sz="0" w:space="0" w:color="auto"/>
                <w:right w:val="none" w:sz="0" w:space="0" w:color="auto"/>
              </w:divBdr>
              <w:divsChild>
                <w:div w:id="707920138">
                  <w:marLeft w:val="0"/>
                  <w:marRight w:val="0"/>
                  <w:marTop w:val="0"/>
                  <w:marBottom w:val="0"/>
                  <w:divBdr>
                    <w:top w:val="none" w:sz="0" w:space="0" w:color="auto"/>
                    <w:left w:val="none" w:sz="0" w:space="0" w:color="auto"/>
                    <w:bottom w:val="none" w:sz="0" w:space="0" w:color="auto"/>
                    <w:right w:val="none" w:sz="0" w:space="0" w:color="auto"/>
                  </w:divBdr>
                  <w:divsChild>
                    <w:div w:id="53936536">
                      <w:marLeft w:val="0"/>
                      <w:marRight w:val="0"/>
                      <w:marTop w:val="0"/>
                      <w:marBottom w:val="0"/>
                      <w:divBdr>
                        <w:top w:val="none" w:sz="0" w:space="0" w:color="auto"/>
                        <w:left w:val="none" w:sz="0" w:space="0" w:color="auto"/>
                        <w:bottom w:val="none" w:sz="0" w:space="0" w:color="auto"/>
                        <w:right w:val="none" w:sz="0" w:space="0" w:color="auto"/>
                      </w:divBdr>
                      <w:divsChild>
                        <w:div w:id="221526931">
                          <w:marLeft w:val="0"/>
                          <w:marRight w:val="0"/>
                          <w:marTop w:val="0"/>
                          <w:marBottom w:val="0"/>
                          <w:divBdr>
                            <w:top w:val="none" w:sz="0" w:space="0" w:color="auto"/>
                            <w:left w:val="none" w:sz="0" w:space="0" w:color="auto"/>
                            <w:bottom w:val="none" w:sz="0" w:space="0" w:color="auto"/>
                            <w:right w:val="none" w:sz="0" w:space="0" w:color="auto"/>
                          </w:divBdr>
                          <w:divsChild>
                            <w:div w:id="1458598720">
                              <w:marLeft w:val="0"/>
                              <w:marRight w:val="0"/>
                              <w:marTop w:val="0"/>
                              <w:marBottom w:val="0"/>
                              <w:divBdr>
                                <w:top w:val="none" w:sz="0" w:space="0" w:color="auto"/>
                                <w:left w:val="none" w:sz="0" w:space="0" w:color="auto"/>
                                <w:bottom w:val="none" w:sz="0" w:space="0" w:color="auto"/>
                                <w:right w:val="none" w:sz="0" w:space="0" w:color="auto"/>
                              </w:divBdr>
                              <w:divsChild>
                                <w:div w:id="837502236">
                                  <w:marLeft w:val="0"/>
                                  <w:marRight w:val="0"/>
                                  <w:marTop w:val="0"/>
                                  <w:marBottom w:val="432"/>
                                  <w:divBdr>
                                    <w:top w:val="none" w:sz="0" w:space="0" w:color="auto"/>
                                    <w:left w:val="none" w:sz="0" w:space="0" w:color="auto"/>
                                    <w:bottom w:val="none" w:sz="0" w:space="0" w:color="auto"/>
                                    <w:right w:val="none" w:sz="0" w:space="0" w:color="auto"/>
                                  </w:divBdr>
                                  <w:divsChild>
                                    <w:div w:id="1580554434">
                                      <w:marLeft w:val="0"/>
                                      <w:marRight w:val="0"/>
                                      <w:marTop w:val="0"/>
                                      <w:marBottom w:val="0"/>
                                      <w:divBdr>
                                        <w:top w:val="none" w:sz="0" w:space="0" w:color="auto"/>
                                        <w:left w:val="none" w:sz="0" w:space="0" w:color="auto"/>
                                        <w:bottom w:val="none" w:sz="0" w:space="0" w:color="auto"/>
                                        <w:right w:val="none" w:sz="0" w:space="0" w:color="auto"/>
                                      </w:divBdr>
                                      <w:divsChild>
                                        <w:div w:id="1002051014">
                                          <w:marLeft w:val="0"/>
                                          <w:marRight w:val="0"/>
                                          <w:marTop w:val="0"/>
                                          <w:marBottom w:val="0"/>
                                          <w:divBdr>
                                            <w:top w:val="none" w:sz="0" w:space="0" w:color="auto"/>
                                            <w:left w:val="none" w:sz="0" w:space="0" w:color="auto"/>
                                            <w:bottom w:val="none" w:sz="0" w:space="0" w:color="auto"/>
                                            <w:right w:val="none" w:sz="0" w:space="0" w:color="auto"/>
                                          </w:divBdr>
                                          <w:divsChild>
                                            <w:div w:id="1812939185">
                                              <w:marLeft w:val="0"/>
                                              <w:marRight w:val="0"/>
                                              <w:marTop w:val="0"/>
                                              <w:marBottom w:val="0"/>
                                              <w:divBdr>
                                                <w:top w:val="none" w:sz="0" w:space="0" w:color="auto"/>
                                                <w:left w:val="none" w:sz="0" w:space="0" w:color="auto"/>
                                                <w:bottom w:val="none" w:sz="0" w:space="0" w:color="auto"/>
                                                <w:right w:val="none" w:sz="0" w:space="0" w:color="auto"/>
                                              </w:divBdr>
                                              <w:divsChild>
                                                <w:div w:id="1033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378644">
      <w:bodyDiv w:val="1"/>
      <w:marLeft w:val="0"/>
      <w:marRight w:val="0"/>
      <w:marTop w:val="0"/>
      <w:marBottom w:val="0"/>
      <w:divBdr>
        <w:top w:val="none" w:sz="0" w:space="0" w:color="auto"/>
        <w:left w:val="none" w:sz="0" w:space="0" w:color="auto"/>
        <w:bottom w:val="none" w:sz="0" w:space="0" w:color="auto"/>
        <w:right w:val="none" w:sz="0" w:space="0" w:color="auto"/>
      </w:divBdr>
      <w:divsChild>
        <w:div w:id="758257915">
          <w:marLeft w:val="0"/>
          <w:marRight w:val="0"/>
          <w:marTop w:val="0"/>
          <w:marBottom w:val="0"/>
          <w:divBdr>
            <w:top w:val="none" w:sz="0" w:space="0" w:color="auto"/>
            <w:left w:val="none" w:sz="0" w:space="0" w:color="auto"/>
            <w:bottom w:val="none" w:sz="0" w:space="0" w:color="auto"/>
            <w:right w:val="none" w:sz="0" w:space="0" w:color="auto"/>
          </w:divBdr>
          <w:divsChild>
            <w:div w:id="685254086">
              <w:marLeft w:val="0"/>
              <w:marRight w:val="0"/>
              <w:marTop w:val="0"/>
              <w:marBottom w:val="0"/>
              <w:divBdr>
                <w:top w:val="none" w:sz="0" w:space="0" w:color="auto"/>
                <w:left w:val="none" w:sz="0" w:space="0" w:color="auto"/>
                <w:bottom w:val="none" w:sz="0" w:space="0" w:color="auto"/>
                <w:right w:val="none" w:sz="0" w:space="0" w:color="auto"/>
              </w:divBdr>
              <w:divsChild>
                <w:div w:id="293365521">
                  <w:marLeft w:val="0"/>
                  <w:marRight w:val="0"/>
                  <w:marTop w:val="0"/>
                  <w:marBottom w:val="0"/>
                  <w:divBdr>
                    <w:top w:val="none" w:sz="0" w:space="0" w:color="auto"/>
                    <w:left w:val="none" w:sz="0" w:space="0" w:color="auto"/>
                    <w:bottom w:val="none" w:sz="0" w:space="0" w:color="auto"/>
                    <w:right w:val="none" w:sz="0" w:space="0" w:color="auto"/>
                  </w:divBdr>
                  <w:divsChild>
                    <w:div w:id="1479148304">
                      <w:marLeft w:val="0"/>
                      <w:marRight w:val="0"/>
                      <w:marTop w:val="0"/>
                      <w:marBottom w:val="0"/>
                      <w:divBdr>
                        <w:top w:val="none" w:sz="0" w:space="0" w:color="auto"/>
                        <w:left w:val="none" w:sz="0" w:space="0" w:color="auto"/>
                        <w:bottom w:val="none" w:sz="0" w:space="0" w:color="auto"/>
                        <w:right w:val="none" w:sz="0" w:space="0" w:color="auto"/>
                      </w:divBdr>
                      <w:divsChild>
                        <w:div w:id="20788684">
                          <w:marLeft w:val="0"/>
                          <w:marRight w:val="0"/>
                          <w:marTop w:val="0"/>
                          <w:marBottom w:val="0"/>
                          <w:divBdr>
                            <w:top w:val="none" w:sz="0" w:space="0" w:color="auto"/>
                            <w:left w:val="none" w:sz="0" w:space="0" w:color="auto"/>
                            <w:bottom w:val="none" w:sz="0" w:space="0" w:color="auto"/>
                            <w:right w:val="none" w:sz="0" w:space="0" w:color="auto"/>
                          </w:divBdr>
                          <w:divsChild>
                            <w:div w:id="756950132">
                              <w:marLeft w:val="0"/>
                              <w:marRight w:val="0"/>
                              <w:marTop w:val="0"/>
                              <w:marBottom w:val="0"/>
                              <w:divBdr>
                                <w:top w:val="none" w:sz="0" w:space="0" w:color="auto"/>
                                <w:left w:val="none" w:sz="0" w:space="0" w:color="auto"/>
                                <w:bottom w:val="none" w:sz="0" w:space="0" w:color="auto"/>
                                <w:right w:val="none" w:sz="0" w:space="0" w:color="auto"/>
                              </w:divBdr>
                              <w:divsChild>
                                <w:div w:id="1272662639">
                                  <w:marLeft w:val="0"/>
                                  <w:marRight w:val="0"/>
                                  <w:marTop w:val="0"/>
                                  <w:marBottom w:val="432"/>
                                  <w:divBdr>
                                    <w:top w:val="none" w:sz="0" w:space="0" w:color="auto"/>
                                    <w:left w:val="none" w:sz="0" w:space="0" w:color="auto"/>
                                    <w:bottom w:val="none" w:sz="0" w:space="0" w:color="auto"/>
                                    <w:right w:val="none" w:sz="0" w:space="0" w:color="auto"/>
                                  </w:divBdr>
                                  <w:divsChild>
                                    <w:div w:id="1467892376">
                                      <w:marLeft w:val="0"/>
                                      <w:marRight w:val="0"/>
                                      <w:marTop w:val="0"/>
                                      <w:marBottom w:val="0"/>
                                      <w:divBdr>
                                        <w:top w:val="none" w:sz="0" w:space="0" w:color="auto"/>
                                        <w:left w:val="none" w:sz="0" w:space="0" w:color="auto"/>
                                        <w:bottom w:val="none" w:sz="0" w:space="0" w:color="auto"/>
                                        <w:right w:val="none" w:sz="0" w:space="0" w:color="auto"/>
                                      </w:divBdr>
                                      <w:divsChild>
                                        <w:div w:id="1457988526">
                                          <w:marLeft w:val="0"/>
                                          <w:marRight w:val="0"/>
                                          <w:marTop w:val="0"/>
                                          <w:marBottom w:val="0"/>
                                          <w:divBdr>
                                            <w:top w:val="none" w:sz="0" w:space="0" w:color="auto"/>
                                            <w:left w:val="none" w:sz="0" w:space="0" w:color="auto"/>
                                            <w:bottom w:val="none" w:sz="0" w:space="0" w:color="auto"/>
                                            <w:right w:val="none" w:sz="0" w:space="0" w:color="auto"/>
                                          </w:divBdr>
                                          <w:divsChild>
                                            <w:div w:id="1952586953">
                                              <w:marLeft w:val="0"/>
                                              <w:marRight w:val="0"/>
                                              <w:marTop w:val="0"/>
                                              <w:marBottom w:val="0"/>
                                              <w:divBdr>
                                                <w:top w:val="none" w:sz="0" w:space="0" w:color="auto"/>
                                                <w:left w:val="none" w:sz="0" w:space="0" w:color="auto"/>
                                                <w:bottom w:val="none" w:sz="0" w:space="0" w:color="auto"/>
                                                <w:right w:val="none" w:sz="0" w:space="0" w:color="auto"/>
                                              </w:divBdr>
                                              <w:divsChild>
                                                <w:div w:id="258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443016">
      <w:bodyDiv w:val="1"/>
      <w:marLeft w:val="0"/>
      <w:marRight w:val="0"/>
      <w:marTop w:val="0"/>
      <w:marBottom w:val="0"/>
      <w:divBdr>
        <w:top w:val="none" w:sz="0" w:space="0" w:color="auto"/>
        <w:left w:val="none" w:sz="0" w:space="0" w:color="auto"/>
        <w:bottom w:val="none" w:sz="0" w:space="0" w:color="auto"/>
        <w:right w:val="none" w:sz="0" w:space="0" w:color="auto"/>
      </w:divBdr>
      <w:divsChild>
        <w:div w:id="558595867">
          <w:marLeft w:val="0"/>
          <w:marRight w:val="0"/>
          <w:marTop w:val="0"/>
          <w:marBottom w:val="0"/>
          <w:divBdr>
            <w:top w:val="none" w:sz="0" w:space="0" w:color="auto"/>
            <w:left w:val="none" w:sz="0" w:space="0" w:color="auto"/>
            <w:bottom w:val="none" w:sz="0" w:space="0" w:color="auto"/>
            <w:right w:val="none" w:sz="0" w:space="0" w:color="auto"/>
          </w:divBdr>
          <w:divsChild>
            <w:div w:id="793446845">
              <w:marLeft w:val="0"/>
              <w:marRight w:val="0"/>
              <w:marTop w:val="0"/>
              <w:marBottom w:val="0"/>
              <w:divBdr>
                <w:top w:val="none" w:sz="0" w:space="0" w:color="auto"/>
                <w:left w:val="none" w:sz="0" w:space="0" w:color="auto"/>
                <w:bottom w:val="none" w:sz="0" w:space="0" w:color="auto"/>
                <w:right w:val="none" w:sz="0" w:space="0" w:color="auto"/>
              </w:divBdr>
              <w:divsChild>
                <w:div w:id="296683665">
                  <w:marLeft w:val="0"/>
                  <w:marRight w:val="0"/>
                  <w:marTop w:val="0"/>
                  <w:marBottom w:val="0"/>
                  <w:divBdr>
                    <w:top w:val="none" w:sz="0" w:space="0" w:color="auto"/>
                    <w:left w:val="none" w:sz="0" w:space="0" w:color="auto"/>
                    <w:bottom w:val="none" w:sz="0" w:space="0" w:color="auto"/>
                    <w:right w:val="none" w:sz="0" w:space="0" w:color="auto"/>
                  </w:divBdr>
                  <w:divsChild>
                    <w:div w:id="2053773467">
                      <w:marLeft w:val="0"/>
                      <w:marRight w:val="0"/>
                      <w:marTop w:val="0"/>
                      <w:marBottom w:val="0"/>
                      <w:divBdr>
                        <w:top w:val="none" w:sz="0" w:space="0" w:color="auto"/>
                        <w:left w:val="none" w:sz="0" w:space="0" w:color="auto"/>
                        <w:bottom w:val="none" w:sz="0" w:space="0" w:color="auto"/>
                        <w:right w:val="none" w:sz="0" w:space="0" w:color="auto"/>
                      </w:divBdr>
                      <w:divsChild>
                        <w:div w:id="2044207219">
                          <w:marLeft w:val="0"/>
                          <w:marRight w:val="0"/>
                          <w:marTop w:val="0"/>
                          <w:marBottom w:val="0"/>
                          <w:divBdr>
                            <w:top w:val="none" w:sz="0" w:space="0" w:color="auto"/>
                            <w:left w:val="none" w:sz="0" w:space="0" w:color="auto"/>
                            <w:bottom w:val="none" w:sz="0" w:space="0" w:color="auto"/>
                            <w:right w:val="none" w:sz="0" w:space="0" w:color="auto"/>
                          </w:divBdr>
                          <w:divsChild>
                            <w:div w:id="1916014186">
                              <w:marLeft w:val="0"/>
                              <w:marRight w:val="0"/>
                              <w:marTop w:val="0"/>
                              <w:marBottom w:val="0"/>
                              <w:divBdr>
                                <w:top w:val="none" w:sz="0" w:space="0" w:color="auto"/>
                                <w:left w:val="none" w:sz="0" w:space="0" w:color="auto"/>
                                <w:bottom w:val="none" w:sz="0" w:space="0" w:color="auto"/>
                                <w:right w:val="none" w:sz="0" w:space="0" w:color="auto"/>
                              </w:divBdr>
                              <w:divsChild>
                                <w:div w:id="1831405531">
                                  <w:marLeft w:val="0"/>
                                  <w:marRight w:val="0"/>
                                  <w:marTop w:val="0"/>
                                  <w:marBottom w:val="432"/>
                                  <w:divBdr>
                                    <w:top w:val="none" w:sz="0" w:space="0" w:color="auto"/>
                                    <w:left w:val="none" w:sz="0" w:space="0" w:color="auto"/>
                                    <w:bottom w:val="none" w:sz="0" w:space="0" w:color="auto"/>
                                    <w:right w:val="none" w:sz="0" w:space="0" w:color="auto"/>
                                  </w:divBdr>
                                  <w:divsChild>
                                    <w:div w:id="849611406">
                                      <w:marLeft w:val="0"/>
                                      <w:marRight w:val="0"/>
                                      <w:marTop w:val="0"/>
                                      <w:marBottom w:val="0"/>
                                      <w:divBdr>
                                        <w:top w:val="none" w:sz="0" w:space="0" w:color="auto"/>
                                        <w:left w:val="none" w:sz="0" w:space="0" w:color="auto"/>
                                        <w:bottom w:val="none" w:sz="0" w:space="0" w:color="auto"/>
                                        <w:right w:val="none" w:sz="0" w:space="0" w:color="auto"/>
                                      </w:divBdr>
                                      <w:divsChild>
                                        <w:div w:id="541097684">
                                          <w:marLeft w:val="0"/>
                                          <w:marRight w:val="0"/>
                                          <w:marTop w:val="0"/>
                                          <w:marBottom w:val="0"/>
                                          <w:divBdr>
                                            <w:top w:val="none" w:sz="0" w:space="0" w:color="auto"/>
                                            <w:left w:val="none" w:sz="0" w:space="0" w:color="auto"/>
                                            <w:bottom w:val="none" w:sz="0" w:space="0" w:color="auto"/>
                                            <w:right w:val="none" w:sz="0" w:space="0" w:color="auto"/>
                                          </w:divBdr>
                                          <w:divsChild>
                                            <w:div w:id="1574392338">
                                              <w:marLeft w:val="0"/>
                                              <w:marRight w:val="0"/>
                                              <w:marTop w:val="0"/>
                                              <w:marBottom w:val="0"/>
                                              <w:divBdr>
                                                <w:top w:val="none" w:sz="0" w:space="0" w:color="auto"/>
                                                <w:left w:val="none" w:sz="0" w:space="0" w:color="auto"/>
                                                <w:bottom w:val="none" w:sz="0" w:space="0" w:color="auto"/>
                                                <w:right w:val="none" w:sz="0" w:space="0" w:color="auto"/>
                                              </w:divBdr>
                                              <w:divsChild>
                                                <w:div w:id="73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505349">
      <w:bodyDiv w:val="1"/>
      <w:marLeft w:val="0"/>
      <w:marRight w:val="0"/>
      <w:marTop w:val="0"/>
      <w:marBottom w:val="0"/>
      <w:divBdr>
        <w:top w:val="none" w:sz="0" w:space="0" w:color="auto"/>
        <w:left w:val="none" w:sz="0" w:space="0" w:color="auto"/>
        <w:bottom w:val="none" w:sz="0" w:space="0" w:color="auto"/>
        <w:right w:val="none" w:sz="0" w:space="0" w:color="auto"/>
      </w:divBdr>
      <w:divsChild>
        <w:div w:id="997415835">
          <w:marLeft w:val="0"/>
          <w:marRight w:val="0"/>
          <w:marTop w:val="0"/>
          <w:marBottom w:val="0"/>
          <w:divBdr>
            <w:top w:val="none" w:sz="0" w:space="0" w:color="auto"/>
            <w:left w:val="none" w:sz="0" w:space="0" w:color="auto"/>
            <w:bottom w:val="none" w:sz="0" w:space="0" w:color="auto"/>
            <w:right w:val="none" w:sz="0" w:space="0" w:color="auto"/>
          </w:divBdr>
          <w:divsChild>
            <w:div w:id="974603000">
              <w:marLeft w:val="0"/>
              <w:marRight w:val="0"/>
              <w:marTop w:val="0"/>
              <w:marBottom w:val="0"/>
              <w:divBdr>
                <w:top w:val="none" w:sz="0" w:space="0" w:color="auto"/>
                <w:left w:val="none" w:sz="0" w:space="0" w:color="auto"/>
                <w:bottom w:val="none" w:sz="0" w:space="0" w:color="auto"/>
                <w:right w:val="none" w:sz="0" w:space="0" w:color="auto"/>
              </w:divBdr>
              <w:divsChild>
                <w:div w:id="1141927408">
                  <w:marLeft w:val="0"/>
                  <w:marRight w:val="0"/>
                  <w:marTop w:val="0"/>
                  <w:marBottom w:val="0"/>
                  <w:divBdr>
                    <w:top w:val="none" w:sz="0" w:space="0" w:color="auto"/>
                    <w:left w:val="none" w:sz="0" w:space="0" w:color="auto"/>
                    <w:bottom w:val="none" w:sz="0" w:space="0" w:color="auto"/>
                    <w:right w:val="none" w:sz="0" w:space="0" w:color="auto"/>
                  </w:divBdr>
                  <w:divsChild>
                    <w:div w:id="1679499531">
                      <w:marLeft w:val="0"/>
                      <w:marRight w:val="0"/>
                      <w:marTop w:val="0"/>
                      <w:marBottom w:val="0"/>
                      <w:divBdr>
                        <w:top w:val="none" w:sz="0" w:space="0" w:color="auto"/>
                        <w:left w:val="none" w:sz="0" w:space="0" w:color="auto"/>
                        <w:bottom w:val="none" w:sz="0" w:space="0" w:color="auto"/>
                        <w:right w:val="none" w:sz="0" w:space="0" w:color="auto"/>
                      </w:divBdr>
                      <w:divsChild>
                        <w:div w:id="608927475">
                          <w:marLeft w:val="0"/>
                          <w:marRight w:val="0"/>
                          <w:marTop w:val="0"/>
                          <w:marBottom w:val="0"/>
                          <w:divBdr>
                            <w:top w:val="none" w:sz="0" w:space="0" w:color="auto"/>
                            <w:left w:val="none" w:sz="0" w:space="0" w:color="auto"/>
                            <w:bottom w:val="none" w:sz="0" w:space="0" w:color="auto"/>
                            <w:right w:val="none" w:sz="0" w:space="0" w:color="auto"/>
                          </w:divBdr>
                          <w:divsChild>
                            <w:div w:id="498546719">
                              <w:marLeft w:val="0"/>
                              <w:marRight w:val="0"/>
                              <w:marTop w:val="0"/>
                              <w:marBottom w:val="0"/>
                              <w:divBdr>
                                <w:top w:val="none" w:sz="0" w:space="0" w:color="auto"/>
                                <w:left w:val="none" w:sz="0" w:space="0" w:color="auto"/>
                                <w:bottom w:val="none" w:sz="0" w:space="0" w:color="auto"/>
                                <w:right w:val="none" w:sz="0" w:space="0" w:color="auto"/>
                              </w:divBdr>
                              <w:divsChild>
                                <w:div w:id="61099668">
                                  <w:marLeft w:val="0"/>
                                  <w:marRight w:val="0"/>
                                  <w:marTop w:val="0"/>
                                  <w:marBottom w:val="432"/>
                                  <w:divBdr>
                                    <w:top w:val="none" w:sz="0" w:space="0" w:color="auto"/>
                                    <w:left w:val="none" w:sz="0" w:space="0" w:color="auto"/>
                                    <w:bottom w:val="none" w:sz="0" w:space="0" w:color="auto"/>
                                    <w:right w:val="none" w:sz="0" w:space="0" w:color="auto"/>
                                  </w:divBdr>
                                  <w:divsChild>
                                    <w:div w:id="1762485091">
                                      <w:marLeft w:val="0"/>
                                      <w:marRight w:val="0"/>
                                      <w:marTop w:val="0"/>
                                      <w:marBottom w:val="0"/>
                                      <w:divBdr>
                                        <w:top w:val="none" w:sz="0" w:space="0" w:color="auto"/>
                                        <w:left w:val="none" w:sz="0" w:space="0" w:color="auto"/>
                                        <w:bottom w:val="none" w:sz="0" w:space="0" w:color="auto"/>
                                        <w:right w:val="none" w:sz="0" w:space="0" w:color="auto"/>
                                      </w:divBdr>
                                      <w:divsChild>
                                        <w:div w:id="125513180">
                                          <w:marLeft w:val="0"/>
                                          <w:marRight w:val="0"/>
                                          <w:marTop w:val="0"/>
                                          <w:marBottom w:val="0"/>
                                          <w:divBdr>
                                            <w:top w:val="none" w:sz="0" w:space="0" w:color="auto"/>
                                            <w:left w:val="none" w:sz="0" w:space="0" w:color="auto"/>
                                            <w:bottom w:val="none" w:sz="0" w:space="0" w:color="auto"/>
                                            <w:right w:val="none" w:sz="0" w:space="0" w:color="auto"/>
                                          </w:divBdr>
                                          <w:divsChild>
                                            <w:div w:id="297802637">
                                              <w:marLeft w:val="0"/>
                                              <w:marRight w:val="0"/>
                                              <w:marTop w:val="0"/>
                                              <w:marBottom w:val="0"/>
                                              <w:divBdr>
                                                <w:top w:val="none" w:sz="0" w:space="0" w:color="auto"/>
                                                <w:left w:val="none" w:sz="0" w:space="0" w:color="auto"/>
                                                <w:bottom w:val="none" w:sz="0" w:space="0" w:color="auto"/>
                                                <w:right w:val="none" w:sz="0" w:space="0" w:color="auto"/>
                                              </w:divBdr>
                                              <w:divsChild>
                                                <w:div w:id="20041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1765488990">
          <w:marLeft w:val="0"/>
          <w:marRight w:val="0"/>
          <w:marTop w:val="0"/>
          <w:marBottom w:val="0"/>
          <w:divBdr>
            <w:top w:val="none" w:sz="0" w:space="0" w:color="auto"/>
            <w:left w:val="none" w:sz="0" w:space="0" w:color="auto"/>
            <w:bottom w:val="none" w:sz="0" w:space="0" w:color="auto"/>
            <w:right w:val="none" w:sz="0" w:space="0" w:color="auto"/>
          </w:divBdr>
          <w:divsChild>
            <w:div w:id="137038501">
              <w:marLeft w:val="0"/>
              <w:marRight w:val="0"/>
              <w:marTop w:val="0"/>
              <w:marBottom w:val="0"/>
              <w:divBdr>
                <w:top w:val="none" w:sz="0" w:space="0" w:color="auto"/>
                <w:left w:val="none" w:sz="0" w:space="0" w:color="auto"/>
                <w:bottom w:val="none" w:sz="0" w:space="0" w:color="auto"/>
                <w:right w:val="none" w:sz="0" w:space="0" w:color="auto"/>
              </w:divBdr>
              <w:divsChild>
                <w:div w:id="711006497">
                  <w:marLeft w:val="0"/>
                  <w:marRight w:val="0"/>
                  <w:marTop w:val="0"/>
                  <w:marBottom w:val="0"/>
                  <w:divBdr>
                    <w:top w:val="none" w:sz="0" w:space="0" w:color="auto"/>
                    <w:left w:val="none" w:sz="0" w:space="0" w:color="auto"/>
                    <w:bottom w:val="none" w:sz="0" w:space="0" w:color="auto"/>
                    <w:right w:val="none" w:sz="0" w:space="0" w:color="auto"/>
                  </w:divBdr>
                  <w:divsChild>
                    <w:div w:id="1464810117">
                      <w:marLeft w:val="0"/>
                      <w:marRight w:val="0"/>
                      <w:marTop w:val="0"/>
                      <w:marBottom w:val="0"/>
                      <w:divBdr>
                        <w:top w:val="none" w:sz="0" w:space="0" w:color="auto"/>
                        <w:left w:val="none" w:sz="0" w:space="0" w:color="auto"/>
                        <w:bottom w:val="none" w:sz="0" w:space="0" w:color="auto"/>
                        <w:right w:val="none" w:sz="0" w:space="0" w:color="auto"/>
                      </w:divBdr>
                      <w:divsChild>
                        <w:div w:id="928195242">
                          <w:marLeft w:val="0"/>
                          <w:marRight w:val="0"/>
                          <w:marTop w:val="0"/>
                          <w:marBottom w:val="0"/>
                          <w:divBdr>
                            <w:top w:val="none" w:sz="0" w:space="0" w:color="auto"/>
                            <w:left w:val="none" w:sz="0" w:space="0" w:color="auto"/>
                            <w:bottom w:val="none" w:sz="0" w:space="0" w:color="auto"/>
                            <w:right w:val="none" w:sz="0" w:space="0" w:color="auto"/>
                          </w:divBdr>
                          <w:divsChild>
                            <w:div w:id="121385976">
                              <w:marLeft w:val="0"/>
                              <w:marRight w:val="0"/>
                              <w:marTop w:val="0"/>
                              <w:marBottom w:val="0"/>
                              <w:divBdr>
                                <w:top w:val="none" w:sz="0" w:space="0" w:color="auto"/>
                                <w:left w:val="none" w:sz="0" w:space="0" w:color="auto"/>
                                <w:bottom w:val="none" w:sz="0" w:space="0" w:color="auto"/>
                                <w:right w:val="none" w:sz="0" w:space="0" w:color="auto"/>
                              </w:divBdr>
                              <w:divsChild>
                                <w:div w:id="1906530330">
                                  <w:marLeft w:val="0"/>
                                  <w:marRight w:val="0"/>
                                  <w:marTop w:val="0"/>
                                  <w:marBottom w:val="432"/>
                                  <w:divBdr>
                                    <w:top w:val="none" w:sz="0" w:space="0" w:color="auto"/>
                                    <w:left w:val="none" w:sz="0" w:space="0" w:color="auto"/>
                                    <w:bottom w:val="none" w:sz="0" w:space="0" w:color="auto"/>
                                    <w:right w:val="none" w:sz="0" w:space="0" w:color="auto"/>
                                  </w:divBdr>
                                  <w:divsChild>
                                    <w:div w:id="289435509">
                                      <w:marLeft w:val="0"/>
                                      <w:marRight w:val="0"/>
                                      <w:marTop w:val="0"/>
                                      <w:marBottom w:val="0"/>
                                      <w:divBdr>
                                        <w:top w:val="none" w:sz="0" w:space="0" w:color="auto"/>
                                        <w:left w:val="none" w:sz="0" w:space="0" w:color="auto"/>
                                        <w:bottom w:val="none" w:sz="0" w:space="0" w:color="auto"/>
                                        <w:right w:val="none" w:sz="0" w:space="0" w:color="auto"/>
                                      </w:divBdr>
                                      <w:divsChild>
                                        <w:div w:id="1834101189">
                                          <w:marLeft w:val="0"/>
                                          <w:marRight w:val="0"/>
                                          <w:marTop w:val="0"/>
                                          <w:marBottom w:val="0"/>
                                          <w:divBdr>
                                            <w:top w:val="none" w:sz="0" w:space="0" w:color="auto"/>
                                            <w:left w:val="none" w:sz="0" w:space="0" w:color="auto"/>
                                            <w:bottom w:val="none" w:sz="0" w:space="0" w:color="auto"/>
                                            <w:right w:val="none" w:sz="0" w:space="0" w:color="auto"/>
                                          </w:divBdr>
                                          <w:divsChild>
                                            <w:div w:id="1895313070">
                                              <w:marLeft w:val="0"/>
                                              <w:marRight w:val="0"/>
                                              <w:marTop w:val="0"/>
                                              <w:marBottom w:val="0"/>
                                              <w:divBdr>
                                                <w:top w:val="none" w:sz="0" w:space="0" w:color="auto"/>
                                                <w:left w:val="none" w:sz="0" w:space="0" w:color="auto"/>
                                                <w:bottom w:val="none" w:sz="0" w:space="0" w:color="auto"/>
                                                <w:right w:val="none" w:sz="0" w:space="0" w:color="auto"/>
                                              </w:divBdr>
                                              <w:divsChild>
                                                <w:div w:id="17528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565056">
      <w:bodyDiv w:val="1"/>
      <w:marLeft w:val="0"/>
      <w:marRight w:val="0"/>
      <w:marTop w:val="0"/>
      <w:marBottom w:val="0"/>
      <w:divBdr>
        <w:top w:val="none" w:sz="0" w:space="0" w:color="auto"/>
        <w:left w:val="none" w:sz="0" w:space="0" w:color="auto"/>
        <w:bottom w:val="none" w:sz="0" w:space="0" w:color="auto"/>
        <w:right w:val="none" w:sz="0" w:space="0" w:color="auto"/>
      </w:divBdr>
      <w:divsChild>
        <w:div w:id="247737687">
          <w:marLeft w:val="0"/>
          <w:marRight w:val="0"/>
          <w:marTop w:val="0"/>
          <w:marBottom w:val="0"/>
          <w:divBdr>
            <w:top w:val="none" w:sz="0" w:space="0" w:color="auto"/>
            <w:left w:val="none" w:sz="0" w:space="0" w:color="auto"/>
            <w:bottom w:val="none" w:sz="0" w:space="0" w:color="auto"/>
            <w:right w:val="none" w:sz="0" w:space="0" w:color="auto"/>
          </w:divBdr>
          <w:divsChild>
            <w:div w:id="1568808092">
              <w:marLeft w:val="0"/>
              <w:marRight w:val="0"/>
              <w:marTop w:val="0"/>
              <w:marBottom w:val="0"/>
              <w:divBdr>
                <w:top w:val="none" w:sz="0" w:space="0" w:color="auto"/>
                <w:left w:val="none" w:sz="0" w:space="0" w:color="auto"/>
                <w:bottom w:val="none" w:sz="0" w:space="0" w:color="auto"/>
                <w:right w:val="none" w:sz="0" w:space="0" w:color="auto"/>
              </w:divBdr>
              <w:divsChild>
                <w:div w:id="805125984">
                  <w:marLeft w:val="0"/>
                  <w:marRight w:val="0"/>
                  <w:marTop w:val="0"/>
                  <w:marBottom w:val="0"/>
                  <w:divBdr>
                    <w:top w:val="none" w:sz="0" w:space="0" w:color="auto"/>
                    <w:left w:val="none" w:sz="0" w:space="0" w:color="auto"/>
                    <w:bottom w:val="none" w:sz="0" w:space="0" w:color="auto"/>
                    <w:right w:val="none" w:sz="0" w:space="0" w:color="auto"/>
                  </w:divBdr>
                  <w:divsChild>
                    <w:div w:id="1021012527">
                      <w:marLeft w:val="0"/>
                      <w:marRight w:val="0"/>
                      <w:marTop w:val="0"/>
                      <w:marBottom w:val="0"/>
                      <w:divBdr>
                        <w:top w:val="none" w:sz="0" w:space="0" w:color="auto"/>
                        <w:left w:val="none" w:sz="0" w:space="0" w:color="auto"/>
                        <w:bottom w:val="none" w:sz="0" w:space="0" w:color="auto"/>
                        <w:right w:val="none" w:sz="0" w:space="0" w:color="auto"/>
                      </w:divBdr>
                      <w:divsChild>
                        <w:div w:id="2089764440">
                          <w:marLeft w:val="0"/>
                          <w:marRight w:val="0"/>
                          <w:marTop w:val="0"/>
                          <w:marBottom w:val="0"/>
                          <w:divBdr>
                            <w:top w:val="none" w:sz="0" w:space="0" w:color="auto"/>
                            <w:left w:val="none" w:sz="0" w:space="0" w:color="auto"/>
                            <w:bottom w:val="none" w:sz="0" w:space="0" w:color="auto"/>
                            <w:right w:val="none" w:sz="0" w:space="0" w:color="auto"/>
                          </w:divBdr>
                          <w:divsChild>
                            <w:div w:id="1952395157">
                              <w:marLeft w:val="0"/>
                              <w:marRight w:val="0"/>
                              <w:marTop w:val="0"/>
                              <w:marBottom w:val="0"/>
                              <w:divBdr>
                                <w:top w:val="none" w:sz="0" w:space="0" w:color="auto"/>
                                <w:left w:val="none" w:sz="0" w:space="0" w:color="auto"/>
                                <w:bottom w:val="none" w:sz="0" w:space="0" w:color="auto"/>
                                <w:right w:val="none" w:sz="0" w:space="0" w:color="auto"/>
                              </w:divBdr>
                              <w:divsChild>
                                <w:div w:id="780804038">
                                  <w:marLeft w:val="0"/>
                                  <w:marRight w:val="0"/>
                                  <w:marTop w:val="0"/>
                                  <w:marBottom w:val="432"/>
                                  <w:divBdr>
                                    <w:top w:val="none" w:sz="0" w:space="0" w:color="auto"/>
                                    <w:left w:val="none" w:sz="0" w:space="0" w:color="auto"/>
                                    <w:bottom w:val="none" w:sz="0" w:space="0" w:color="auto"/>
                                    <w:right w:val="none" w:sz="0" w:space="0" w:color="auto"/>
                                  </w:divBdr>
                                  <w:divsChild>
                                    <w:div w:id="811752322">
                                      <w:marLeft w:val="0"/>
                                      <w:marRight w:val="0"/>
                                      <w:marTop w:val="0"/>
                                      <w:marBottom w:val="0"/>
                                      <w:divBdr>
                                        <w:top w:val="none" w:sz="0" w:space="0" w:color="auto"/>
                                        <w:left w:val="none" w:sz="0" w:space="0" w:color="auto"/>
                                        <w:bottom w:val="none" w:sz="0" w:space="0" w:color="auto"/>
                                        <w:right w:val="none" w:sz="0" w:space="0" w:color="auto"/>
                                      </w:divBdr>
                                      <w:divsChild>
                                        <w:div w:id="1066760065">
                                          <w:marLeft w:val="0"/>
                                          <w:marRight w:val="0"/>
                                          <w:marTop w:val="0"/>
                                          <w:marBottom w:val="0"/>
                                          <w:divBdr>
                                            <w:top w:val="none" w:sz="0" w:space="0" w:color="auto"/>
                                            <w:left w:val="none" w:sz="0" w:space="0" w:color="auto"/>
                                            <w:bottom w:val="none" w:sz="0" w:space="0" w:color="auto"/>
                                            <w:right w:val="none" w:sz="0" w:space="0" w:color="auto"/>
                                          </w:divBdr>
                                          <w:divsChild>
                                            <w:div w:id="1992052670">
                                              <w:marLeft w:val="0"/>
                                              <w:marRight w:val="0"/>
                                              <w:marTop w:val="0"/>
                                              <w:marBottom w:val="0"/>
                                              <w:divBdr>
                                                <w:top w:val="none" w:sz="0" w:space="0" w:color="auto"/>
                                                <w:left w:val="none" w:sz="0" w:space="0" w:color="auto"/>
                                                <w:bottom w:val="none" w:sz="0" w:space="0" w:color="auto"/>
                                                <w:right w:val="none" w:sz="0" w:space="0" w:color="auto"/>
                                              </w:divBdr>
                                              <w:divsChild>
                                                <w:div w:id="13916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87220">
      <w:bodyDiv w:val="1"/>
      <w:marLeft w:val="0"/>
      <w:marRight w:val="0"/>
      <w:marTop w:val="0"/>
      <w:marBottom w:val="0"/>
      <w:divBdr>
        <w:top w:val="none" w:sz="0" w:space="0" w:color="auto"/>
        <w:left w:val="none" w:sz="0" w:space="0" w:color="auto"/>
        <w:bottom w:val="none" w:sz="0" w:space="0" w:color="auto"/>
        <w:right w:val="none" w:sz="0" w:space="0" w:color="auto"/>
      </w:divBdr>
      <w:divsChild>
        <w:div w:id="358624352">
          <w:marLeft w:val="0"/>
          <w:marRight w:val="0"/>
          <w:marTop w:val="0"/>
          <w:marBottom w:val="0"/>
          <w:divBdr>
            <w:top w:val="none" w:sz="0" w:space="0" w:color="auto"/>
            <w:left w:val="none" w:sz="0" w:space="0" w:color="auto"/>
            <w:bottom w:val="none" w:sz="0" w:space="0" w:color="auto"/>
            <w:right w:val="none" w:sz="0" w:space="0" w:color="auto"/>
          </w:divBdr>
          <w:divsChild>
            <w:div w:id="1459059674">
              <w:marLeft w:val="0"/>
              <w:marRight w:val="0"/>
              <w:marTop w:val="0"/>
              <w:marBottom w:val="0"/>
              <w:divBdr>
                <w:top w:val="none" w:sz="0" w:space="0" w:color="auto"/>
                <w:left w:val="none" w:sz="0" w:space="0" w:color="auto"/>
                <w:bottom w:val="none" w:sz="0" w:space="0" w:color="auto"/>
                <w:right w:val="none" w:sz="0" w:space="0" w:color="auto"/>
              </w:divBdr>
              <w:divsChild>
                <w:div w:id="614094309">
                  <w:marLeft w:val="0"/>
                  <w:marRight w:val="0"/>
                  <w:marTop w:val="0"/>
                  <w:marBottom w:val="0"/>
                  <w:divBdr>
                    <w:top w:val="none" w:sz="0" w:space="0" w:color="auto"/>
                    <w:left w:val="none" w:sz="0" w:space="0" w:color="auto"/>
                    <w:bottom w:val="none" w:sz="0" w:space="0" w:color="auto"/>
                    <w:right w:val="none" w:sz="0" w:space="0" w:color="auto"/>
                  </w:divBdr>
                  <w:divsChild>
                    <w:div w:id="500854359">
                      <w:marLeft w:val="0"/>
                      <w:marRight w:val="0"/>
                      <w:marTop w:val="0"/>
                      <w:marBottom w:val="0"/>
                      <w:divBdr>
                        <w:top w:val="none" w:sz="0" w:space="0" w:color="auto"/>
                        <w:left w:val="none" w:sz="0" w:space="0" w:color="auto"/>
                        <w:bottom w:val="none" w:sz="0" w:space="0" w:color="auto"/>
                        <w:right w:val="none" w:sz="0" w:space="0" w:color="auto"/>
                      </w:divBdr>
                      <w:divsChild>
                        <w:div w:id="1910992848">
                          <w:marLeft w:val="0"/>
                          <w:marRight w:val="0"/>
                          <w:marTop w:val="0"/>
                          <w:marBottom w:val="0"/>
                          <w:divBdr>
                            <w:top w:val="none" w:sz="0" w:space="0" w:color="auto"/>
                            <w:left w:val="none" w:sz="0" w:space="0" w:color="auto"/>
                            <w:bottom w:val="none" w:sz="0" w:space="0" w:color="auto"/>
                            <w:right w:val="none" w:sz="0" w:space="0" w:color="auto"/>
                          </w:divBdr>
                          <w:divsChild>
                            <w:div w:id="981738144">
                              <w:marLeft w:val="0"/>
                              <w:marRight w:val="0"/>
                              <w:marTop w:val="0"/>
                              <w:marBottom w:val="0"/>
                              <w:divBdr>
                                <w:top w:val="none" w:sz="0" w:space="0" w:color="auto"/>
                                <w:left w:val="none" w:sz="0" w:space="0" w:color="auto"/>
                                <w:bottom w:val="none" w:sz="0" w:space="0" w:color="auto"/>
                                <w:right w:val="none" w:sz="0" w:space="0" w:color="auto"/>
                              </w:divBdr>
                              <w:divsChild>
                                <w:div w:id="1570579610">
                                  <w:marLeft w:val="0"/>
                                  <w:marRight w:val="0"/>
                                  <w:marTop w:val="0"/>
                                  <w:marBottom w:val="432"/>
                                  <w:divBdr>
                                    <w:top w:val="none" w:sz="0" w:space="0" w:color="auto"/>
                                    <w:left w:val="none" w:sz="0" w:space="0" w:color="auto"/>
                                    <w:bottom w:val="none" w:sz="0" w:space="0" w:color="auto"/>
                                    <w:right w:val="none" w:sz="0" w:space="0" w:color="auto"/>
                                  </w:divBdr>
                                  <w:divsChild>
                                    <w:div w:id="333072224">
                                      <w:marLeft w:val="0"/>
                                      <w:marRight w:val="0"/>
                                      <w:marTop w:val="0"/>
                                      <w:marBottom w:val="0"/>
                                      <w:divBdr>
                                        <w:top w:val="none" w:sz="0" w:space="0" w:color="auto"/>
                                        <w:left w:val="none" w:sz="0" w:space="0" w:color="auto"/>
                                        <w:bottom w:val="none" w:sz="0" w:space="0" w:color="auto"/>
                                        <w:right w:val="none" w:sz="0" w:space="0" w:color="auto"/>
                                      </w:divBdr>
                                      <w:divsChild>
                                        <w:div w:id="1549949145">
                                          <w:marLeft w:val="0"/>
                                          <w:marRight w:val="0"/>
                                          <w:marTop w:val="0"/>
                                          <w:marBottom w:val="0"/>
                                          <w:divBdr>
                                            <w:top w:val="none" w:sz="0" w:space="0" w:color="auto"/>
                                            <w:left w:val="none" w:sz="0" w:space="0" w:color="auto"/>
                                            <w:bottom w:val="none" w:sz="0" w:space="0" w:color="auto"/>
                                            <w:right w:val="none" w:sz="0" w:space="0" w:color="auto"/>
                                          </w:divBdr>
                                          <w:divsChild>
                                            <w:div w:id="310407458">
                                              <w:marLeft w:val="0"/>
                                              <w:marRight w:val="0"/>
                                              <w:marTop w:val="0"/>
                                              <w:marBottom w:val="0"/>
                                              <w:divBdr>
                                                <w:top w:val="none" w:sz="0" w:space="0" w:color="auto"/>
                                                <w:left w:val="none" w:sz="0" w:space="0" w:color="auto"/>
                                                <w:bottom w:val="none" w:sz="0" w:space="0" w:color="auto"/>
                                                <w:right w:val="none" w:sz="0" w:space="0" w:color="auto"/>
                                              </w:divBdr>
                                              <w:divsChild>
                                                <w:div w:id="1368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6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6law.cn/tiaoli/12.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2019-11-29T00:58:00Z</dcterms:created>
  <dcterms:modified xsi:type="dcterms:W3CDTF">2019-12-02T01:18:00Z</dcterms:modified>
</cp:coreProperties>
</file>