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01" w:rsidRDefault="00C87701" w:rsidP="00C87701">
      <w:pPr>
        <w:jc w:val="center"/>
        <w:rPr>
          <w:rFonts w:ascii="黑体" w:eastAsia="黑体" w:hint="eastAsia"/>
          <w:b/>
          <w:sz w:val="32"/>
          <w:szCs w:val="32"/>
        </w:rPr>
      </w:pPr>
      <w:r w:rsidRPr="00C87701">
        <w:rPr>
          <w:rFonts w:ascii="黑体" w:eastAsia="黑体" w:hint="eastAsia"/>
          <w:b/>
          <w:sz w:val="32"/>
          <w:szCs w:val="32"/>
        </w:rPr>
        <w:t>国际</w:t>
      </w:r>
      <w:proofErr w:type="gramStart"/>
      <w:r w:rsidRPr="00C87701">
        <w:rPr>
          <w:rFonts w:ascii="黑体" w:eastAsia="黑体" w:hint="eastAsia"/>
          <w:b/>
          <w:sz w:val="32"/>
          <w:szCs w:val="32"/>
        </w:rPr>
        <w:t>经济法形考作业</w:t>
      </w:r>
      <w:proofErr w:type="gramEnd"/>
      <w:r w:rsidRPr="00C87701">
        <w:rPr>
          <w:rFonts w:ascii="黑体" w:eastAsia="黑体" w:hint="eastAsia"/>
          <w:b/>
          <w:sz w:val="32"/>
          <w:szCs w:val="32"/>
        </w:rPr>
        <w:t>参考答案</w:t>
      </w:r>
    </w:p>
    <w:p w:rsidR="00C87701" w:rsidRPr="00C87701" w:rsidRDefault="00C87701" w:rsidP="00C87701">
      <w:pPr>
        <w:jc w:val="center"/>
        <w:rPr>
          <w:rFonts w:ascii="黑体" w:eastAsia="黑体" w:hint="eastAsia"/>
          <w:b/>
          <w:sz w:val="32"/>
          <w:szCs w:val="32"/>
        </w:rPr>
      </w:pPr>
      <w:proofErr w:type="gramStart"/>
      <w:r>
        <w:rPr>
          <w:rFonts w:ascii="黑体" w:eastAsia="黑体" w:hint="eastAsia"/>
          <w:b/>
          <w:sz w:val="32"/>
          <w:szCs w:val="32"/>
        </w:rPr>
        <w:t>第一次形考答案</w:t>
      </w:r>
      <w:proofErr w:type="gramEnd"/>
    </w:p>
    <w:p w:rsidR="00D1381B" w:rsidRDefault="00D1381B" w:rsidP="00D1381B">
      <w:pPr>
        <w:rPr>
          <w:rFonts w:hint="eastAsia"/>
        </w:rPr>
      </w:pPr>
      <w:proofErr w:type="gramStart"/>
      <w:r>
        <w:rPr>
          <w:rFonts w:hint="eastAsia"/>
        </w:rPr>
        <w:t>一</w:t>
      </w:r>
      <w:proofErr w:type="gramEnd"/>
      <w:r>
        <w:rPr>
          <w:rFonts w:hint="eastAsia"/>
        </w:rPr>
        <w:t>．单项选择题（每小题</w:t>
      </w:r>
      <w:r>
        <w:rPr>
          <w:rFonts w:hint="eastAsia"/>
        </w:rPr>
        <w:t>3</w:t>
      </w:r>
      <w:r>
        <w:rPr>
          <w:rFonts w:hint="eastAsia"/>
        </w:rPr>
        <w:t>分，共</w:t>
      </w:r>
      <w:r>
        <w:rPr>
          <w:rFonts w:hint="eastAsia"/>
        </w:rPr>
        <w:t>30</w:t>
      </w:r>
      <w:r>
        <w:rPr>
          <w:rFonts w:hint="eastAsia"/>
        </w:rPr>
        <w:t>分）</w:t>
      </w:r>
    </w:p>
    <w:p w:rsidR="00D1381B" w:rsidRDefault="00D1381B" w:rsidP="00D1381B"/>
    <w:p w:rsidR="00D1381B" w:rsidRDefault="00D1381B" w:rsidP="00D1381B">
      <w:pPr>
        <w:rPr>
          <w:rFonts w:hint="eastAsia"/>
        </w:rPr>
      </w:pPr>
      <w:r>
        <w:rPr>
          <w:rFonts w:hint="eastAsia"/>
        </w:rPr>
        <w:t>注：本卷中出现的《联合国国际销售合同公约》，又称为《联合国国际货物买卖公约》，两者为同一公约的两个称呼</w:t>
      </w:r>
    </w:p>
    <w:p w:rsidR="00D1381B" w:rsidRDefault="00D1381B" w:rsidP="00D1381B"/>
    <w:p w:rsidR="00D1381B" w:rsidRDefault="00D1381B" w:rsidP="00D1381B">
      <w:pPr>
        <w:rPr>
          <w:rFonts w:hint="eastAsia"/>
        </w:rPr>
      </w:pPr>
      <w:r>
        <w:rPr>
          <w:rFonts w:hint="eastAsia"/>
        </w:rPr>
        <w:t>题目</w:t>
      </w:r>
      <w:r>
        <w:rPr>
          <w:rFonts w:hint="eastAsia"/>
        </w:rPr>
        <w:t>1</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w:t>
      </w:r>
      <w:r>
        <w:rPr>
          <w:rFonts w:hint="eastAsia"/>
        </w:rPr>
        <w:t xml:space="preserve">     </w:t>
      </w:r>
      <w:r>
        <w:rPr>
          <w:rFonts w:hint="eastAsia"/>
        </w:rPr>
        <w:t>）不是国际经济法的基本原则。</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公平互利原则</w:t>
      </w:r>
    </w:p>
    <w:p w:rsidR="00D1381B" w:rsidRDefault="00D1381B" w:rsidP="00D1381B">
      <w:pPr>
        <w:rPr>
          <w:rFonts w:hint="eastAsia"/>
        </w:rPr>
      </w:pPr>
      <w:r>
        <w:rPr>
          <w:rFonts w:hint="eastAsia"/>
        </w:rPr>
        <w:t xml:space="preserve">B. </w:t>
      </w:r>
      <w:r>
        <w:rPr>
          <w:rFonts w:hint="eastAsia"/>
        </w:rPr>
        <w:t>国家对天然财富与资源的永久主权原则</w:t>
      </w:r>
      <w:r>
        <w:rPr>
          <w:rFonts w:hint="eastAsia"/>
        </w:rPr>
        <w:t xml:space="preserve"> </w:t>
      </w:r>
      <w:r>
        <w:rPr>
          <w:rFonts w:hint="eastAsia"/>
        </w:rPr>
        <w:t>不正确</w:t>
      </w:r>
    </w:p>
    <w:p w:rsidR="00D1381B" w:rsidRDefault="00D1381B" w:rsidP="00D1381B">
      <w:pPr>
        <w:rPr>
          <w:rFonts w:hint="eastAsia"/>
        </w:rPr>
      </w:pPr>
      <w:r>
        <w:rPr>
          <w:rFonts w:hint="eastAsia"/>
        </w:rPr>
        <w:t xml:space="preserve">C. </w:t>
      </w:r>
      <w:r>
        <w:rPr>
          <w:rFonts w:hint="eastAsia"/>
        </w:rPr>
        <w:t>最惠国原则</w:t>
      </w:r>
    </w:p>
    <w:p w:rsidR="00D1381B" w:rsidRDefault="00D1381B" w:rsidP="00D1381B">
      <w:pPr>
        <w:rPr>
          <w:rFonts w:hint="eastAsia"/>
        </w:rPr>
      </w:pPr>
      <w:r>
        <w:rPr>
          <w:rFonts w:hint="eastAsia"/>
        </w:rPr>
        <w:t xml:space="preserve">D. </w:t>
      </w:r>
      <w:r>
        <w:rPr>
          <w:rFonts w:hint="eastAsia"/>
        </w:rPr>
        <w:t>国际合作以谋发展原则</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正确答案是：最惠国原则</w:t>
      </w:r>
    </w:p>
    <w:p w:rsidR="00D1381B" w:rsidRDefault="00D1381B" w:rsidP="00D1381B">
      <w:pPr>
        <w:rPr>
          <w:rFonts w:hint="eastAsia"/>
        </w:rPr>
      </w:pPr>
      <w:r>
        <w:rPr>
          <w:rFonts w:hint="eastAsia"/>
        </w:rPr>
        <w:t>题目</w:t>
      </w:r>
      <w:r>
        <w:rPr>
          <w:rFonts w:hint="eastAsia"/>
        </w:rPr>
        <w:t>2</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下列可以适用《联合国国际货物销售合同公约》的合同是哪个？（</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股票承销协议</w:t>
      </w:r>
    </w:p>
    <w:p w:rsidR="00D1381B" w:rsidRDefault="00D1381B" w:rsidP="00D1381B">
      <w:pPr>
        <w:rPr>
          <w:rFonts w:hint="eastAsia"/>
        </w:rPr>
      </w:pPr>
      <w:r>
        <w:rPr>
          <w:rFonts w:hint="eastAsia"/>
        </w:rPr>
        <w:t xml:space="preserve">B. </w:t>
      </w:r>
      <w:r>
        <w:rPr>
          <w:rFonts w:hint="eastAsia"/>
        </w:rPr>
        <w:t>国际技术许可协议</w:t>
      </w:r>
    </w:p>
    <w:p w:rsidR="00D1381B" w:rsidRDefault="00D1381B" w:rsidP="00D1381B">
      <w:pPr>
        <w:rPr>
          <w:rFonts w:hint="eastAsia"/>
        </w:rPr>
      </w:pPr>
      <w:r>
        <w:rPr>
          <w:rFonts w:hint="eastAsia"/>
        </w:rPr>
        <w:t xml:space="preserve">C. </w:t>
      </w:r>
      <w:r>
        <w:rPr>
          <w:rFonts w:hint="eastAsia"/>
        </w:rPr>
        <w:t>我国企业为产品外销而与外商签订的货物买卖合同</w:t>
      </w:r>
    </w:p>
    <w:p w:rsidR="00D1381B" w:rsidRDefault="00D1381B" w:rsidP="00D1381B">
      <w:pPr>
        <w:rPr>
          <w:rFonts w:hint="eastAsia"/>
        </w:rPr>
      </w:pPr>
      <w:r>
        <w:rPr>
          <w:rFonts w:hint="eastAsia"/>
        </w:rPr>
        <w:t xml:space="preserve">D. </w:t>
      </w:r>
      <w:r>
        <w:rPr>
          <w:rFonts w:hint="eastAsia"/>
        </w:rPr>
        <w:t>国际工程承包合同</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正确答案是：我国企业为产品外销而与外商签订的货物买卖合同</w:t>
      </w:r>
    </w:p>
    <w:p w:rsidR="00D1381B" w:rsidRDefault="00D1381B" w:rsidP="00D1381B">
      <w:pPr>
        <w:rPr>
          <w:rFonts w:hint="eastAsia"/>
        </w:rPr>
      </w:pPr>
      <w:r>
        <w:rPr>
          <w:rFonts w:hint="eastAsia"/>
        </w:rPr>
        <w:t>题目</w:t>
      </w:r>
      <w:r>
        <w:rPr>
          <w:rFonts w:hint="eastAsia"/>
        </w:rPr>
        <w:t>3</w:t>
      </w:r>
    </w:p>
    <w:p w:rsidR="00D1381B" w:rsidRDefault="00D1381B" w:rsidP="00D1381B">
      <w:pPr>
        <w:rPr>
          <w:rFonts w:hint="eastAsia"/>
        </w:rPr>
      </w:pPr>
      <w:r>
        <w:rPr>
          <w:rFonts w:hint="eastAsia"/>
        </w:rPr>
        <w:t>正确</w:t>
      </w:r>
    </w:p>
    <w:p w:rsidR="00D1381B" w:rsidRDefault="00D1381B" w:rsidP="00D1381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《联合国国际货物销售合同公约》可以适用的货物买卖包括哪个？（</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股票和债券的买卖</w:t>
      </w:r>
    </w:p>
    <w:p w:rsidR="00D1381B" w:rsidRDefault="00D1381B" w:rsidP="00D1381B">
      <w:pPr>
        <w:rPr>
          <w:rFonts w:hint="eastAsia"/>
        </w:rPr>
      </w:pPr>
      <w:r>
        <w:rPr>
          <w:rFonts w:hint="eastAsia"/>
        </w:rPr>
        <w:t xml:space="preserve">B. </w:t>
      </w:r>
      <w:r>
        <w:rPr>
          <w:rFonts w:hint="eastAsia"/>
        </w:rPr>
        <w:t>船舶的买卖</w:t>
      </w:r>
    </w:p>
    <w:p w:rsidR="00D1381B" w:rsidRDefault="00D1381B" w:rsidP="00D1381B">
      <w:pPr>
        <w:rPr>
          <w:rFonts w:hint="eastAsia"/>
        </w:rPr>
      </w:pPr>
      <w:r>
        <w:rPr>
          <w:rFonts w:hint="eastAsia"/>
        </w:rPr>
        <w:t xml:space="preserve">C. </w:t>
      </w:r>
      <w:r>
        <w:rPr>
          <w:rFonts w:hint="eastAsia"/>
        </w:rPr>
        <w:t>飞机零部件的买卖</w:t>
      </w:r>
      <w:r>
        <w:rPr>
          <w:rFonts w:hint="eastAsia"/>
        </w:rPr>
        <w:t xml:space="preserve"> </w:t>
      </w:r>
      <w:r>
        <w:rPr>
          <w:rFonts w:hint="eastAsia"/>
        </w:rPr>
        <w:t>正确</w:t>
      </w:r>
    </w:p>
    <w:p w:rsidR="00D1381B" w:rsidRDefault="00D1381B" w:rsidP="00D1381B">
      <w:pPr>
        <w:rPr>
          <w:rFonts w:hint="eastAsia"/>
        </w:rPr>
      </w:pPr>
      <w:r>
        <w:rPr>
          <w:rFonts w:hint="eastAsia"/>
        </w:rPr>
        <w:t xml:space="preserve">D. </w:t>
      </w:r>
      <w:r>
        <w:rPr>
          <w:rFonts w:hint="eastAsia"/>
        </w:rPr>
        <w:t>电力的买卖</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lastRenderedPageBreak/>
        <w:t>正确答案是：飞机零部件的买卖</w:t>
      </w:r>
    </w:p>
    <w:p w:rsidR="00D1381B" w:rsidRDefault="00D1381B" w:rsidP="00D1381B">
      <w:pPr>
        <w:rPr>
          <w:rFonts w:hint="eastAsia"/>
        </w:rPr>
      </w:pPr>
      <w:r>
        <w:rPr>
          <w:rFonts w:hint="eastAsia"/>
        </w:rPr>
        <w:t>题目</w:t>
      </w:r>
      <w:r>
        <w:rPr>
          <w:rFonts w:hint="eastAsia"/>
        </w:rPr>
        <w:t>4</w:t>
      </w:r>
    </w:p>
    <w:p w:rsidR="00D1381B" w:rsidRDefault="00D1381B" w:rsidP="00D1381B">
      <w:pPr>
        <w:rPr>
          <w:rFonts w:hint="eastAsia"/>
        </w:rPr>
      </w:pPr>
      <w:r>
        <w:rPr>
          <w:rFonts w:hint="eastAsia"/>
        </w:rPr>
        <w:t>正确</w:t>
      </w:r>
    </w:p>
    <w:p w:rsidR="00D1381B" w:rsidRDefault="00D1381B" w:rsidP="00D1381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《联合国国际货物销售合同公约》规定：在承诺通知中对下列哪些内容有所添加、限制，则被认为是非实质性改变了要约内容的附有条件的承诺？（</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交货日期</w:t>
      </w:r>
    </w:p>
    <w:p w:rsidR="00D1381B" w:rsidRDefault="00D1381B" w:rsidP="00D1381B">
      <w:pPr>
        <w:rPr>
          <w:rFonts w:hint="eastAsia"/>
        </w:rPr>
      </w:pPr>
      <w:r>
        <w:rPr>
          <w:rFonts w:hint="eastAsia"/>
        </w:rPr>
        <w:t xml:space="preserve">B. </w:t>
      </w:r>
      <w:r>
        <w:rPr>
          <w:rFonts w:hint="eastAsia"/>
        </w:rPr>
        <w:t>货物数量</w:t>
      </w:r>
    </w:p>
    <w:p w:rsidR="00D1381B" w:rsidRDefault="00D1381B" w:rsidP="00D1381B">
      <w:pPr>
        <w:rPr>
          <w:rFonts w:hint="eastAsia"/>
        </w:rPr>
      </w:pPr>
      <w:r>
        <w:rPr>
          <w:rFonts w:hint="eastAsia"/>
        </w:rPr>
        <w:t xml:space="preserve">C. </w:t>
      </w:r>
      <w:r>
        <w:rPr>
          <w:rFonts w:hint="eastAsia"/>
        </w:rPr>
        <w:t>货物的原产地证</w:t>
      </w:r>
      <w:r>
        <w:rPr>
          <w:rFonts w:hint="eastAsia"/>
        </w:rPr>
        <w:t xml:space="preserve"> </w:t>
      </w:r>
      <w:r>
        <w:rPr>
          <w:rFonts w:hint="eastAsia"/>
        </w:rPr>
        <w:t>正确</w:t>
      </w:r>
    </w:p>
    <w:p w:rsidR="00D1381B" w:rsidRDefault="00D1381B" w:rsidP="00D1381B">
      <w:pPr>
        <w:rPr>
          <w:rFonts w:hint="eastAsia"/>
        </w:rPr>
      </w:pPr>
      <w:r>
        <w:rPr>
          <w:rFonts w:hint="eastAsia"/>
        </w:rPr>
        <w:t xml:space="preserve">D. </w:t>
      </w:r>
      <w:r>
        <w:rPr>
          <w:rFonts w:hint="eastAsia"/>
        </w:rPr>
        <w:t>货物质量</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正确答案是：货物的原产地证</w:t>
      </w:r>
    </w:p>
    <w:p w:rsidR="00D1381B" w:rsidRDefault="00D1381B" w:rsidP="00D1381B">
      <w:pPr>
        <w:rPr>
          <w:rFonts w:hint="eastAsia"/>
        </w:rPr>
      </w:pPr>
      <w:r>
        <w:rPr>
          <w:rFonts w:hint="eastAsia"/>
        </w:rPr>
        <w:t>题目</w:t>
      </w:r>
      <w:r>
        <w:rPr>
          <w:rFonts w:hint="eastAsia"/>
        </w:rPr>
        <w:t>5</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在国际货物买卖合同中，当合同被一方当事人宣告无效时，（</w:t>
      </w:r>
      <w:r>
        <w:rPr>
          <w:rFonts w:hint="eastAsia"/>
        </w:rPr>
        <w:t xml:space="preserve"> </w:t>
      </w:r>
      <w:r>
        <w:rPr>
          <w:rFonts w:hint="eastAsia"/>
        </w:rPr>
        <w:t>）不受此项行为影响。</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关于争端解决的条款</w:t>
      </w:r>
    </w:p>
    <w:p w:rsidR="00D1381B" w:rsidRDefault="00D1381B" w:rsidP="00D1381B">
      <w:pPr>
        <w:rPr>
          <w:rFonts w:hint="eastAsia"/>
        </w:rPr>
      </w:pPr>
      <w:r>
        <w:rPr>
          <w:rFonts w:hint="eastAsia"/>
        </w:rPr>
        <w:t xml:space="preserve">B. </w:t>
      </w:r>
      <w:r>
        <w:rPr>
          <w:rFonts w:hint="eastAsia"/>
        </w:rPr>
        <w:t>关于所有权转移的条款</w:t>
      </w:r>
    </w:p>
    <w:p w:rsidR="00D1381B" w:rsidRDefault="00D1381B" w:rsidP="00D1381B">
      <w:pPr>
        <w:rPr>
          <w:rFonts w:hint="eastAsia"/>
        </w:rPr>
      </w:pPr>
      <w:r>
        <w:rPr>
          <w:rFonts w:hint="eastAsia"/>
        </w:rPr>
        <w:t xml:space="preserve">C. </w:t>
      </w:r>
      <w:r>
        <w:rPr>
          <w:rFonts w:hint="eastAsia"/>
        </w:rPr>
        <w:t>关于货物运输的条款</w:t>
      </w:r>
    </w:p>
    <w:p w:rsidR="00D1381B" w:rsidRDefault="00D1381B" w:rsidP="00D1381B">
      <w:pPr>
        <w:rPr>
          <w:rFonts w:hint="eastAsia"/>
        </w:rPr>
      </w:pPr>
      <w:r>
        <w:rPr>
          <w:rFonts w:hint="eastAsia"/>
        </w:rPr>
        <w:t xml:space="preserve">D. </w:t>
      </w:r>
      <w:r>
        <w:rPr>
          <w:rFonts w:hint="eastAsia"/>
        </w:rPr>
        <w:t>关于风险转移的条款</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正确答案是：关于争端解决的条款</w:t>
      </w:r>
    </w:p>
    <w:p w:rsidR="00D1381B" w:rsidRDefault="00D1381B" w:rsidP="00D1381B">
      <w:pPr>
        <w:rPr>
          <w:rFonts w:hint="eastAsia"/>
        </w:rPr>
      </w:pPr>
      <w:r>
        <w:rPr>
          <w:rFonts w:hint="eastAsia"/>
        </w:rPr>
        <w:t>题目</w:t>
      </w:r>
      <w:r>
        <w:rPr>
          <w:rFonts w:hint="eastAsia"/>
        </w:rPr>
        <w:t>6</w:t>
      </w:r>
    </w:p>
    <w:p w:rsidR="00D1381B" w:rsidRDefault="00D1381B" w:rsidP="00D1381B">
      <w:pPr>
        <w:rPr>
          <w:rFonts w:hint="eastAsia"/>
        </w:rPr>
      </w:pPr>
      <w:r>
        <w:rPr>
          <w:rFonts w:hint="eastAsia"/>
        </w:rPr>
        <w:t>正确</w:t>
      </w:r>
    </w:p>
    <w:p w:rsidR="00D1381B" w:rsidRDefault="00D1381B" w:rsidP="00D1381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根据《联合国国际货物销售合同公约》，只有当事人之行为属于根本违约，才可以：（</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采用仲裁的方式解决争议</w:t>
      </w:r>
    </w:p>
    <w:p w:rsidR="00D1381B" w:rsidRDefault="00D1381B" w:rsidP="00D1381B">
      <w:pPr>
        <w:rPr>
          <w:rFonts w:hint="eastAsia"/>
        </w:rPr>
      </w:pPr>
      <w:r>
        <w:rPr>
          <w:rFonts w:hint="eastAsia"/>
        </w:rPr>
        <w:t xml:space="preserve">B. </w:t>
      </w:r>
      <w:r>
        <w:rPr>
          <w:rFonts w:hint="eastAsia"/>
        </w:rPr>
        <w:t>要求损害赔偿</w:t>
      </w:r>
    </w:p>
    <w:p w:rsidR="00D1381B" w:rsidRDefault="00D1381B" w:rsidP="00D1381B">
      <w:pPr>
        <w:rPr>
          <w:rFonts w:hint="eastAsia"/>
        </w:rPr>
      </w:pPr>
      <w:r>
        <w:rPr>
          <w:rFonts w:hint="eastAsia"/>
        </w:rPr>
        <w:t xml:space="preserve">C. </w:t>
      </w:r>
      <w:r>
        <w:rPr>
          <w:rFonts w:hint="eastAsia"/>
        </w:rPr>
        <w:t>解除合同</w:t>
      </w:r>
      <w:r>
        <w:rPr>
          <w:rFonts w:hint="eastAsia"/>
        </w:rPr>
        <w:t xml:space="preserve"> </w:t>
      </w:r>
      <w:r>
        <w:rPr>
          <w:rFonts w:hint="eastAsia"/>
        </w:rPr>
        <w:t>正确</w:t>
      </w:r>
    </w:p>
    <w:p w:rsidR="00D1381B" w:rsidRDefault="00D1381B" w:rsidP="00D1381B">
      <w:pPr>
        <w:rPr>
          <w:rFonts w:hint="eastAsia"/>
        </w:rPr>
      </w:pPr>
      <w:r>
        <w:rPr>
          <w:rFonts w:hint="eastAsia"/>
        </w:rPr>
        <w:t xml:space="preserve">D. </w:t>
      </w:r>
      <w:r>
        <w:rPr>
          <w:rFonts w:hint="eastAsia"/>
        </w:rPr>
        <w:t>采取其他救济措施</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正确答案是：解除合同</w:t>
      </w:r>
    </w:p>
    <w:p w:rsidR="00D1381B" w:rsidRDefault="00D1381B" w:rsidP="00D1381B">
      <w:pPr>
        <w:rPr>
          <w:rFonts w:hint="eastAsia"/>
        </w:rPr>
      </w:pPr>
      <w:r>
        <w:rPr>
          <w:rFonts w:hint="eastAsia"/>
        </w:rPr>
        <w:lastRenderedPageBreak/>
        <w:t>题目</w:t>
      </w:r>
      <w:r>
        <w:rPr>
          <w:rFonts w:hint="eastAsia"/>
        </w:rPr>
        <w:t>7</w:t>
      </w:r>
    </w:p>
    <w:p w:rsidR="00D1381B" w:rsidRDefault="00D1381B" w:rsidP="00D1381B">
      <w:pPr>
        <w:rPr>
          <w:rFonts w:hint="eastAsia"/>
        </w:rPr>
      </w:pPr>
      <w:r>
        <w:rPr>
          <w:rFonts w:hint="eastAsia"/>
        </w:rPr>
        <w:t>不正确</w:t>
      </w:r>
    </w:p>
    <w:p w:rsidR="00D1381B" w:rsidRDefault="00D1381B" w:rsidP="00D1381B">
      <w:pPr>
        <w:rPr>
          <w:rFonts w:hint="eastAsia"/>
        </w:rPr>
      </w:pPr>
      <w:r>
        <w:rPr>
          <w:rFonts w:hint="eastAsia"/>
        </w:rPr>
        <w:t>获得</w:t>
      </w:r>
      <w:r>
        <w:rPr>
          <w:rFonts w:hint="eastAsia"/>
        </w:rPr>
        <w:t>3.00</w:t>
      </w:r>
      <w:r>
        <w:rPr>
          <w:rFonts w:hint="eastAsia"/>
        </w:rPr>
        <w:t>分中的</w:t>
      </w:r>
      <w:r>
        <w:rPr>
          <w:rFonts w:hint="eastAsia"/>
        </w:rPr>
        <w:t>0.00</w:t>
      </w:r>
      <w:r>
        <w:rPr>
          <w:rFonts w:hint="eastAsia"/>
        </w:rPr>
        <w:t>分</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根据《联合国国际货物销售合同公约》的规定，对于正在运输途中的货物进行交易，货物的风险从（</w:t>
      </w:r>
      <w:r>
        <w:rPr>
          <w:rFonts w:hint="eastAsia"/>
        </w:rPr>
        <w:t xml:space="preserve">    </w:t>
      </w:r>
      <w:r>
        <w:rPr>
          <w:rFonts w:hint="eastAsia"/>
        </w:rPr>
        <w:t>）由卖方转移给买方。</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合同成立时</w:t>
      </w:r>
    </w:p>
    <w:p w:rsidR="00D1381B" w:rsidRDefault="00D1381B" w:rsidP="00D1381B">
      <w:pPr>
        <w:rPr>
          <w:rFonts w:hint="eastAsia"/>
        </w:rPr>
      </w:pPr>
      <w:r>
        <w:rPr>
          <w:rFonts w:hint="eastAsia"/>
        </w:rPr>
        <w:t xml:space="preserve">B. </w:t>
      </w:r>
      <w:r>
        <w:rPr>
          <w:rFonts w:hint="eastAsia"/>
        </w:rPr>
        <w:t>卖方交货时</w:t>
      </w:r>
      <w:r>
        <w:rPr>
          <w:rFonts w:hint="eastAsia"/>
        </w:rPr>
        <w:t xml:space="preserve"> </w:t>
      </w:r>
      <w:r>
        <w:rPr>
          <w:rFonts w:hint="eastAsia"/>
        </w:rPr>
        <w:t>不正确</w:t>
      </w:r>
    </w:p>
    <w:p w:rsidR="00D1381B" w:rsidRDefault="00D1381B" w:rsidP="00D1381B">
      <w:pPr>
        <w:rPr>
          <w:rFonts w:hint="eastAsia"/>
        </w:rPr>
      </w:pPr>
      <w:r>
        <w:rPr>
          <w:rFonts w:hint="eastAsia"/>
        </w:rPr>
        <w:t xml:space="preserve">C. </w:t>
      </w:r>
      <w:r>
        <w:rPr>
          <w:rFonts w:hint="eastAsia"/>
        </w:rPr>
        <w:t>买方收取货物时</w:t>
      </w:r>
    </w:p>
    <w:p w:rsidR="00D1381B" w:rsidRDefault="00D1381B" w:rsidP="00D1381B">
      <w:pPr>
        <w:rPr>
          <w:rFonts w:hint="eastAsia"/>
        </w:rPr>
      </w:pPr>
      <w:r>
        <w:rPr>
          <w:rFonts w:hint="eastAsia"/>
        </w:rPr>
        <w:t xml:space="preserve">D. </w:t>
      </w:r>
      <w:r>
        <w:rPr>
          <w:rFonts w:hint="eastAsia"/>
        </w:rPr>
        <w:t>货物到达目的港时</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正确答案是：合同成立时</w:t>
      </w:r>
    </w:p>
    <w:p w:rsidR="00D1381B" w:rsidRDefault="00D1381B" w:rsidP="00D1381B">
      <w:pPr>
        <w:rPr>
          <w:rFonts w:hint="eastAsia"/>
        </w:rPr>
      </w:pPr>
      <w:r>
        <w:rPr>
          <w:rFonts w:hint="eastAsia"/>
        </w:rPr>
        <w:t>题目</w:t>
      </w:r>
      <w:r>
        <w:rPr>
          <w:rFonts w:hint="eastAsia"/>
        </w:rPr>
        <w:t>8</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风险转移指的是：（</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风险不再发生</w:t>
      </w:r>
    </w:p>
    <w:p w:rsidR="00D1381B" w:rsidRDefault="00D1381B" w:rsidP="00D1381B">
      <w:pPr>
        <w:rPr>
          <w:rFonts w:hint="eastAsia"/>
        </w:rPr>
      </w:pPr>
      <w:r>
        <w:rPr>
          <w:rFonts w:hint="eastAsia"/>
        </w:rPr>
        <w:t xml:space="preserve">B. </w:t>
      </w:r>
      <w:r>
        <w:rPr>
          <w:rFonts w:hint="eastAsia"/>
        </w:rPr>
        <w:t>风险本身的转移</w:t>
      </w:r>
    </w:p>
    <w:p w:rsidR="00D1381B" w:rsidRDefault="00D1381B" w:rsidP="00D1381B">
      <w:pPr>
        <w:rPr>
          <w:rFonts w:hint="eastAsia"/>
        </w:rPr>
      </w:pPr>
      <w:r>
        <w:rPr>
          <w:rFonts w:hint="eastAsia"/>
        </w:rPr>
        <w:t xml:space="preserve">C. </w:t>
      </w:r>
      <w:r>
        <w:rPr>
          <w:rFonts w:hint="eastAsia"/>
        </w:rPr>
        <w:t>风险本身及风险承担的转移</w:t>
      </w:r>
    </w:p>
    <w:p w:rsidR="00D1381B" w:rsidRDefault="00D1381B" w:rsidP="00D1381B">
      <w:pPr>
        <w:rPr>
          <w:rFonts w:hint="eastAsia"/>
        </w:rPr>
      </w:pPr>
      <w:r>
        <w:rPr>
          <w:rFonts w:hint="eastAsia"/>
        </w:rPr>
        <w:t xml:space="preserve">D. </w:t>
      </w:r>
      <w:r>
        <w:rPr>
          <w:rFonts w:hint="eastAsia"/>
        </w:rPr>
        <w:t>风险承担责任的转移</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正确答案是：风险承担责任的转移</w:t>
      </w:r>
    </w:p>
    <w:p w:rsidR="00D1381B" w:rsidRDefault="00D1381B" w:rsidP="00D1381B">
      <w:pPr>
        <w:rPr>
          <w:rFonts w:hint="eastAsia"/>
        </w:rPr>
      </w:pPr>
      <w:r>
        <w:rPr>
          <w:rFonts w:hint="eastAsia"/>
        </w:rPr>
        <w:t>题目</w:t>
      </w:r>
      <w:r>
        <w:rPr>
          <w:rFonts w:hint="eastAsia"/>
        </w:rPr>
        <w:t>9</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在国际货物买卖中汇票的出票人是（</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买方</w:t>
      </w:r>
    </w:p>
    <w:p w:rsidR="00D1381B" w:rsidRDefault="00D1381B" w:rsidP="00D1381B">
      <w:pPr>
        <w:rPr>
          <w:rFonts w:hint="eastAsia"/>
        </w:rPr>
      </w:pPr>
      <w:r>
        <w:rPr>
          <w:rFonts w:hint="eastAsia"/>
        </w:rPr>
        <w:t xml:space="preserve">B. </w:t>
      </w:r>
      <w:r>
        <w:rPr>
          <w:rFonts w:hint="eastAsia"/>
        </w:rPr>
        <w:t>买方所在地银行</w:t>
      </w:r>
    </w:p>
    <w:p w:rsidR="00D1381B" w:rsidRDefault="00D1381B" w:rsidP="00D1381B">
      <w:pPr>
        <w:rPr>
          <w:rFonts w:hint="eastAsia"/>
        </w:rPr>
      </w:pPr>
      <w:r>
        <w:rPr>
          <w:rFonts w:hint="eastAsia"/>
        </w:rPr>
        <w:t xml:space="preserve">C. </w:t>
      </w:r>
      <w:r>
        <w:rPr>
          <w:rFonts w:hint="eastAsia"/>
        </w:rPr>
        <w:t>卖方</w:t>
      </w:r>
    </w:p>
    <w:p w:rsidR="00D1381B" w:rsidRDefault="00D1381B" w:rsidP="00D1381B">
      <w:pPr>
        <w:rPr>
          <w:rFonts w:hint="eastAsia"/>
        </w:rPr>
      </w:pPr>
      <w:r>
        <w:rPr>
          <w:rFonts w:hint="eastAsia"/>
        </w:rPr>
        <w:t xml:space="preserve">D. </w:t>
      </w:r>
      <w:r>
        <w:rPr>
          <w:rFonts w:hint="eastAsia"/>
        </w:rPr>
        <w:t>卖方所在地银行</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正确答案是：卖方</w:t>
      </w:r>
    </w:p>
    <w:p w:rsidR="00D1381B" w:rsidRDefault="00D1381B" w:rsidP="00D1381B">
      <w:pPr>
        <w:rPr>
          <w:rFonts w:hint="eastAsia"/>
        </w:rPr>
      </w:pPr>
      <w:r>
        <w:rPr>
          <w:rFonts w:hint="eastAsia"/>
        </w:rPr>
        <w:t>题目</w:t>
      </w:r>
      <w:r>
        <w:rPr>
          <w:rFonts w:hint="eastAsia"/>
        </w:rPr>
        <w:t>10</w:t>
      </w:r>
    </w:p>
    <w:p w:rsidR="00D1381B" w:rsidRDefault="00D1381B" w:rsidP="00D1381B">
      <w:pPr>
        <w:rPr>
          <w:rFonts w:hint="eastAsia"/>
        </w:rPr>
      </w:pPr>
      <w:r>
        <w:rPr>
          <w:rFonts w:hint="eastAsia"/>
        </w:rPr>
        <w:lastRenderedPageBreak/>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FOB</w:t>
      </w:r>
      <w:r>
        <w:rPr>
          <w:rFonts w:hint="eastAsia"/>
        </w:rPr>
        <w:t>条件下，出口清关手续应由哪一方办理？（</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买方</w:t>
      </w:r>
    </w:p>
    <w:p w:rsidR="00D1381B" w:rsidRDefault="00D1381B" w:rsidP="00D1381B">
      <w:pPr>
        <w:rPr>
          <w:rFonts w:hint="eastAsia"/>
        </w:rPr>
      </w:pPr>
      <w:r>
        <w:rPr>
          <w:rFonts w:hint="eastAsia"/>
        </w:rPr>
        <w:t xml:space="preserve">B. </w:t>
      </w:r>
      <w:r>
        <w:rPr>
          <w:rFonts w:hint="eastAsia"/>
        </w:rPr>
        <w:t>卖方</w:t>
      </w:r>
    </w:p>
    <w:p w:rsidR="00D1381B" w:rsidRDefault="00D1381B" w:rsidP="00D1381B">
      <w:pPr>
        <w:rPr>
          <w:rFonts w:hint="eastAsia"/>
        </w:rPr>
      </w:pPr>
      <w:r>
        <w:rPr>
          <w:rFonts w:hint="eastAsia"/>
        </w:rPr>
        <w:t xml:space="preserve">C. </w:t>
      </w:r>
      <w:r>
        <w:rPr>
          <w:rFonts w:hint="eastAsia"/>
        </w:rPr>
        <w:t>承运人及其代理人</w:t>
      </w:r>
    </w:p>
    <w:p w:rsidR="00D1381B" w:rsidRDefault="00D1381B" w:rsidP="00D1381B">
      <w:pPr>
        <w:rPr>
          <w:rFonts w:hint="eastAsia"/>
        </w:rPr>
      </w:pPr>
      <w:r>
        <w:rPr>
          <w:rFonts w:hint="eastAsia"/>
        </w:rPr>
        <w:t xml:space="preserve">D. </w:t>
      </w:r>
      <w:r>
        <w:rPr>
          <w:rFonts w:hint="eastAsia"/>
        </w:rPr>
        <w:t>承运人</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正确答案是：卖方</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信息文本</w:t>
      </w:r>
    </w:p>
    <w:p w:rsidR="00D1381B" w:rsidRDefault="00D1381B" w:rsidP="00D1381B">
      <w:pPr>
        <w:rPr>
          <w:rFonts w:hint="eastAsia"/>
        </w:rPr>
      </w:pPr>
      <w:r>
        <w:rPr>
          <w:rFonts w:hint="eastAsia"/>
        </w:rPr>
        <w:t>二．多项选择题</w:t>
      </w:r>
      <w:r>
        <w:rPr>
          <w:rFonts w:hint="eastAsia"/>
        </w:rPr>
        <w:t>10</w:t>
      </w:r>
      <w:r>
        <w:rPr>
          <w:rFonts w:hint="eastAsia"/>
        </w:rPr>
        <w:t>题（每小题</w:t>
      </w:r>
      <w:r>
        <w:rPr>
          <w:rFonts w:hint="eastAsia"/>
        </w:rPr>
        <w:t>3</w:t>
      </w:r>
      <w:r>
        <w:rPr>
          <w:rFonts w:hint="eastAsia"/>
        </w:rPr>
        <w:t>分，共</w:t>
      </w:r>
      <w:r>
        <w:rPr>
          <w:rFonts w:hint="eastAsia"/>
        </w:rPr>
        <w:t>30</w:t>
      </w:r>
      <w:r>
        <w:rPr>
          <w:rFonts w:hint="eastAsia"/>
        </w:rPr>
        <w:t>分）</w:t>
      </w:r>
    </w:p>
    <w:p w:rsidR="00D1381B" w:rsidRDefault="00D1381B" w:rsidP="00D1381B"/>
    <w:p w:rsidR="00D1381B" w:rsidRDefault="00D1381B" w:rsidP="00D1381B">
      <w:pPr>
        <w:rPr>
          <w:rFonts w:hint="eastAsia"/>
        </w:rPr>
      </w:pPr>
      <w:r>
        <w:rPr>
          <w:rFonts w:hint="eastAsia"/>
        </w:rPr>
        <w:t>题目</w:t>
      </w:r>
      <w:r>
        <w:rPr>
          <w:rFonts w:hint="eastAsia"/>
        </w:rPr>
        <w:t>11</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国际经济法的渊源包括：（</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国际商业惯例</w:t>
      </w:r>
    </w:p>
    <w:p w:rsidR="00D1381B" w:rsidRDefault="00D1381B" w:rsidP="00D1381B">
      <w:pPr>
        <w:rPr>
          <w:rFonts w:hint="eastAsia"/>
        </w:rPr>
      </w:pPr>
      <w:r>
        <w:rPr>
          <w:rFonts w:hint="eastAsia"/>
        </w:rPr>
        <w:t xml:space="preserve">B. </w:t>
      </w:r>
      <w:r>
        <w:rPr>
          <w:rFonts w:hint="eastAsia"/>
        </w:rPr>
        <w:t>国内立法</w:t>
      </w:r>
    </w:p>
    <w:p w:rsidR="00D1381B" w:rsidRDefault="00D1381B" w:rsidP="00D1381B">
      <w:pPr>
        <w:rPr>
          <w:rFonts w:hint="eastAsia"/>
        </w:rPr>
      </w:pPr>
      <w:r>
        <w:rPr>
          <w:rFonts w:hint="eastAsia"/>
        </w:rPr>
        <w:t xml:space="preserve">C. </w:t>
      </w:r>
      <w:r>
        <w:rPr>
          <w:rFonts w:hint="eastAsia"/>
        </w:rPr>
        <w:t>国际组织决议</w:t>
      </w:r>
    </w:p>
    <w:p w:rsidR="00D1381B" w:rsidRDefault="00D1381B" w:rsidP="00D1381B">
      <w:pPr>
        <w:rPr>
          <w:rFonts w:hint="eastAsia"/>
        </w:rPr>
      </w:pPr>
      <w:r>
        <w:rPr>
          <w:rFonts w:hint="eastAsia"/>
        </w:rPr>
        <w:t xml:space="preserve">D. </w:t>
      </w:r>
      <w:r>
        <w:rPr>
          <w:rFonts w:hint="eastAsia"/>
        </w:rPr>
        <w:t>国际条约</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 xml:space="preserve">The correct answers are: </w:t>
      </w:r>
      <w:r>
        <w:rPr>
          <w:rFonts w:hint="eastAsia"/>
        </w:rPr>
        <w:t>国际条约</w:t>
      </w:r>
      <w:r>
        <w:rPr>
          <w:rFonts w:hint="eastAsia"/>
        </w:rPr>
        <w:t xml:space="preserve">, </w:t>
      </w:r>
      <w:r>
        <w:rPr>
          <w:rFonts w:hint="eastAsia"/>
        </w:rPr>
        <w:t>国际商业惯例</w:t>
      </w:r>
      <w:r>
        <w:rPr>
          <w:rFonts w:hint="eastAsia"/>
        </w:rPr>
        <w:t xml:space="preserve">, </w:t>
      </w:r>
      <w:r>
        <w:rPr>
          <w:rFonts w:hint="eastAsia"/>
        </w:rPr>
        <w:t>国内立法</w:t>
      </w:r>
      <w:r>
        <w:rPr>
          <w:rFonts w:hint="eastAsia"/>
        </w:rPr>
        <w:t xml:space="preserve">, </w:t>
      </w:r>
      <w:r>
        <w:rPr>
          <w:rFonts w:hint="eastAsia"/>
        </w:rPr>
        <w:t>国际组织决议</w:t>
      </w:r>
    </w:p>
    <w:p w:rsidR="00D1381B" w:rsidRDefault="00D1381B" w:rsidP="00D1381B">
      <w:pPr>
        <w:rPr>
          <w:rFonts w:hint="eastAsia"/>
        </w:rPr>
      </w:pPr>
      <w:r>
        <w:rPr>
          <w:rFonts w:hint="eastAsia"/>
        </w:rPr>
        <w:t>题目</w:t>
      </w:r>
      <w:r>
        <w:rPr>
          <w:rFonts w:hint="eastAsia"/>
        </w:rPr>
        <w:t>12</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国际经济法主体包括：（</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法人</w:t>
      </w:r>
    </w:p>
    <w:p w:rsidR="00D1381B" w:rsidRDefault="00D1381B" w:rsidP="00D1381B">
      <w:pPr>
        <w:rPr>
          <w:rFonts w:hint="eastAsia"/>
        </w:rPr>
      </w:pPr>
      <w:r>
        <w:rPr>
          <w:rFonts w:hint="eastAsia"/>
        </w:rPr>
        <w:t xml:space="preserve">B. </w:t>
      </w:r>
      <w:r>
        <w:rPr>
          <w:rFonts w:hint="eastAsia"/>
        </w:rPr>
        <w:t>国家</w:t>
      </w:r>
    </w:p>
    <w:p w:rsidR="00D1381B" w:rsidRDefault="00D1381B" w:rsidP="00D1381B">
      <w:pPr>
        <w:rPr>
          <w:rFonts w:hint="eastAsia"/>
        </w:rPr>
      </w:pPr>
      <w:r>
        <w:rPr>
          <w:rFonts w:hint="eastAsia"/>
        </w:rPr>
        <w:t xml:space="preserve">C. </w:t>
      </w:r>
      <w:r>
        <w:rPr>
          <w:rFonts w:hint="eastAsia"/>
        </w:rPr>
        <w:t>国际组织</w:t>
      </w:r>
    </w:p>
    <w:p w:rsidR="00D1381B" w:rsidRDefault="00D1381B" w:rsidP="00D1381B">
      <w:pPr>
        <w:rPr>
          <w:rFonts w:hint="eastAsia"/>
        </w:rPr>
      </w:pPr>
      <w:r>
        <w:rPr>
          <w:rFonts w:hint="eastAsia"/>
        </w:rPr>
        <w:t xml:space="preserve">D. </w:t>
      </w:r>
      <w:r>
        <w:rPr>
          <w:rFonts w:hint="eastAsia"/>
        </w:rPr>
        <w:t>个人</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lastRenderedPageBreak/>
        <w:t xml:space="preserve">The correct answers are: </w:t>
      </w:r>
      <w:r>
        <w:rPr>
          <w:rFonts w:hint="eastAsia"/>
        </w:rPr>
        <w:t>个人</w:t>
      </w:r>
      <w:r>
        <w:rPr>
          <w:rFonts w:hint="eastAsia"/>
        </w:rPr>
        <w:t xml:space="preserve">, </w:t>
      </w:r>
      <w:r>
        <w:rPr>
          <w:rFonts w:hint="eastAsia"/>
        </w:rPr>
        <w:t>法人</w:t>
      </w:r>
      <w:r>
        <w:rPr>
          <w:rFonts w:hint="eastAsia"/>
        </w:rPr>
        <w:t xml:space="preserve">, </w:t>
      </w:r>
      <w:r>
        <w:rPr>
          <w:rFonts w:hint="eastAsia"/>
        </w:rPr>
        <w:t>国际组织</w:t>
      </w:r>
      <w:r>
        <w:rPr>
          <w:rFonts w:hint="eastAsia"/>
        </w:rPr>
        <w:t xml:space="preserve">, </w:t>
      </w:r>
      <w:r>
        <w:rPr>
          <w:rFonts w:hint="eastAsia"/>
        </w:rPr>
        <w:t>国家</w:t>
      </w:r>
    </w:p>
    <w:p w:rsidR="00D1381B" w:rsidRDefault="00D1381B" w:rsidP="00D1381B">
      <w:pPr>
        <w:rPr>
          <w:rFonts w:hint="eastAsia"/>
        </w:rPr>
      </w:pPr>
      <w:r>
        <w:rPr>
          <w:rFonts w:hint="eastAsia"/>
        </w:rPr>
        <w:t>题目</w:t>
      </w:r>
      <w:r>
        <w:rPr>
          <w:rFonts w:hint="eastAsia"/>
        </w:rPr>
        <w:t>13</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《联合国国际货物销售合同公约》适用于确定下列哪些事项？（</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当事人因合同而产生的权利和义务</w:t>
      </w:r>
    </w:p>
    <w:p w:rsidR="00D1381B" w:rsidRDefault="00D1381B" w:rsidP="00D1381B">
      <w:pPr>
        <w:rPr>
          <w:rFonts w:hint="eastAsia"/>
        </w:rPr>
      </w:pPr>
      <w:r>
        <w:rPr>
          <w:rFonts w:hint="eastAsia"/>
        </w:rPr>
        <w:t xml:space="preserve">B. </w:t>
      </w:r>
      <w:r>
        <w:rPr>
          <w:rFonts w:hint="eastAsia"/>
        </w:rPr>
        <w:t>货物风险和所有权的转移</w:t>
      </w:r>
    </w:p>
    <w:p w:rsidR="00D1381B" w:rsidRDefault="00D1381B" w:rsidP="00D1381B">
      <w:pPr>
        <w:rPr>
          <w:rFonts w:hint="eastAsia"/>
        </w:rPr>
      </w:pPr>
      <w:r>
        <w:rPr>
          <w:rFonts w:hint="eastAsia"/>
        </w:rPr>
        <w:t xml:space="preserve">C. </w:t>
      </w:r>
      <w:r>
        <w:rPr>
          <w:rFonts w:hint="eastAsia"/>
        </w:rPr>
        <w:t>合同的成立</w:t>
      </w:r>
    </w:p>
    <w:p w:rsidR="00D1381B" w:rsidRDefault="00D1381B" w:rsidP="00D1381B">
      <w:pPr>
        <w:rPr>
          <w:rFonts w:hint="eastAsia"/>
        </w:rPr>
      </w:pPr>
      <w:r>
        <w:rPr>
          <w:rFonts w:hint="eastAsia"/>
        </w:rPr>
        <w:t xml:space="preserve">D. </w:t>
      </w:r>
      <w:r>
        <w:rPr>
          <w:rFonts w:hint="eastAsia"/>
        </w:rPr>
        <w:t>合同的效力</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 xml:space="preserve">The correct answers are: </w:t>
      </w:r>
      <w:r>
        <w:rPr>
          <w:rFonts w:hint="eastAsia"/>
        </w:rPr>
        <w:t>合同的成立</w:t>
      </w:r>
      <w:r>
        <w:rPr>
          <w:rFonts w:hint="eastAsia"/>
        </w:rPr>
        <w:t xml:space="preserve">, </w:t>
      </w:r>
      <w:r>
        <w:rPr>
          <w:rFonts w:hint="eastAsia"/>
        </w:rPr>
        <w:t>当事人因合同而产生的权利和义务</w:t>
      </w:r>
    </w:p>
    <w:p w:rsidR="00D1381B" w:rsidRDefault="00D1381B" w:rsidP="00D1381B">
      <w:pPr>
        <w:rPr>
          <w:rFonts w:hint="eastAsia"/>
        </w:rPr>
      </w:pPr>
      <w:r>
        <w:rPr>
          <w:rFonts w:hint="eastAsia"/>
        </w:rPr>
        <w:t>题目</w:t>
      </w:r>
      <w:r>
        <w:rPr>
          <w:rFonts w:hint="eastAsia"/>
        </w:rPr>
        <w:t>14</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要约的效力，因以下（</w:t>
      </w:r>
      <w:r>
        <w:rPr>
          <w:rFonts w:hint="eastAsia"/>
        </w:rPr>
        <w:t xml:space="preserve">    </w:t>
      </w:r>
      <w:r>
        <w:rPr>
          <w:rFonts w:hint="eastAsia"/>
        </w:rPr>
        <w:t>）发生变化？</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要约的有效期已过</w:t>
      </w:r>
    </w:p>
    <w:p w:rsidR="00D1381B" w:rsidRDefault="00D1381B" w:rsidP="00D1381B">
      <w:pPr>
        <w:rPr>
          <w:rFonts w:hint="eastAsia"/>
        </w:rPr>
      </w:pPr>
      <w:r>
        <w:rPr>
          <w:rFonts w:hint="eastAsia"/>
        </w:rPr>
        <w:t xml:space="preserve">B. </w:t>
      </w:r>
      <w:r>
        <w:rPr>
          <w:rFonts w:hint="eastAsia"/>
        </w:rPr>
        <w:t>要约人的撤销</w:t>
      </w:r>
    </w:p>
    <w:p w:rsidR="00D1381B" w:rsidRDefault="00D1381B" w:rsidP="00D1381B">
      <w:pPr>
        <w:rPr>
          <w:rFonts w:hint="eastAsia"/>
        </w:rPr>
      </w:pPr>
      <w:r>
        <w:rPr>
          <w:rFonts w:hint="eastAsia"/>
        </w:rPr>
        <w:t xml:space="preserve">C. </w:t>
      </w:r>
      <w:r>
        <w:rPr>
          <w:rFonts w:hint="eastAsia"/>
        </w:rPr>
        <w:t>要约人的撤回</w:t>
      </w:r>
    </w:p>
    <w:p w:rsidR="00D1381B" w:rsidRDefault="00D1381B" w:rsidP="00D1381B">
      <w:pPr>
        <w:rPr>
          <w:rFonts w:hint="eastAsia"/>
        </w:rPr>
      </w:pPr>
      <w:r>
        <w:rPr>
          <w:rFonts w:hint="eastAsia"/>
        </w:rPr>
        <w:t xml:space="preserve">D. </w:t>
      </w:r>
      <w:r>
        <w:rPr>
          <w:rFonts w:hint="eastAsia"/>
        </w:rPr>
        <w:t>受要约人的拒绝</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 xml:space="preserve">The correct answers are: </w:t>
      </w:r>
      <w:r>
        <w:rPr>
          <w:rFonts w:hint="eastAsia"/>
        </w:rPr>
        <w:t>要约人的撤回</w:t>
      </w:r>
      <w:r>
        <w:rPr>
          <w:rFonts w:hint="eastAsia"/>
        </w:rPr>
        <w:t xml:space="preserve">, </w:t>
      </w:r>
      <w:r>
        <w:rPr>
          <w:rFonts w:hint="eastAsia"/>
        </w:rPr>
        <w:t>要约人的撤销</w:t>
      </w:r>
      <w:r>
        <w:rPr>
          <w:rFonts w:hint="eastAsia"/>
        </w:rPr>
        <w:t xml:space="preserve">, </w:t>
      </w:r>
      <w:r>
        <w:rPr>
          <w:rFonts w:hint="eastAsia"/>
        </w:rPr>
        <w:t>受要约人的拒绝</w:t>
      </w:r>
      <w:r>
        <w:rPr>
          <w:rFonts w:hint="eastAsia"/>
        </w:rPr>
        <w:t xml:space="preserve">, </w:t>
      </w:r>
      <w:r>
        <w:rPr>
          <w:rFonts w:hint="eastAsia"/>
        </w:rPr>
        <w:t>要约的有效期已过</w:t>
      </w:r>
    </w:p>
    <w:p w:rsidR="00D1381B" w:rsidRDefault="00D1381B" w:rsidP="00D1381B">
      <w:pPr>
        <w:rPr>
          <w:rFonts w:hint="eastAsia"/>
        </w:rPr>
      </w:pPr>
      <w:r>
        <w:rPr>
          <w:rFonts w:hint="eastAsia"/>
        </w:rPr>
        <w:t>题目</w:t>
      </w:r>
      <w:r>
        <w:rPr>
          <w:rFonts w:hint="eastAsia"/>
        </w:rPr>
        <w:t>15</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根据《联合国国际货物销售合同公约》，一项要约必须十分确定，即必须具备下列</w:t>
      </w:r>
      <w:r>
        <w:rPr>
          <w:rFonts w:hint="eastAsia"/>
        </w:rPr>
        <w:t xml:space="preserve"> </w:t>
      </w:r>
      <w:r>
        <w:rPr>
          <w:rFonts w:hint="eastAsia"/>
        </w:rPr>
        <w:t>哪些内容？</w:t>
      </w:r>
      <w:r>
        <w:rPr>
          <w:rFonts w:hint="eastAsia"/>
        </w:rPr>
        <w:t xml:space="preserve">   </w:t>
      </w:r>
      <w:r>
        <w:rPr>
          <w:rFonts w:hint="eastAsia"/>
        </w:rPr>
        <w:t>（</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有明确的货物名称和规格</w:t>
      </w:r>
    </w:p>
    <w:p w:rsidR="00D1381B" w:rsidRDefault="00D1381B" w:rsidP="00D1381B">
      <w:pPr>
        <w:rPr>
          <w:rFonts w:hint="eastAsia"/>
        </w:rPr>
      </w:pPr>
      <w:r>
        <w:rPr>
          <w:rFonts w:hint="eastAsia"/>
        </w:rPr>
        <w:t xml:space="preserve">B. </w:t>
      </w:r>
      <w:r>
        <w:rPr>
          <w:rFonts w:hint="eastAsia"/>
        </w:rPr>
        <w:t>明确规定货物的数量</w:t>
      </w:r>
    </w:p>
    <w:p w:rsidR="00D1381B" w:rsidRDefault="00D1381B" w:rsidP="00D1381B">
      <w:pPr>
        <w:rPr>
          <w:rFonts w:hint="eastAsia"/>
        </w:rPr>
      </w:pPr>
      <w:r>
        <w:rPr>
          <w:rFonts w:hint="eastAsia"/>
        </w:rPr>
        <w:t xml:space="preserve">C. </w:t>
      </w:r>
      <w:r>
        <w:rPr>
          <w:rFonts w:hint="eastAsia"/>
        </w:rPr>
        <w:t>明确规定货物的价格</w:t>
      </w:r>
    </w:p>
    <w:p w:rsidR="00D1381B" w:rsidRDefault="00D1381B" w:rsidP="00D1381B">
      <w:pPr>
        <w:rPr>
          <w:rFonts w:hint="eastAsia"/>
        </w:rPr>
      </w:pPr>
      <w:r>
        <w:rPr>
          <w:rFonts w:hint="eastAsia"/>
        </w:rPr>
        <w:t xml:space="preserve">D. </w:t>
      </w:r>
      <w:r>
        <w:rPr>
          <w:rFonts w:hint="eastAsia"/>
        </w:rPr>
        <w:t>交货时间和地点</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lastRenderedPageBreak/>
        <w:t xml:space="preserve">The correct answers are: </w:t>
      </w:r>
      <w:r>
        <w:rPr>
          <w:rFonts w:hint="eastAsia"/>
        </w:rPr>
        <w:t>有明确的货物名称和规格</w:t>
      </w:r>
      <w:r>
        <w:rPr>
          <w:rFonts w:hint="eastAsia"/>
        </w:rPr>
        <w:t xml:space="preserve">, </w:t>
      </w:r>
      <w:r>
        <w:rPr>
          <w:rFonts w:hint="eastAsia"/>
        </w:rPr>
        <w:t>明确规定货物的价格</w:t>
      </w:r>
      <w:r>
        <w:rPr>
          <w:rFonts w:hint="eastAsia"/>
        </w:rPr>
        <w:t xml:space="preserve">, </w:t>
      </w:r>
      <w:r>
        <w:rPr>
          <w:rFonts w:hint="eastAsia"/>
        </w:rPr>
        <w:t>明确规定货物的数量</w:t>
      </w:r>
    </w:p>
    <w:p w:rsidR="00D1381B" w:rsidRDefault="00D1381B" w:rsidP="00D1381B">
      <w:pPr>
        <w:rPr>
          <w:rFonts w:hint="eastAsia"/>
        </w:rPr>
      </w:pPr>
      <w:r>
        <w:rPr>
          <w:rFonts w:hint="eastAsia"/>
        </w:rPr>
        <w:t>题目</w:t>
      </w:r>
      <w:r>
        <w:rPr>
          <w:rFonts w:hint="eastAsia"/>
        </w:rPr>
        <w:t>16</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凡是承诺中对下列哪些事项有所添加或变更者，就可视为是实质性改变了要约的条件？（</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货物价格</w:t>
      </w:r>
    </w:p>
    <w:p w:rsidR="00D1381B" w:rsidRDefault="00D1381B" w:rsidP="00D1381B">
      <w:pPr>
        <w:rPr>
          <w:rFonts w:hint="eastAsia"/>
        </w:rPr>
      </w:pPr>
      <w:r>
        <w:rPr>
          <w:rFonts w:hint="eastAsia"/>
        </w:rPr>
        <w:t xml:space="preserve">B. </w:t>
      </w:r>
      <w:r>
        <w:rPr>
          <w:rFonts w:hint="eastAsia"/>
        </w:rPr>
        <w:t>争议的解决</w:t>
      </w:r>
    </w:p>
    <w:p w:rsidR="00D1381B" w:rsidRDefault="00D1381B" w:rsidP="00D1381B">
      <w:pPr>
        <w:rPr>
          <w:rFonts w:hint="eastAsia"/>
        </w:rPr>
      </w:pPr>
      <w:r>
        <w:rPr>
          <w:rFonts w:hint="eastAsia"/>
        </w:rPr>
        <w:t xml:space="preserve">C. </w:t>
      </w:r>
      <w:r>
        <w:rPr>
          <w:rFonts w:hint="eastAsia"/>
        </w:rPr>
        <w:t>付款方式</w:t>
      </w:r>
    </w:p>
    <w:p w:rsidR="00D1381B" w:rsidRDefault="00D1381B" w:rsidP="00D1381B">
      <w:pPr>
        <w:rPr>
          <w:rFonts w:hint="eastAsia"/>
        </w:rPr>
      </w:pPr>
      <w:r>
        <w:rPr>
          <w:rFonts w:hint="eastAsia"/>
        </w:rPr>
        <w:t xml:space="preserve">D. </w:t>
      </w:r>
      <w:r>
        <w:rPr>
          <w:rFonts w:hint="eastAsia"/>
        </w:rPr>
        <w:t>货物的数量和质量</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 xml:space="preserve">The correct answers are: </w:t>
      </w:r>
      <w:r>
        <w:rPr>
          <w:rFonts w:hint="eastAsia"/>
        </w:rPr>
        <w:t>货物价格</w:t>
      </w:r>
      <w:r>
        <w:rPr>
          <w:rFonts w:hint="eastAsia"/>
        </w:rPr>
        <w:t xml:space="preserve">, </w:t>
      </w:r>
      <w:r>
        <w:rPr>
          <w:rFonts w:hint="eastAsia"/>
        </w:rPr>
        <w:t>货物的数量和质量</w:t>
      </w:r>
      <w:r>
        <w:rPr>
          <w:rFonts w:hint="eastAsia"/>
        </w:rPr>
        <w:t xml:space="preserve">, </w:t>
      </w:r>
      <w:r>
        <w:rPr>
          <w:rFonts w:hint="eastAsia"/>
        </w:rPr>
        <w:t>付款方式</w:t>
      </w:r>
      <w:r>
        <w:rPr>
          <w:rFonts w:hint="eastAsia"/>
        </w:rPr>
        <w:t xml:space="preserve">, </w:t>
      </w:r>
      <w:r>
        <w:rPr>
          <w:rFonts w:hint="eastAsia"/>
        </w:rPr>
        <w:t>争议的解决</w:t>
      </w:r>
    </w:p>
    <w:p w:rsidR="00D1381B" w:rsidRDefault="00D1381B" w:rsidP="00D1381B">
      <w:pPr>
        <w:rPr>
          <w:rFonts w:hint="eastAsia"/>
        </w:rPr>
      </w:pPr>
      <w:r>
        <w:rPr>
          <w:rFonts w:hint="eastAsia"/>
        </w:rPr>
        <w:t>题目</w:t>
      </w:r>
      <w:r>
        <w:rPr>
          <w:rFonts w:hint="eastAsia"/>
        </w:rPr>
        <w:t>17</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根据《联合国国际货物销售合同公约》的规定，一方当事人在另一方当事人根本违约时可采取的救济措施有哪些？（</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宣告合同无效</w:t>
      </w:r>
    </w:p>
    <w:p w:rsidR="00D1381B" w:rsidRDefault="00D1381B" w:rsidP="00D1381B">
      <w:pPr>
        <w:rPr>
          <w:rFonts w:hint="eastAsia"/>
        </w:rPr>
      </w:pPr>
      <w:r>
        <w:rPr>
          <w:rFonts w:hint="eastAsia"/>
        </w:rPr>
        <w:t xml:space="preserve">B. </w:t>
      </w:r>
      <w:r>
        <w:rPr>
          <w:rFonts w:hint="eastAsia"/>
        </w:rPr>
        <w:t>中止履行</w:t>
      </w:r>
    </w:p>
    <w:p w:rsidR="00D1381B" w:rsidRDefault="00D1381B" w:rsidP="00D1381B">
      <w:pPr>
        <w:rPr>
          <w:rFonts w:hint="eastAsia"/>
        </w:rPr>
      </w:pPr>
      <w:r>
        <w:rPr>
          <w:rFonts w:hint="eastAsia"/>
        </w:rPr>
        <w:t xml:space="preserve">C. </w:t>
      </w:r>
      <w:r>
        <w:rPr>
          <w:rFonts w:hint="eastAsia"/>
        </w:rPr>
        <w:t>损害赔偿</w:t>
      </w:r>
    </w:p>
    <w:p w:rsidR="00D1381B" w:rsidRDefault="00D1381B" w:rsidP="00D1381B">
      <w:pPr>
        <w:rPr>
          <w:rFonts w:hint="eastAsia"/>
        </w:rPr>
      </w:pPr>
      <w:r>
        <w:rPr>
          <w:rFonts w:hint="eastAsia"/>
        </w:rPr>
        <w:t xml:space="preserve">D. </w:t>
      </w:r>
      <w:r>
        <w:rPr>
          <w:rFonts w:hint="eastAsia"/>
        </w:rPr>
        <w:t>实际履行</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 xml:space="preserve">The correct answers are: </w:t>
      </w:r>
      <w:r>
        <w:rPr>
          <w:rFonts w:hint="eastAsia"/>
        </w:rPr>
        <w:t>损害赔偿</w:t>
      </w:r>
      <w:r>
        <w:rPr>
          <w:rFonts w:hint="eastAsia"/>
        </w:rPr>
        <w:t xml:space="preserve">, </w:t>
      </w:r>
      <w:r>
        <w:rPr>
          <w:rFonts w:hint="eastAsia"/>
        </w:rPr>
        <w:t>宣告合同无效</w:t>
      </w:r>
    </w:p>
    <w:p w:rsidR="00D1381B" w:rsidRDefault="00D1381B" w:rsidP="00D1381B">
      <w:pPr>
        <w:rPr>
          <w:rFonts w:hint="eastAsia"/>
        </w:rPr>
      </w:pPr>
      <w:r>
        <w:rPr>
          <w:rFonts w:hint="eastAsia"/>
        </w:rPr>
        <w:t>题目</w:t>
      </w:r>
      <w:r>
        <w:rPr>
          <w:rFonts w:hint="eastAsia"/>
        </w:rPr>
        <w:t>18</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根据《联合国国际货物销售合同公约》，卖方的主要义务有哪些？（</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交付与货物有关的单据</w:t>
      </w:r>
    </w:p>
    <w:p w:rsidR="00D1381B" w:rsidRDefault="00D1381B" w:rsidP="00D1381B">
      <w:pPr>
        <w:rPr>
          <w:rFonts w:hint="eastAsia"/>
        </w:rPr>
      </w:pPr>
      <w:r>
        <w:rPr>
          <w:rFonts w:hint="eastAsia"/>
        </w:rPr>
        <w:t xml:space="preserve">B. </w:t>
      </w:r>
      <w:r>
        <w:rPr>
          <w:rFonts w:hint="eastAsia"/>
        </w:rPr>
        <w:t>交付货物</w:t>
      </w:r>
    </w:p>
    <w:p w:rsidR="00D1381B" w:rsidRDefault="00D1381B" w:rsidP="00D1381B">
      <w:pPr>
        <w:rPr>
          <w:rFonts w:hint="eastAsia"/>
        </w:rPr>
      </w:pPr>
      <w:r>
        <w:rPr>
          <w:rFonts w:hint="eastAsia"/>
        </w:rPr>
        <w:t xml:space="preserve">C. </w:t>
      </w:r>
      <w:r>
        <w:rPr>
          <w:rFonts w:hint="eastAsia"/>
        </w:rPr>
        <w:t>把货物的所有权转移至买方</w:t>
      </w:r>
    </w:p>
    <w:p w:rsidR="00D1381B" w:rsidRDefault="00D1381B" w:rsidP="00D1381B">
      <w:pPr>
        <w:rPr>
          <w:rFonts w:hint="eastAsia"/>
        </w:rPr>
      </w:pPr>
      <w:r>
        <w:rPr>
          <w:rFonts w:hint="eastAsia"/>
        </w:rPr>
        <w:t xml:space="preserve">D. </w:t>
      </w:r>
      <w:r>
        <w:rPr>
          <w:rFonts w:hint="eastAsia"/>
        </w:rPr>
        <w:t>向买方发出发货通知</w:t>
      </w:r>
    </w:p>
    <w:p w:rsidR="00D1381B" w:rsidRDefault="00D1381B" w:rsidP="00D1381B">
      <w:pPr>
        <w:rPr>
          <w:rFonts w:hint="eastAsia"/>
        </w:rPr>
      </w:pPr>
      <w:r>
        <w:rPr>
          <w:rFonts w:hint="eastAsia"/>
        </w:rPr>
        <w:lastRenderedPageBreak/>
        <w:t>反馈</w:t>
      </w:r>
    </w:p>
    <w:p w:rsidR="00D1381B" w:rsidRDefault="00D1381B" w:rsidP="00D1381B">
      <w:pPr>
        <w:rPr>
          <w:rFonts w:hint="eastAsia"/>
        </w:rPr>
      </w:pPr>
      <w:r>
        <w:rPr>
          <w:rFonts w:hint="eastAsia"/>
        </w:rPr>
        <w:t xml:space="preserve">The correct answers are: </w:t>
      </w:r>
      <w:r>
        <w:rPr>
          <w:rFonts w:hint="eastAsia"/>
        </w:rPr>
        <w:t>交付货物</w:t>
      </w:r>
      <w:r>
        <w:rPr>
          <w:rFonts w:hint="eastAsia"/>
        </w:rPr>
        <w:t xml:space="preserve">, </w:t>
      </w:r>
      <w:r>
        <w:rPr>
          <w:rFonts w:hint="eastAsia"/>
        </w:rPr>
        <w:t>交付与货物有关的单据</w:t>
      </w:r>
      <w:r>
        <w:rPr>
          <w:rFonts w:hint="eastAsia"/>
        </w:rPr>
        <w:t xml:space="preserve">, </w:t>
      </w:r>
      <w:r>
        <w:rPr>
          <w:rFonts w:hint="eastAsia"/>
        </w:rPr>
        <w:t>把货物的所有权转移至买方</w:t>
      </w:r>
    </w:p>
    <w:p w:rsidR="00D1381B" w:rsidRDefault="00D1381B" w:rsidP="00D1381B">
      <w:pPr>
        <w:rPr>
          <w:rFonts w:hint="eastAsia"/>
        </w:rPr>
      </w:pPr>
      <w:r>
        <w:rPr>
          <w:rFonts w:hint="eastAsia"/>
        </w:rPr>
        <w:t>题目</w:t>
      </w:r>
      <w:r>
        <w:rPr>
          <w:rFonts w:hint="eastAsia"/>
        </w:rPr>
        <w:t>19</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卖方有义务自费订立运输合同，并且支付运费的贸易术语是哪种？（</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r>
        <w:t>A. FOB</w:t>
      </w:r>
    </w:p>
    <w:p w:rsidR="00D1381B" w:rsidRDefault="00D1381B" w:rsidP="00D1381B">
      <w:r>
        <w:t>B. EXW</w:t>
      </w:r>
    </w:p>
    <w:p w:rsidR="00D1381B" w:rsidRDefault="00D1381B" w:rsidP="00D1381B">
      <w:r>
        <w:t>C. CFR</w:t>
      </w:r>
    </w:p>
    <w:p w:rsidR="00D1381B" w:rsidRDefault="00D1381B" w:rsidP="00D1381B">
      <w:r>
        <w:t>D. CIF</w:t>
      </w:r>
    </w:p>
    <w:p w:rsidR="00D1381B" w:rsidRDefault="00D1381B" w:rsidP="00D1381B">
      <w:pPr>
        <w:rPr>
          <w:rFonts w:hint="eastAsia"/>
        </w:rPr>
      </w:pPr>
      <w:r>
        <w:rPr>
          <w:rFonts w:hint="eastAsia"/>
        </w:rPr>
        <w:t>反馈</w:t>
      </w:r>
    </w:p>
    <w:p w:rsidR="00D1381B" w:rsidRDefault="00D1381B" w:rsidP="00D1381B">
      <w:r>
        <w:t>The correct answers are: CIF, CFR</w:t>
      </w:r>
    </w:p>
    <w:p w:rsidR="00D1381B" w:rsidRDefault="00D1381B" w:rsidP="00D1381B">
      <w:pPr>
        <w:rPr>
          <w:rFonts w:hint="eastAsia"/>
        </w:rPr>
      </w:pPr>
      <w:r>
        <w:rPr>
          <w:rFonts w:hint="eastAsia"/>
        </w:rPr>
        <w:t>题目</w:t>
      </w:r>
      <w:r>
        <w:rPr>
          <w:rFonts w:hint="eastAsia"/>
        </w:rPr>
        <w:t>20</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3.00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在</w:t>
      </w:r>
      <w:r>
        <w:rPr>
          <w:rFonts w:hint="eastAsia"/>
        </w:rPr>
        <w:t>CIF</w:t>
      </w:r>
      <w:r>
        <w:rPr>
          <w:rFonts w:hint="eastAsia"/>
        </w:rPr>
        <w:t>条件下，货物意外灭失的风险在何时何地从卖方转移到买方？（</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在卸货港越过船舷时</w:t>
      </w:r>
    </w:p>
    <w:p w:rsidR="00D1381B" w:rsidRDefault="00D1381B" w:rsidP="00D1381B">
      <w:pPr>
        <w:rPr>
          <w:rFonts w:hint="eastAsia"/>
        </w:rPr>
      </w:pPr>
      <w:r>
        <w:rPr>
          <w:rFonts w:hint="eastAsia"/>
        </w:rPr>
        <w:t xml:space="preserve">B. </w:t>
      </w:r>
      <w:r>
        <w:rPr>
          <w:rFonts w:hint="eastAsia"/>
        </w:rPr>
        <w:t>在装运港越过船舷时</w:t>
      </w:r>
    </w:p>
    <w:p w:rsidR="00D1381B" w:rsidRDefault="00D1381B" w:rsidP="00D1381B">
      <w:pPr>
        <w:rPr>
          <w:rFonts w:hint="eastAsia"/>
        </w:rPr>
      </w:pPr>
      <w:r>
        <w:rPr>
          <w:rFonts w:hint="eastAsia"/>
        </w:rPr>
        <w:t xml:space="preserve">C. </w:t>
      </w:r>
      <w:r>
        <w:rPr>
          <w:rFonts w:hint="eastAsia"/>
        </w:rPr>
        <w:t>如果是在途货物的话，自买卖合同签订之时</w:t>
      </w:r>
    </w:p>
    <w:p w:rsidR="00D1381B" w:rsidRDefault="00D1381B" w:rsidP="00D1381B">
      <w:pPr>
        <w:rPr>
          <w:rFonts w:hint="eastAsia"/>
        </w:rPr>
      </w:pPr>
      <w:r>
        <w:rPr>
          <w:rFonts w:hint="eastAsia"/>
        </w:rPr>
        <w:t xml:space="preserve">D. </w:t>
      </w:r>
      <w:r>
        <w:rPr>
          <w:rFonts w:hint="eastAsia"/>
        </w:rPr>
        <w:t>在卖方将货物交给承运人时</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 xml:space="preserve">The correct answers are: </w:t>
      </w:r>
      <w:r>
        <w:rPr>
          <w:rFonts w:hint="eastAsia"/>
        </w:rPr>
        <w:t>在装运港越过船舷时</w:t>
      </w:r>
      <w:r>
        <w:rPr>
          <w:rFonts w:hint="eastAsia"/>
        </w:rPr>
        <w:t xml:space="preserve">, </w:t>
      </w:r>
      <w:r>
        <w:rPr>
          <w:rFonts w:hint="eastAsia"/>
        </w:rPr>
        <w:t>如果是在途货物的话，自买卖合同签订之时</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信息文本</w:t>
      </w:r>
    </w:p>
    <w:p w:rsidR="00D1381B" w:rsidRDefault="00D1381B" w:rsidP="00D1381B">
      <w:pPr>
        <w:rPr>
          <w:rFonts w:hint="eastAsia"/>
        </w:rPr>
      </w:pPr>
      <w:r>
        <w:rPr>
          <w:rFonts w:hint="eastAsia"/>
        </w:rPr>
        <w:t>三．案例</w:t>
      </w:r>
      <w:r>
        <w:rPr>
          <w:rFonts w:hint="eastAsia"/>
        </w:rPr>
        <w:t>5</w:t>
      </w:r>
      <w:r>
        <w:rPr>
          <w:rFonts w:hint="eastAsia"/>
        </w:rPr>
        <w:t>题（每小题</w:t>
      </w:r>
      <w:r>
        <w:rPr>
          <w:rFonts w:hint="eastAsia"/>
        </w:rPr>
        <w:t>8</w:t>
      </w:r>
      <w:r>
        <w:rPr>
          <w:rFonts w:hint="eastAsia"/>
        </w:rPr>
        <w:t>分，共</w:t>
      </w:r>
      <w:r>
        <w:rPr>
          <w:rFonts w:hint="eastAsia"/>
        </w:rPr>
        <w:t>40</w:t>
      </w:r>
      <w:r>
        <w:rPr>
          <w:rFonts w:hint="eastAsia"/>
        </w:rPr>
        <w:t>分）</w:t>
      </w:r>
    </w:p>
    <w:p w:rsidR="00D1381B" w:rsidRDefault="00D1381B" w:rsidP="00D1381B"/>
    <w:p w:rsidR="00D1381B" w:rsidRDefault="00D1381B" w:rsidP="00D1381B">
      <w:pPr>
        <w:rPr>
          <w:rFonts w:hint="eastAsia"/>
        </w:rPr>
      </w:pPr>
      <w:r>
        <w:rPr>
          <w:rFonts w:hint="eastAsia"/>
        </w:rPr>
        <w:t>案情简介：</w:t>
      </w:r>
    </w:p>
    <w:p w:rsidR="00D1381B" w:rsidRDefault="00D1381B" w:rsidP="00D1381B"/>
    <w:p w:rsidR="00D1381B" w:rsidRDefault="00D1381B" w:rsidP="00D1381B">
      <w:pPr>
        <w:rPr>
          <w:rFonts w:hint="eastAsia"/>
        </w:rPr>
      </w:pPr>
      <w:r>
        <w:rPr>
          <w:rFonts w:hint="eastAsia"/>
        </w:rPr>
        <w:t>信息技术进出口有限责任公司向澳大利亚</w:t>
      </w:r>
      <w:r>
        <w:rPr>
          <w:rFonts w:hint="eastAsia"/>
        </w:rPr>
        <w:t>A&amp;AT</w:t>
      </w:r>
      <w:r>
        <w:rPr>
          <w:rFonts w:hint="eastAsia"/>
        </w:rPr>
        <w:t>公司发电：“确认售予你方计算机</w:t>
      </w:r>
      <w:r>
        <w:rPr>
          <w:rFonts w:hint="eastAsia"/>
        </w:rPr>
        <w:t>500</w:t>
      </w:r>
      <w:r>
        <w:rPr>
          <w:rFonts w:hint="eastAsia"/>
        </w:rPr>
        <w:t>台，每台</w:t>
      </w:r>
      <w:r>
        <w:rPr>
          <w:rFonts w:hint="eastAsia"/>
        </w:rPr>
        <w:t>CIF</w:t>
      </w:r>
      <w:r>
        <w:rPr>
          <w:rFonts w:hint="eastAsia"/>
        </w:rPr>
        <w:t>墨尔本</w:t>
      </w:r>
      <w:r>
        <w:rPr>
          <w:rFonts w:hint="eastAsia"/>
        </w:rPr>
        <w:t>600</w:t>
      </w:r>
      <w:r>
        <w:rPr>
          <w:rFonts w:hint="eastAsia"/>
        </w:rPr>
        <w:t>美元，５月</w:t>
      </w:r>
      <w:r>
        <w:rPr>
          <w:rFonts w:hint="eastAsia"/>
        </w:rPr>
        <w:t>20</w:t>
      </w:r>
      <w:r>
        <w:rPr>
          <w:rFonts w:hint="eastAsia"/>
        </w:rPr>
        <w:t>日交货，发生争议在英国伦敦国际仲裁。”</w:t>
      </w:r>
    </w:p>
    <w:p w:rsidR="00D1381B" w:rsidRDefault="00D1381B" w:rsidP="00D1381B"/>
    <w:p w:rsidR="00D1381B" w:rsidRDefault="00D1381B" w:rsidP="00D1381B">
      <w:pPr>
        <w:rPr>
          <w:rFonts w:hint="eastAsia"/>
        </w:rPr>
      </w:pPr>
      <w:r>
        <w:rPr>
          <w:rFonts w:hint="eastAsia"/>
        </w:rPr>
        <w:t>澳大利亚</w:t>
      </w:r>
      <w:r>
        <w:rPr>
          <w:rFonts w:hint="eastAsia"/>
        </w:rPr>
        <w:t>A&amp;AT</w:t>
      </w:r>
      <w:r>
        <w:rPr>
          <w:rFonts w:hint="eastAsia"/>
        </w:rPr>
        <w:t>公司复电如下：“确认你方来电和我方购买你方计算机</w:t>
      </w:r>
      <w:r>
        <w:rPr>
          <w:rFonts w:hint="eastAsia"/>
        </w:rPr>
        <w:t>500</w:t>
      </w:r>
      <w:r>
        <w:rPr>
          <w:rFonts w:hint="eastAsia"/>
        </w:rPr>
        <w:t>台，条件按你方电报规定，请提供合适的包装。”</w:t>
      </w:r>
    </w:p>
    <w:p w:rsidR="00D1381B" w:rsidRDefault="00D1381B" w:rsidP="00D1381B"/>
    <w:p w:rsidR="00D1381B" w:rsidRDefault="00D1381B" w:rsidP="00D1381B">
      <w:pPr>
        <w:rPr>
          <w:rFonts w:hint="eastAsia"/>
        </w:rPr>
      </w:pPr>
      <w:r>
        <w:rPr>
          <w:rFonts w:hint="eastAsia"/>
        </w:rPr>
        <w:t>后来，信息产业进出口有限责任公司没有按期交货，双方发生争议。</w:t>
      </w:r>
    </w:p>
    <w:p w:rsidR="00D1381B" w:rsidRDefault="00D1381B" w:rsidP="00D1381B"/>
    <w:p w:rsidR="00D1381B" w:rsidRDefault="00D1381B" w:rsidP="00D1381B">
      <w:r>
        <w:lastRenderedPageBreak/>
        <w:t xml:space="preserve"> </w:t>
      </w:r>
    </w:p>
    <w:p w:rsidR="00D1381B" w:rsidRDefault="00D1381B" w:rsidP="00D1381B"/>
    <w:p w:rsidR="00D1381B" w:rsidRDefault="00D1381B" w:rsidP="00D1381B">
      <w:pPr>
        <w:rPr>
          <w:rFonts w:hint="eastAsia"/>
        </w:rPr>
      </w:pPr>
      <w:r>
        <w:rPr>
          <w:rFonts w:hint="eastAsia"/>
        </w:rPr>
        <w:t>问题（</w:t>
      </w:r>
      <w:proofErr w:type="gramStart"/>
      <w:r>
        <w:rPr>
          <w:rFonts w:hint="eastAsia"/>
        </w:rPr>
        <w:t>以下五题全部</w:t>
      </w:r>
      <w:proofErr w:type="gramEnd"/>
      <w:r>
        <w:rPr>
          <w:rFonts w:hint="eastAsia"/>
        </w:rPr>
        <w:t>为单项选择题）：</w:t>
      </w:r>
    </w:p>
    <w:p w:rsidR="00D1381B" w:rsidRDefault="00D1381B" w:rsidP="00D1381B"/>
    <w:p w:rsidR="00D1381B" w:rsidRDefault="00D1381B" w:rsidP="00D1381B">
      <w:pPr>
        <w:rPr>
          <w:rFonts w:hint="eastAsia"/>
        </w:rPr>
      </w:pPr>
      <w:r>
        <w:rPr>
          <w:rFonts w:hint="eastAsia"/>
        </w:rPr>
        <w:t>题目</w:t>
      </w:r>
      <w:r>
        <w:rPr>
          <w:rFonts w:hint="eastAsia"/>
        </w:rPr>
        <w:t>21</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8.00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信息产业进出口有限责任公司来电构成下列哪种情形？（</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选择一项或多项：</w:t>
      </w:r>
    </w:p>
    <w:p w:rsidR="00D1381B" w:rsidRDefault="00D1381B" w:rsidP="00D1381B">
      <w:pPr>
        <w:rPr>
          <w:rFonts w:hint="eastAsia"/>
        </w:rPr>
      </w:pPr>
      <w:r>
        <w:rPr>
          <w:rFonts w:hint="eastAsia"/>
        </w:rPr>
        <w:t xml:space="preserve">A. </w:t>
      </w:r>
      <w:r>
        <w:rPr>
          <w:rFonts w:hint="eastAsia"/>
        </w:rPr>
        <w:t>要约</w:t>
      </w:r>
    </w:p>
    <w:p w:rsidR="00D1381B" w:rsidRDefault="00D1381B" w:rsidP="00D1381B">
      <w:pPr>
        <w:rPr>
          <w:rFonts w:hint="eastAsia"/>
        </w:rPr>
      </w:pPr>
      <w:r>
        <w:rPr>
          <w:rFonts w:hint="eastAsia"/>
        </w:rPr>
        <w:t xml:space="preserve">B. </w:t>
      </w:r>
      <w:r>
        <w:rPr>
          <w:rFonts w:hint="eastAsia"/>
        </w:rPr>
        <w:t>反要约</w:t>
      </w:r>
    </w:p>
    <w:p w:rsidR="00D1381B" w:rsidRDefault="00D1381B" w:rsidP="00D1381B">
      <w:pPr>
        <w:rPr>
          <w:rFonts w:hint="eastAsia"/>
        </w:rPr>
      </w:pPr>
      <w:r>
        <w:rPr>
          <w:rFonts w:hint="eastAsia"/>
        </w:rPr>
        <w:t xml:space="preserve">C. </w:t>
      </w:r>
      <w:r>
        <w:rPr>
          <w:rFonts w:hint="eastAsia"/>
        </w:rPr>
        <w:t>承诺</w:t>
      </w:r>
    </w:p>
    <w:p w:rsidR="00D1381B" w:rsidRDefault="00D1381B" w:rsidP="00D1381B">
      <w:pPr>
        <w:rPr>
          <w:rFonts w:hint="eastAsia"/>
        </w:rPr>
      </w:pPr>
      <w:r>
        <w:rPr>
          <w:rFonts w:hint="eastAsia"/>
        </w:rPr>
        <w:t xml:space="preserve">D. </w:t>
      </w:r>
      <w:r>
        <w:rPr>
          <w:rFonts w:hint="eastAsia"/>
        </w:rPr>
        <w:t>要约引诱</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正确答案是：要约</w:t>
      </w:r>
    </w:p>
    <w:p w:rsidR="00D1381B" w:rsidRDefault="00D1381B" w:rsidP="00D1381B">
      <w:pPr>
        <w:rPr>
          <w:rFonts w:hint="eastAsia"/>
        </w:rPr>
      </w:pPr>
      <w:r>
        <w:rPr>
          <w:rFonts w:hint="eastAsia"/>
        </w:rPr>
        <w:t>题目</w:t>
      </w:r>
      <w:r>
        <w:rPr>
          <w:rFonts w:hint="eastAsia"/>
        </w:rPr>
        <w:t>22</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8.00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澳大利亚</w:t>
      </w:r>
      <w:r>
        <w:rPr>
          <w:rFonts w:hint="eastAsia"/>
        </w:rPr>
        <w:t>A&amp;AT</w:t>
      </w:r>
      <w:r>
        <w:rPr>
          <w:rFonts w:hint="eastAsia"/>
        </w:rPr>
        <w:t>公司复电构成下列哪种情形？（</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承诺</w:t>
      </w:r>
    </w:p>
    <w:p w:rsidR="00D1381B" w:rsidRDefault="00D1381B" w:rsidP="00D1381B">
      <w:pPr>
        <w:rPr>
          <w:rFonts w:hint="eastAsia"/>
        </w:rPr>
      </w:pPr>
      <w:r>
        <w:rPr>
          <w:rFonts w:hint="eastAsia"/>
        </w:rPr>
        <w:t xml:space="preserve">B. </w:t>
      </w:r>
      <w:r>
        <w:rPr>
          <w:rFonts w:hint="eastAsia"/>
        </w:rPr>
        <w:t>要约引诱</w:t>
      </w:r>
    </w:p>
    <w:p w:rsidR="00D1381B" w:rsidRDefault="00D1381B" w:rsidP="00D1381B">
      <w:pPr>
        <w:rPr>
          <w:rFonts w:hint="eastAsia"/>
        </w:rPr>
      </w:pPr>
      <w:r>
        <w:rPr>
          <w:rFonts w:hint="eastAsia"/>
        </w:rPr>
        <w:t xml:space="preserve">C. </w:t>
      </w:r>
      <w:r>
        <w:rPr>
          <w:rFonts w:hint="eastAsia"/>
        </w:rPr>
        <w:t>反要约</w:t>
      </w:r>
    </w:p>
    <w:p w:rsidR="00D1381B" w:rsidRDefault="00D1381B" w:rsidP="00D1381B">
      <w:pPr>
        <w:rPr>
          <w:rFonts w:hint="eastAsia"/>
        </w:rPr>
      </w:pPr>
      <w:r>
        <w:rPr>
          <w:rFonts w:hint="eastAsia"/>
        </w:rPr>
        <w:t xml:space="preserve">D. </w:t>
      </w:r>
      <w:r>
        <w:rPr>
          <w:rFonts w:hint="eastAsia"/>
        </w:rPr>
        <w:t>要约</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正确答案是：承诺</w:t>
      </w:r>
    </w:p>
    <w:p w:rsidR="00D1381B" w:rsidRDefault="00D1381B" w:rsidP="00D1381B">
      <w:pPr>
        <w:rPr>
          <w:rFonts w:hint="eastAsia"/>
        </w:rPr>
      </w:pPr>
      <w:r>
        <w:rPr>
          <w:rFonts w:hint="eastAsia"/>
        </w:rPr>
        <w:t>题目</w:t>
      </w:r>
      <w:r>
        <w:rPr>
          <w:rFonts w:hint="eastAsia"/>
        </w:rPr>
        <w:t>23</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8.00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澳大利亚</w:t>
      </w:r>
      <w:r>
        <w:rPr>
          <w:rFonts w:hint="eastAsia"/>
        </w:rPr>
        <w:t>A&amp;AT</w:t>
      </w:r>
      <w:r>
        <w:rPr>
          <w:rFonts w:hint="eastAsia"/>
        </w:rPr>
        <w:t>公司与信息产业进出口有限责任公司之间是否已成立买卖合同？（</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成立</w:t>
      </w:r>
    </w:p>
    <w:p w:rsidR="00D1381B" w:rsidRDefault="00D1381B" w:rsidP="00D1381B">
      <w:pPr>
        <w:rPr>
          <w:rFonts w:hint="eastAsia"/>
        </w:rPr>
      </w:pPr>
      <w:r>
        <w:rPr>
          <w:rFonts w:hint="eastAsia"/>
        </w:rPr>
        <w:t xml:space="preserve">B. </w:t>
      </w:r>
      <w:r>
        <w:rPr>
          <w:rFonts w:hint="eastAsia"/>
        </w:rPr>
        <w:t>未成立</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正确答案是：成立</w:t>
      </w:r>
    </w:p>
    <w:p w:rsidR="00D1381B" w:rsidRDefault="00D1381B" w:rsidP="00D1381B">
      <w:pPr>
        <w:rPr>
          <w:rFonts w:hint="eastAsia"/>
        </w:rPr>
      </w:pPr>
      <w:r>
        <w:rPr>
          <w:rFonts w:hint="eastAsia"/>
        </w:rPr>
        <w:lastRenderedPageBreak/>
        <w:t>题目</w:t>
      </w:r>
      <w:r>
        <w:rPr>
          <w:rFonts w:hint="eastAsia"/>
        </w:rPr>
        <w:t>24</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8.00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如果合同成立，则应由下列哪个公司投保？（</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澳大利亚</w:t>
      </w:r>
      <w:r>
        <w:rPr>
          <w:rFonts w:hint="eastAsia"/>
        </w:rPr>
        <w:t>A&amp;AT</w:t>
      </w:r>
      <w:r>
        <w:rPr>
          <w:rFonts w:hint="eastAsia"/>
        </w:rPr>
        <w:t>公司</w:t>
      </w:r>
    </w:p>
    <w:p w:rsidR="00D1381B" w:rsidRDefault="00D1381B" w:rsidP="00D1381B">
      <w:pPr>
        <w:rPr>
          <w:rFonts w:hint="eastAsia"/>
        </w:rPr>
      </w:pPr>
      <w:r>
        <w:rPr>
          <w:rFonts w:hint="eastAsia"/>
        </w:rPr>
        <w:t xml:space="preserve">B. </w:t>
      </w:r>
      <w:r>
        <w:rPr>
          <w:rFonts w:hint="eastAsia"/>
        </w:rPr>
        <w:t>信息产业进出口有限责任公司</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正确答案是：信息产业进出口有限责任公司</w:t>
      </w:r>
    </w:p>
    <w:p w:rsidR="00D1381B" w:rsidRDefault="00D1381B" w:rsidP="00D1381B">
      <w:pPr>
        <w:rPr>
          <w:rFonts w:hint="eastAsia"/>
        </w:rPr>
      </w:pPr>
      <w:r>
        <w:rPr>
          <w:rFonts w:hint="eastAsia"/>
        </w:rPr>
        <w:t>题目</w:t>
      </w:r>
      <w:r>
        <w:rPr>
          <w:rFonts w:hint="eastAsia"/>
        </w:rPr>
        <w:t>25</w:t>
      </w:r>
    </w:p>
    <w:p w:rsidR="00D1381B" w:rsidRDefault="00D1381B" w:rsidP="00D1381B">
      <w:pPr>
        <w:rPr>
          <w:rFonts w:hint="eastAsia"/>
        </w:rPr>
      </w:pPr>
      <w:r>
        <w:rPr>
          <w:rFonts w:hint="eastAsia"/>
        </w:rPr>
        <w:t>未回答</w:t>
      </w:r>
    </w:p>
    <w:p w:rsidR="00D1381B" w:rsidRDefault="00D1381B" w:rsidP="00D1381B">
      <w:pPr>
        <w:rPr>
          <w:rFonts w:hint="eastAsia"/>
        </w:rPr>
      </w:pPr>
      <w:r>
        <w:rPr>
          <w:rFonts w:hint="eastAsia"/>
        </w:rPr>
        <w:t>满分</w:t>
      </w:r>
      <w:r>
        <w:rPr>
          <w:rFonts w:hint="eastAsia"/>
        </w:rPr>
        <w:t>8.00</w:t>
      </w:r>
    </w:p>
    <w:p w:rsidR="00D1381B" w:rsidRDefault="00D1381B" w:rsidP="00D1381B">
      <w:pPr>
        <w:rPr>
          <w:rFonts w:hint="eastAsia"/>
        </w:rPr>
      </w:pPr>
      <w:r>
        <w:rPr>
          <w:rFonts w:hint="eastAsia"/>
        </w:rPr>
        <w:t xml:space="preserve"> </w:t>
      </w:r>
      <w:r>
        <w:rPr>
          <w:rFonts w:hint="eastAsia"/>
        </w:rPr>
        <w:t>未标记标记题目</w:t>
      </w:r>
    </w:p>
    <w:p w:rsidR="00D1381B" w:rsidRDefault="00D1381B" w:rsidP="00D1381B">
      <w:pPr>
        <w:rPr>
          <w:rFonts w:hint="eastAsia"/>
        </w:rPr>
      </w:pPr>
      <w:r>
        <w:rPr>
          <w:rFonts w:hint="eastAsia"/>
        </w:rPr>
        <w:t>题干</w:t>
      </w:r>
    </w:p>
    <w:p w:rsidR="00D1381B" w:rsidRDefault="00D1381B" w:rsidP="00D1381B">
      <w:pPr>
        <w:rPr>
          <w:rFonts w:hint="eastAsia"/>
        </w:rPr>
      </w:pPr>
      <w:r>
        <w:rPr>
          <w:rFonts w:hint="eastAsia"/>
        </w:rPr>
        <w:t>如澳大利亚</w:t>
      </w:r>
      <w:r>
        <w:rPr>
          <w:rFonts w:hint="eastAsia"/>
        </w:rPr>
        <w:t>A&amp;AT</w:t>
      </w:r>
      <w:r>
        <w:rPr>
          <w:rFonts w:hint="eastAsia"/>
        </w:rPr>
        <w:t>公司另行购买替代货物，是否有权向信息产业进出口有限责任公司索赔差价损失？（</w:t>
      </w:r>
      <w:r>
        <w:rPr>
          <w:rFonts w:hint="eastAsia"/>
        </w:rPr>
        <w:t xml:space="preserve">    </w:t>
      </w:r>
      <w:r>
        <w:rPr>
          <w:rFonts w:hint="eastAsia"/>
        </w:rPr>
        <w:t>）</w:t>
      </w:r>
    </w:p>
    <w:p w:rsidR="00D1381B" w:rsidRDefault="00D1381B" w:rsidP="00D1381B"/>
    <w:p w:rsidR="00D1381B" w:rsidRDefault="00D1381B" w:rsidP="00D1381B">
      <w:pPr>
        <w:rPr>
          <w:rFonts w:hint="eastAsia"/>
        </w:rPr>
      </w:pPr>
      <w:r>
        <w:rPr>
          <w:rFonts w:hint="eastAsia"/>
        </w:rPr>
        <w:t>选择一项：</w:t>
      </w:r>
    </w:p>
    <w:p w:rsidR="00D1381B" w:rsidRDefault="00D1381B" w:rsidP="00D1381B">
      <w:pPr>
        <w:rPr>
          <w:rFonts w:hint="eastAsia"/>
        </w:rPr>
      </w:pPr>
      <w:r>
        <w:rPr>
          <w:rFonts w:hint="eastAsia"/>
        </w:rPr>
        <w:t xml:space="preserve">A. </w:t>
      </w:r>
      <w:r>
        <w:rPr>
          <w:rFonts w:hint="eastAsia"/>
        </w:rPr>
        <w:t>有权</w:t>
      </w:r>
    </w:p>
    <w:p w:rsidR="00D1381B" w:rsidRDefault="00D1381B" w:rsidP="00D1381B">
      <w:pPr>
        <w:rPr>
          <w:rFonts w:hint="eastAsia"/>
        </w:rPr>
      </w:pPr>
      <w:r>
        <w:rPr>
          <w:rFonts w:hint="eastAsia"/>
        </w:rPr>
        <w:t xml:space="preserve">B. </w:t>
      </w:r>
      <w:r>
        <w:rPr>
          <w:rFonts w:hint="eastAsia"/>
        </w:rPr>
        <w:t>无权</w:t>
      </w:r>
    </w:p>
    <w:p w:rsidR="00D1381B" w:rsidRDefault="00D1381B" w:rsidP="00D1381B">
      <w:pPr>
        <w:rPr>
          <w:rFonts w:hint="eastAsia"/>
        </w:rPr>
      </w:pPr>
      <w:r>
        <w:rPr>
          <w:rFonts w:hint="eastAsia"/>
        </w:rPr>
        <w:t>反馈</w:t>
      </w:r>
    </w:p>
    <w:p w:rsidR="00D1381B" w:rsidRDefault="00D1381B" w:rsidP="00D1381B">
      <w:pPr>
        <w:rPr>
          <w:rFonts w:hint="eastAsia"/>
        </w:rPr>
      </w:pPr>
      <w:r>
        <w:rPr>
          <w:rFonts w:hint="eastAsia"/>
        </w:rPr>
        <w:t>正确答案是：有权</w:t>
      </w:r>
    </w:p>
    <w:p w:rsidR="00B61E25" w:rsidRPr="00B61E25" w:rsidRDefault="00B61E25" w:rsidP="00B61E25">
      <w:pPr>
        <w:jc w:val="center"/>
        <w:rPr>
          <w:rFonts w:hint="eastAsia"/>
          <w:b/>
          <w:sz w:val="32"/>
          <w:szCs w:val="32"/>
        </w:rPr>
      </w:pPr>
      <w:proofErr w:type="gramStart"/>
      <w:r w:rsidRPr="00B61E25">
        <w:rPr>
          <w:rFonts w:hint="eastAsia"/>
          <w:b/>
          <w:sz w:val="32"/>
          <w:szCs w:val="32"/>
        </w:rPr>
        <w:t>第二次形考参考</w:t>
      </w:r>
      <w:proofErr w:type="gramEnd"/>
      <w:r w:rsidRPr="00B61E25">
        <w:rPr>
          <w:rFonts w:hint="eastAsia"/>
          <w:b/>
          <w:sz w:val="32"/>
          <w:szCs w:val="32"/>
        </w:rPr>
        <w:t>答案</w:t>
      </w:r>
    </w:p>
    <w:p w:rsidR="00B61E25" w:rsidRDefault="00B61E25" w:rsidP="00B61E25">
      <w:pPr>
        <w:rPr>
          <w:rFonts w:hint="eastAsia"/>
        </w:rPr>
      </w:pPr>
      <w:proofErr w:type="gramStart"/>
      <w:r>
        <w:rPr>
          <w:rFonts w:hint="eastAsia"/>
        </w:rPr>
        <w:t>一</w:t>
      </w:r>
      <w:proofErr w:type="gramEnd"/>
      <w:r>
        <w:rPr>
          <w:rFonts w:hint="eastAsia"/>
        </w:rPr>
        <w:t>．单项选择题（每小题</w:t>
      </w:r>
      <w:r>
        <w:rPr>
          <w:rFonts w:hint="eastAsia"/>
        </w:rPr>
        <w:t>3</w:t>
      </w:r>
      <w:r>
        <w:rPr>
          <w:rFonts w:hint="eastAsia"/>
        </w:rPr>
        <w:t>分，共</w:t>
      </w:r>
      <w:r>
        <w:rPr>
          <w:rFonts w:hint="eastAsia"/>
        </w:rPr>
        <w:t>30</w:t>
      </w:r>
      <w:r>
        <w:rPr>
          <w:rFonts w:hint="eastAsia"/>
        </w:rPr>
        <w:t>分）</w:t>
      </w:r>
    </w:p>
    <w:p w:rsidR="00B61E25" w:rsidRDefault="00B61E25" w:rsidP="00B61E25"/>
    <w:p w:rsidR="00B61E25" w:rsidRDefault="00B61E25" w:rsidP="00B61E25">
      <w:pPr>
        <w:rPr>
          <w:rFonts w:hint="eastAsia"/>
        </w:rPr>
      </w:pPr>
      <w:r>
        <w:rPr>
          <w:rFonts w:hint="eastAsia"/>
        </w:rPr>
        <w:t>题目</w:t>
      </w:r>
      <w:r>
        <w:rPr>
          <w:rFonts w:hint="eastAsia"/>
        </w:rPr>
        <w:t>1</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下列公约中有关提单的国际公约是：（</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汉堡规则</w:t>
      </w:r>
    </w:p>
    <w:p w:rsidR="00B61E25" w:rsidRDefault="00B61E25" w:rsidP="00B61E25">
      <w:pPr>
        <w:rPr>
          <w:rFonts w:hint="eastAsia"/>
        </w:rPr>
      </w:pPr>
      <w:r>
        <w:rPr>
          <w:rFonts w:hint="eastAsia"/>
        </w:rPr>
        <w:t xml:space="preserve">B. </w:t>
      </w:r>
      <w:r>
        <w:rPr>
          <w:rFonts w:hint="eastAsia"/>
        </w:rPr>
        <w:t>华盛顿公约</w:t>
      </w:r>
    </w:p>
    <w:p w:rsidR="00B61E25" w:rsidRDefault="00B61E25" w:rsidP="00B61E25">
      <w:pPr>
        <w:rPr>
          <w:rFonts w:hint="eastAsia"/>
        </w:rPr>
      </w:pPr>
      <w:r>
        <w:rPr>
          <w:rFonts w:hint="eastAsia"/>
        </w:rPr>
        <w:t xml:space="preserve">C. </w:t>
      </w:r>
      <w:r>
        <w:rPr>
          <w:rFonts w:hint="eastAsia"/>
        </w:rPr>
        <w:t>纽约公约</w:t>
      </w:r>
    </w:p>
    <w:p w:rsidR="00B61E25" w:rsidRDefault="00B61E25" w:rsidP="00B61E25">
      <w:pPr>
        <w:rPr>
          <w:rFonts w:hint="eastAsia"/>
        </w:rPr>
      </w:pPr>
      <w:r>
        <w:rPr>
          <w:rFonts w:hint="eastAsia"/>
        </w:rPr>
        <w:t xml:space="preserve">D. </w:t>
      </w:r>
      <w:r>
        <w:rPr>
          <w:rFonts w:hint="eastAsia"/>
        </w:rPr>
        <w:t>华沙公约</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正确答案是：汉堡规则</w:t>
      </w:r>
    </w:p>
    <w:p w:rsidR="00B61E25" w:rsidRDefault="00B61E25" w:rsidP="00B61E25">
      <w:pPr>
        <w:rPr>
          <w:rFonts w:hint="eastAsia"/>
        </w:rPr>
      </w:pPr>
      <w:r>
        <w:rPr>
          <w:rFonts w:hint="eastAsia"/>
        </w:rPr>
        <w:t>题目</w:t>
      </w:r>
      <w:r>
        <w:rPr>
          <w:rFonts w:hint="eastAsia"/>
        </w:rPr>
        <w:t>2</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《海牙规则》规定的承运人使船舶适航的责任，限于</w:t>
      </w:r>
      <w:r>
        <w:rPr>
          <w:rFonts w:hint="eastAsia"/>
        </w:rPr>
        <w:t>(      )</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航行中</w:t>
      </w:r>
    </w:p>
    <w:p w:rsidR="00B61E25" w:rsidRDefault="00B61E25" w:rsidP="00B61E25">
      <w:pPr>
        <w:rPr>
          <w:rFonts w:hint="eastAsia"/>
        </w:rPr>
      </w:pPr>
      <w:r>
        <w:rPr>
          <w:rFonts w:hint="eastAsia"/>
        </w:rPr>
        <w:t xml:space="preserve">B. </w:t>
      </w:r>
      <w:r>
        <w:rPr>
          <w:rFonts w:hint="eastAsia"/>
        </w:rPr>
        <w:t>开航后至到达目的地时</w:t>
      </w:r>
    </w:p>
    <w:p w:rsidR="00B61E25" w:rsidRDefault="00B61E25" w:rsidP="00B61E25">
      <w:pPr>
        <w:rPr>
          <w:rFonts w:hint="eastAsia"/>
        </w:rPr>
      </w:pPr>
      <w:r>
        <w:rPr>
          <w:rFonts w:hint="eastAsia"/>
        </w:rPr>
        <w:t xml:space="preserve">C. </w:t>
      </w:r>
      <w:r>
        <w:rPr>
          <w:rFonts w:hint="eastAsia"/>
        </w:rPr>
        <w:t>开航前</w:t>
      </w:r>
    </w:p>
    <w:p w:rsidR="00B61E25" w:rsidRDefault="00B61E25" w:rsidP="00B61E25">
      <w:pPr>
        <w:rPr>
          <w:rFonts w:hint="eastAsia"/>
        </w:rPr>
      </w:pPr>
      <w:r>
        <w:rPr>
          <w:rFonts w:hint="eastAsia"/>
        </w:rPr>
        <w:t xml:space="preserve">D. </w:t>
      </w:r>
      <w:r>
        <w:rPr>
          <w:rFonts w:hint="eastAsia"/>
        </w:rPr>
        <w:t>在开航前和开航时</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正确答案是：在开航前和开航时</w:t>
      </w:r>
    </w:p>
    <w:p w:rsidR="00B61E25" w:rsidRDefault="00B61E25" w:rsidP="00B61E25">
      <w:pPr>
        <w:rPr>
          <w:rFonts w:hint="eastAsia"/>
        </w:rPr>
      </w:pPr>
      <w:r>
        <w:rPr>
          <w:rFonts w:hint="eastAsia"/>
        </w:rPr>
        <w:t>题目</w:t>
      </w:r>
      <w:r>
        <w:rPr>
          <w:rFonts w:hint="eastAsia"/>
        </w:rPr>
        <w:t>3</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根据《海牙规则》的规定，承运人的责任起讫为</w:t>
      </w:r>
      <w:r>
        <w:rPr>
          <w:rFonts w:hint="eastAsia"/>
        </w:rPr>
        <w:t>(      )</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自卖方仓库至买方仓库</w:t>
      </w:r>
    </w:p>
    <w:p w:rsidR="00B61E25" w:rsidRDefault="00B61E25" w:rsidP="00B61E25">
      <w:pPr>
        <w:rPr>
          <w:rFonts w:hint="eastAsia"/>
        </w:rPr>
      </w:pPr>
      <w:r>
        <w:rPr>
          <w:rFonts w:hint="eastAsia"/>
        </w:rPr>
        <w:t xml:space="preserve">B. </w:t>
      </w:r>
      <w:r>
        <w:rPr>
          <w:rFonts w:hint="eastAsia"/>
        </w:rPr>
        <w:t>自装运港至目的港</w:t>
      </w:r>
    </w:p>
    <w:p w:rsidR="00B61E25" w:rsidRDefault="00B61E25" w:rsidP="00B61E25">
      <w:pPr>
        <w:rPr>
          <w:rFonts w:hint="eastAsia"/>
        </w:rPr>
      </w:pPr>
      <w:r>
        <w:rPr>
          <w:rFonts w:hint="eastAsia"/>
        </w:rPr>
        <w:t xml:space="preserve">C. </w:t>
      </w:r>
      <w:r>
        <w:rPr>
          <w:rFonts w:hint="eastAsia"/>
        </w:rPr>
        <w:t>自装运港起吊至目的港脱离吊钩</w:t>
      </w:r>
    </w:p>
    <w:p w:rsidR="00B61E25" w:rsidRDefault="00B61E25" w:rsidP="00B61E25">
      <w:pPr>
        <w:rPr>
          <w:rFonts w:hint="eastAsia"/>
        </w:rPr>
      </w:pPr>
      <w:r>
        <w:rPr>
          <w:rFonts w:hint="eastAsia"/>
        </w:rPr>
        <w:t xml:space="preserve">D. </w:t>
      </w:r>
      <w:r>
        <w:rPr>
          <w:rFonts w:hint="eastAsia"/>
        </w:rPr>
        <w:t>从收货到交货为止</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正确答案是：自装运港起吊至目的港脱离吊钩</w:t>
      </w:r>
    </w:p>
    <w:p w:rsidR="00B61E25" w:rsidRDefault="00B61E25" w:rsidP="00B61E25">
      <w:pPr>
        <w:rPr>
          <w:rFonts w:hint="eastAsia"/>
        </w:rPr>
      </w:pPr>
      <w:r>
        <w:rPr>
          <w:rFonts w:hint="eastAsia"/>
        </w:rPr>
        <w:t>题目</w:t>
      </w:r>
      <w:r>
        <w:rPr>
          <w:rFonts w:hint="eastAsia"/>
        </w:rPr>
        <w:t>4</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《海牙规则》规定的诉讼时效是</w:t>
      </w:r>
      <w:r>
        <w:rPr>
          <w:rFonts w:hint="eastAsia"/>
        </w:rPr>
        <w:t>(       )</w:t>
      </w:r>
      <w:r>
        <w:rPr>
          <w:rFonts w:hint="eastAsia"/>
        </w:rPr>
        <w:t>年</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二</w:t>
      </w:r>
    </w:p>
    <w:p w:rsidR="00B61E25" w:rsidRDefault="00B61E25" w:rsidP="00B61E25">
      <w:pPr>
        <w:rPr>
          <w:rFonts w:hint="eastAsia"/>
        </w:rPr>
      </w:pPr>
      <w:r>
        <w:rPr>
          <w:rFonts w:hint="eastAsia"/>
        </w:rPr>
        <w:t xml:space="preserve">B. </w:t>
      </w:r>
      <w:r>
        <w:rPr>
          <w:rFonts w:hint="eastAsia"/>
        </w:rPr>
        <w:t>四</w:t>
      </w:r>
    </w:p>
    <w:p w:rsidR="00B61E25" w:rsidRDefault="00B61E25" w:rsidP="00B61E25">
      <w:pPr>
        <w:rPr>
          <w:rFonts w:hint="eastAsia"/>
        </w:rPr>
      </w:pPr>
      <w:r>
        <w:rPr>
          <w:rFonts w:hint="eastAsia"/>
        </w:rPr>
        <w:t xml:space="preserve">C. </w:t>
      </w:r>
      <w:r>
        <w:rPr>
          <w:rFonts w:hint="eastAsia"/>
        </w:rPr>
        <w:t>一</w:t>
      </w:r>
    </w:p>
    <w:p w:rsidR="00B61E25" w:rsidRDefault="00B61E25" w:rsidP="00B61E25">
      <w:pPr>
        <w:rPr>
          <w:rFonts w:hint="eastAsia"/>
        </w:rPr>
      </w:pPr>
      <w:r>
        <w:rPr>
          <w:rFonts w:hint="eastAsia"/>
        </w:rPr>
        <w:t xml:space="preserve">D. </w:t>
      </w:r>
      <w:r>
        <w:rPr>
          <w:rFonts w:hint="eastAsia"/>
        </w:rPr>
        <w:t>半</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正确答案是：一</w:t>
      </w:r>
    </w:p>
    <w:p w:rsidR="00B61E25" w:rsidRDefault="00B61E25" w:rsidP="00B61E25">
      <w:pPr>
        <w:rPr>
          <w:rFonts w:hint="eastAsia"/>
        </w:rPr>
      </w:pPr>
      <w:r>
        <w:rPr>
          <w:rFonts w:hint="eastAsia"/>
        </w:rPr>
        <w:t>题目</w:t>
      </w:r>
      <w:r>
        <w:rPr>
          <w:rFonts w:hint="eastAsia"/>
        </w:rPr>
        <w:t>5</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《海牙规则》实行的承运人责任制是</w:t>
      </w:r>
      <w:r>
        <w:rPr>
          <w:rFonts w:hint="eastAsia"/>
        </w:rPr>
        <w:t>(     )</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过失责任制</w:t>
      </w:r>
    </w:p>
    <w:p w:rsidR="00B61E25" w:rsidRDefault="00B61E25" w:rsidP="00B61E25">
      <w:pPr>
        <w:rPr>
          <w:rFonts w:hint="eastAsia"/>
        </w:rPr>
      </w:pPr>
      <w:r>
        <w:rPr>
          <w:rFonts w:hint="eastAsia"/>
        </w:rPr>
        <w:t xml:space="preserve">B. </w:t>
      </w:r>
      <w:r>
        <w:rPr>
          <w:rFonts w:hint="eastAsia"/>
        </w:rPr>
        <w:t>不完全过失责任制</w:t>
      </w:r>
    </w:p>
    <w:p w:rsidR="00B61E25" w:rsidRDefault="00B61E25" w:rsidP="00B61E25">
      <w:pPr>
        <w:rPr>
          <w:rFonts w:hint="eastAsia"/>
        </w:rPr>
      </w:pPr>
      <w:r>
        <w:rPr>
          <w:rFonts w:hint="eastAsia"/>
        </w:rPr>
        <w:t xml:space="preserve">C. </w:t>
      </w:r>
      <w:r>
        <w:rPr>
          <w:rFonts w:hint="eastAsia"/>
        </w:rPr>
        <w:t>无过失责任制</w:t>
      </w:r>
    </w:p>
    <w:p w:rsidR="00B61E25" w:rsidRDefault="00B61E25" w:rsidP="00B61E25">
      <w:pPr>
        <w:rPr>
          <w:rFonts w:hint="eastAsia"/>
        </w:rPr>
      </w:pPr>
      <w:r>
        <w:rPr>
          <w:rFonts w:hint="eastAsia"/>
        </w:rPr>
        <w:t xml:space="preserve">D. </w:t>
      </w:r>
      <w:r>
        <w:rPr>
          <w:rFonts w:hint="eastAsia"/>
        </w:rPr>
        <w:t>严格责任制</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正确答案是：不完全过失责任制</w:t>
      </w:r>
    </w:p>
    <w:p w:rsidR="00B61E25" w:rsidRDefault="00B61E25" w:rsidP="00B61E25">
      <w:pPr>
        <w:rPr>
          <w:rFonts w:hint="eastAsia"/>
        </w:rPr>
      </w:pPr>
      <w:r>
        <w:rPr>
          <w:rFonts w:hint="eastAsia"/>
        </w:rPr>
        <w:t>题目</w:t>
      </w:r>
      <w:r>
        <w:rPr>
          <w:rFonts w:hint="eastAsia"/>
        </w:rPr>
        <w:t>6</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提单的签发人是</w:t>
      </w:r>
      <w:r>
        <w:rPr>
          <w:rFonts w:hint="eastAsia"/>
        </w:rPr>
        <w:t xml:space="preserve">  (      )</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托运人</w:t>
      </w:r>
    </w:p>
    <w:p w:rsidR="00B61E25" w:rsidRDefault="00B61E25" w:rsidP="00B61E25">
      <w:pPr>
        <w:rPr>
          <w:rFonts w:hint="eastAsia"/>
        </w:rPr>
      </w:pPr>
      <w:r>
        <w:rPr>
          <w:rFonts w:hint="eastAsia"/>
        </w:rPr>
        <w:t xml:space="preserve">B. </w:t>
      </w:r>
      <w:r>
        <w:rPr>
          <w:rFonts w:hint="eastAsia"/>
        </w:rPr>
        <w:t>承运船船长</w:t>
      </w:r>
    </w:p>
    <w:p w:rsidR="00B61E25" w:rsidRDefault="00B61E25" w:rsidP="00B61E25">
      <w:pPr>
        <w:rPr>
          <w:rFonts w:hint="eastAsia"/>
        </w:rPr>
      </w:pPr>
      <w:r>
        <w:rPr>
          <w:rFonts w:hint="eastAsia"/>
        </w:rPr>
        <w:t xml:space="preserve">C. </w:t>
      </w:r>
      <w:r>
        <w:rPr>
          <w:rFonts w:hint="eastAsia"/>
        </w:rPr>
        <w:t>卖方</w:t>
      </w:r>
    </w:p>
    <w:p w:rsidR="00B61E25" w:rsidRDefault="00B61E25" w:rsidP="00B61E25">
      <w:pPr>
        <w:rPr>
          <w:rFonts w:hint="eastAsia"/>
        </w:rPr>
      </w:pPr>
      <w:r>
        <w:rPr>
          <w:rFonts w:hint="eastAsia"/>
        </w:rPr>
        <w:t xml:space="preserve">D. </w:t>
      </w:r>
      <w:r>
        <w:rPr>
          <w:rFonts w:hint="eastAsia"/>
        </w:rPr>
        <w:t>承运船大副</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正确答案是：承运船船长</w:t>
      </w:r>
    </w:p>
    <w:p w:rsidR="00B61E25" w:rsidRDefault="00B61E25" w:rsidP="00B61E25">
      <w:pPr>
        <w:rPr>
          <w:rFonts w:hint="eastAsia"/>
        </w:rPr>
      </w:pPr>
      <w:r>
        <w:rPr>
          <w:rFonts w:hint="eastAsia"/>
        </w:rPr>
        <w:t>题目</w:t>
      </w:r>
      <w:r>
        <w:rPr>
          <w:rFonts w:hint="eastAsia"/>
        </w:rPr>
        <w:t>7</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被保险人把残存被保险货物的所有权转让给保险公司，并请求赔付全额保险金的条件是货物发生：（</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推定全损</w:t>
      </w:r>
    </w:p>
    <w:p w:rsidR="00B61E25" w:rsidRDefault="00B61E25" w:rsidP="00B61E25">
      <w:pPr>
        <w:rPr>
          <w:rFonts w:hint="eastAsia"/>
        </w:rPr>
      </w:pPr>
      <w:r>
        <w:rPr>
          <w:rFonts w:hint="eastAsia"/>
        </w:rPr>
        <w:t xml:space="preserve">B. </w:t>
      </w:r>
      <w:r>
        <w:rPr>
          <w:rFonts w:hint="eastAsia"/>
        </w:rPr>
        <w:t>共同海损</w:t>
      </w:r>
    </w:p>
    <w:p w:rsidR="00B61E25" w:rsidRDefault="00B61E25" w:rsidP="00B61E25">
      <w:pPr>
        <w:rPr>
          <w:rFonts w:hint="eastAsia"/>
        </w:rPr>
      </w:pPr>
      <w:r>
        <w:rPr>
          <w:rFonts w:hint="eastAsia"/>
        </w:rPr>
        <w:t xml:space="preserve">C. </w:t>
      </w:r>
      <w:r>
        <w:rPr>
          <w:rFonts w:hint="eastAsia"/>
        </w:rPr>
        <w:t>部分损失</w:t>
      </w:r>
    </w:p>
    <w:p w:rsidR="00B61E25" w:rsidRDefault="00B61E25" w:rsidP="00B61E25">
      <w:pPr>
        <w:rPr>
          <w:rFonts w:hint="eastAsia"/>
        </w:rPr>
      </w:pPr>
      <w:r>
        <w:rPr>
          <w:rFonts w:hint="eastAsia"/>
        </w:rPr>
        <w:t xml:space="preserve">D. </w:t>
      </w:r>
      <w:r>
        <w:rPr>
          <w:rFonts w:hint="eastAsia"/>
        </w:rPr>
        <w:t>实际全损</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正确答案是：推定全损</w:t>
      </w:r>
    </w:p>
    <w:p w:rsidR="00B61E25" w:rsidRDefault="00B61E25" w:rsidP="00B61E25">
      <w:pPr>
        <w:rPr>
          <w:rFonts w:hint="eastAsia"/>
        </w:rPr>
      </w:pPr>
      <w:r>
        <w:rPr>
          <w:rFonts w:hint="eastAsia"/>
        </w:rPr>
        <w:t>题目</w:t>
      </w:r>
      <w:r>
        <w:rPr>
          <w:rFonts w:hint="eastAsia"/>
        </w:rPr>
        <w:t>8</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保险人与被保险人就总的承保条件事先约定，细节留待以后申报的保险单是</w:t>
      </w:r>
      <w:r>
        <w:rPr>
          <w:rFonts w:hint="eastAsia"/>
        </w:rPr>
        <w:t>(      )</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预约保险单</w:t>
      </w:r>
    </w:p>
    <w:p w:rsidR="00B61E25" w:rsidRDefault="00B61E25" w:rsidP="00B61E25">
      <w:pPr>
        <w:rPr>
          <w:rFonts w:hint="eastAsia"/>
        </w:rPr>
      </w:pPr>
      <w:r>
        <w:rPr>
          <w:rFonts w:hint="eastAsia"/>
        </w:rPr>
        <w:t xml:space="preserve">B. </w:t>
      </w:r>
      <w:r>
        <w:rPr>
          <w:rFonts w:hint="eastAsia"/>
        </w:rPr>
        <w:t>流动保险单</w:t>
      </w:r>
    </w:p>
    <w:p w:rsidR="00B61E25" w:rsidRDefault="00B61E25" w:rsidP="00B61E25">
      <w:pPr>
        <w:rPr>
          <w:rFonts w:hint="eastAsia"/>
        </w:rPr>
      </w:pPr>
      <w:r>
        <w:rPr>
          <w:rFonts w:hint="eastAsia"/>
        </w:rPr>
        <w:t xml:space="preserve">C. </w:t>
      </w:r>
      <w:r>
        <w:rPr>
          <w:rFonts w:hint="eastAsia"/>
        </w:rPr>
        <w:t>重复保险单</w:t>
      </w:r>
    </w:p>
    <w:p w:rsidR="00B61E25" w:rsidRDefault="00B61E25" w:rsidP="00B61E25">
      <w:pPr>
        <w:rPr>
          <w:rFonts w:hint="eastAsia"/>
        </w:rPr>
      </w:pPr>
      <w:r>
        <w:rPr>
          <w:rFonts w:hint="eastAsia"/>
        </w:rPr>
        <w:t xml:space="preserve">D. </w:t>
      </w:r>
      <w:r>
        <w:rPr>
          <w:rFonts w:hint="eastAsia"/>
        </w:rPr>
        <w:t>保险凭证</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正确答案是：流动保险单</w:t>
      </w:r>
    </w:p>
    <w:p w:rsidR="00B61E25" w:rsidRDefault="00B61E25" w:rsidP="00B61E25">
      <w:pPr>
        <w:rPr>
          <w:rFonts w:hint="eastAsia"/>
        </w:rPr>
      </w:pPr>
      <w:r>
        <w:rPr>
          <w:rFonts w:hint="eastAsia"/>
        </w:rPr>
        <w:t>题目</w:t>
      </w:r>
      <w:r>
        <w:rPr>
          <w:rFonts w:hint="eastAsia"/>
        </w:rPr>
        <w:t>9</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中国人民保险公司海洋运输货物保险条款规定的基本险别不包括</w:t>
      </w:r>
      <w:r>
        <w:rPr>
          <w:rFonts w:hint="eastAsia"/>
        </w:rPr>
        <w:t>(       )</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水渍险</w:t>
      </w:r>
    </w:p>
    <w:p w:rsidR="00B61E25" w:rsidRDefault="00B61E25" w:rsidP="00B61E25">
      <w:pPr>
        <w:rPr>
          <w:rFonts w:hint="eastAsia"/>
        </w:rPr>
      </w:pPr>
      <w:r>
        <w:rPr>
          <w:rFonts w:hint="eastAsia"/>
        </w:rPr>
        <w:t xml:space="preserve">B. </w:t>
      </w:r>
      <w:r>
        <w:rPr>
          <w:rFonts w:hint="eastAsia"/>
        </w:rPr>
        <w:t>战争险</w:t>
      </w:r>
    </w:p>
    <w:p w:rsidR="00B61E25" w:rsidRDefault="00B61E25" w:rsidP="00B61E25">
      <w:pPr>
        <w:rPr>
          <w:rFonts w:hint="eastAsia"/>
        </w:rPr>
      </w:pPr>
      <w:r>
        <w:rPr>
          <w:rFonts w:hint="eastAsia"/>
        </w:rPr>
        <w:t xml:space="preserve">C. </w:t>
      </w:r>
      <w:r>
        <w:rPr>
          <w:rFonts w:hint="eastAsia"/>
        </w:rPr>
        <w:t>一切险</w:t>
      </w:r>
    </w:p>
    <w:p w:rsidR="00B61E25" w:rsidRDefault="00B61E25" w:rsidP="00B61E25">
      <w:pPr>
        <w:rPr>
          <w:rFonts w:hint="eastAsia"/>
        </w:rPr>
      </w:pPr>
      <w:r>
        <w:rPr>
          <w:rFonts w:hint="eastAsia"/>
        </w:rPr>
        <w:t xml:space="preserve">D. </w:t>
      </w:r>
      <w:r>
        <w:rPr>
          <w:rFonts w:hint="eastAsia"/>
        </w:rPr>
        <w:t>平安险</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正确答案是：战争险</w:t>
      </w:r>
    </w:p>
    <w:p w:rsidR="00B61E25" w:rsidRDefault="00B61E25" w:rsidP="00B61E25">
      <w:pPr>
        <w:rPr>
          <w:rFonts w:hint="eastAsia"/>
        </w:rPr>
      </w:pPr>
      <w:r>
        <w:rPr>
          <w:rFonts w:hint="eastAsia"/>
        </w:rPr>
        <w:t>题目</w:t>
      </w:r>
      <w:r>
        <w:rPr>
          <w:rFonts w:hint="eastAsia"/>
        </w:rPr>
        <w:t>10</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平安险不赔偿</w:t>
      </w:r>
      <w:r>
        <w:rPr>
          <w:rFonts w:hint="eastAsia"/>
        </w:rPr>
        <w:t>(       )</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意外事故造成的全部损失和部分损失</w:t>
      </w:r>
    </w:p>
    <w:p w:rsidR="00B61E25" w:rsidRDefault="00B61E25" w:rsidP="00B61E25">
      <w:pPr>
        <w:rPr>
          <w:rFonts w:hint="eastAsia"/>
        </w:rPr>
      </w:pPr>
      <w:r>
        <w:rPr>
          <w:rFonts w:hint="eastAsia"/>
        </w:rPr>
        <w:t xml:space="preserve">B. </w:t>
      </w:r>
      <w:r>
        <w:rPr>
          <w:rFonts w:hint="eastAsia"/>
        </w:rPr>
        <w:t>自然灾害造成的单独海损</w:t>
      </w:r>
    </w:p>
    <w:p w:rsidR="00B61E25" w:rsidRDefault="00B61E25" w:rsidP="00B61E25">
      <w:pPr>
        <w:rPr>
          <w:rFonts w:hint="eastAsia"/>
        </w:rPr>
      </w:pPr>
      <w:r>
        <w:rPr>
          <w:rFonts w:hint="eastAsia"/>
        </w:rPr>
        <w:t xml:space="preserve">C. </w:t>
      </w:r>
      <w:r>
        <w:rPr>
          <w:rFonts w:hint="eastAsia"/>
        </w:rPr>
        <w:t>自然灾害造成的推定全损</w:t>
      </w:r>
    </w:p>
    <w:p w:rsidR="00B61E25" w:rsidRDefault="00B61E25" w:rsidP="00B61E25">
      <w:pPr>
        <w:rPr>
          <w:rFonts w:hint="eastAsia"/>
        </w:rPr>
      </w:pPr>
      <w:r>
        <w:rPr>
          <w:rFonts w:hint="eastAsia"/>
        </w:rPr>
        <w:t xml:space="preserve">D. </w:t>
      </w:r>
      <w:r>
        <w:rPr>
          <w:rFonts w:hint="eastAsia"/>
        </w:rPr>
        <w:t>自然灾害造成的实际全损</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正确答案是：自然灾害造成的单独海损</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信息文本</w:t>
      </w:r>
    </w:p>
    <w:p w:rsidR="00B61E25" w:rsidRDefault="00B61E25" w:rsidP="00B61E25">
      <w:pPr>
        <w:rPr>
          <w:rFonts w:hint="eastAsia"/>
        </w:rPr>
      </w:pPr>
      <w:r>
        <w:rPr>
          <w:rFonts w:hint="eastAsia"/>
        </w:rPr>
        <w:t>二．多项选择题</w:t>
      </w:r>
      <w:r>
        <w:rPr>
          <w:rFonts w:hint="eastAsia"/>
        </w:rPr>
        <w:t>10</w:t>
      </w:r>
      <w:r>
        <w:rPr>
          <w:rFonts w:hint="eastAsia"/>
        </w:rPr>
        <w:t>题（每小题</w:t>
      </w:r>
      <w:r>
        <w:rPr>
          <w:rFonts w:hint="eastAsia"/>
        </w:rPr>
        <w:t>3</w:t>
      </w:r>
      <w:r>
        <w:rPr>
          <w:rFonts w:hint="eastAsia"/>
        </w:rPr>
        <w:t>分，共</w:t>
      </w:r>
      <w:r>
        <w:rPr>
          <w:rFonts w:hint="eastAsia"/>
        </w:rPr>
        <w:t>30</w:t>
      </w:r>
      <w:r>
        <w:rPr>
          <w:rFonts w:hint="eastAsia"/>
        </w:rPr>
        <w:t>分）</w:t>
      </w:r>
    </w:p>
    <w:p w:rsidR="00B61E25" w:rsidRDefault="00B61E25" w:rsidP="00B61E25"/>
    <w:p w:rsidR="00B61E25" w:rsidRDefault="00B61E25" w:rsidP="00B61E25">
      <w:pPr>
        <w:rPr>
          <w:rFonts w:hint="eastAsia"/>
        </w:rPr>
      </w:pPr>
      <w:r>
        <w:rPr>
          <w:rFonts w:hint="eastAsia"/>
        </w:rPr>
        <w:t>题目</w:t>
      </w:r>
      <w:r>
        <w:rPr>
          <w:rFonts w:hint="eastAsia"/>
        </w:rPr>
        <w:t>11</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国际航空货物运输的主要公约有哪些？（</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海牙规则</w:t>
      </w:r>
    </w:p>
    <w:p w:rsidR="00B61E25" w:rsidRDefault="00B61E25" w:rsidP="00B61E25">
      <w:pPr>
        <w:rPr>
          <w:rFonts w:hint="eastAsia"/>
        </w:rPr>
      </w:pPr>
      <w:r>
        <w:rPr>
          <w:rFonts w:hint="eastAsia"/>
        </w:rPr>
        <w:t xml:space="preserve">B. </w:t>
      </w:r>
      <w:r>
        <w:rPr>
          <w:rFonts w:hint="eastAsia"/>
        </w:rPr>
        <w:t>汉堡规则</w:t>
      </w:r>
    </w:p>
    <w:p w:rsidR="00B61E25" w:rsidRDefault="00B61E25" w:rsidP="00B61E25">
      <w:pPr>
        <w:rPr>
          <w:rFonts w:hint="eastAsia"/>
        </w:rPr>
      </w:pPr>
      <w:r>
        <w:rPr>
          <w:rFonts w:hint="eastAsia"/>
        </w:rPr>
        <w:t xml:space="preserve">C. </w:t>
      </w:r>
      <w:r>
        <w:rPr>
          <w:rFonts w:hint="eastAsia"/>
        </w:rPr>
        <w:t>海牙议定书</w:t>
      </w:r>
    </w:p>
    <w:p w:rsidR="00B61E25" w:rsidRDefault="00B61E25" w:rsidP="00B61E25">
      <w:pPr>
        <w:rPr>
          <w:rFonts w:hint="eastAsia"/>
        </w:rPr>
      </w:pPr>
      <w:r>
        <w:rPr>
          <w:rFonts w:hint="eastAsia"/>
        </w:rPr>
        <w:t xml:space="preserve">D. </w:t>
      </w:r>
      <w:r>
        <w:rPr>
          <w:rFonts w:hint="eastAsia"/>
        </w:rPr>
        <w:t>华沙公约</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华沙公约</w:t>
      </w:r>
      <w:r>
        <w:rPr>
          <w:rFonts w:hint="eastAsia"/>
        </w:rPr>
        <w:t xml:space="preserve">, </w:t>
      </w:r>
      <w:r>
        <w:rPr>
          <w:rFonts w:hint="eastAsia"/>
        </w:rPr>
        <w:t>海牙议定书</w:t>
      </w:r>
    </w:p>
    <w:p w:rsidR="00B61E25" w:rsidRDefault="00B61E25" w:rsidP="00B61E25">
      <w:pPr>
        <w:rPr>
          <w:rFonts w:hint="eastAsia"/>
        </w:rPr>
      </w:pPr>
      <w:r>
        <w:rPr>
          <w:rFonts w:hint="eastAsia"/>
        </w:rPr>
        <w:t>题目</w:t>
      </w:r>
      <w:r>
        <w:rPr>
          <w:rFonts w:hint="eastAsia"/>
        </w:rPr>
        <w:t>12</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在承运人责任期间货物发生灭失或损坏时，承运人在（</w:t>
      </w:r>
      <w:r>
        <w:rPr>
          <w:rFonts w:hint="eastAsia"/>
        </w:rPr>
        <w:t xml:space="preserve">     </w:t>
      </w:r>
      <w:r>
        <w:rPr>
          <w:rFonts w:hint="eastAsia"/>
        </w:rPr>
        <w:t>）情况下可不承担责任。</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管船过失</w:t>
      </w:r>
    </w:p>
    <w:p w:rsidR="00B61E25" w:rsidRDefault="00B61E25" w:rsidP="00B61E25">
      <w:pPr>
        <w:rPr>
          <w:rFonts w:hint="eastAsia"/>
        </w:rPr>
      </w:pPr>
      <w:r>
        <w:rPr>
          <w:rFonts w:hint="eastAsia"/>
        </w:rPr>
        <w:t xml:space="preserve">B. </w:t>
      </w:r>
      <w:r>
        <w:rPr>
          <w:rFonts w:hint="eastAsia"/>
        </w:rPr>
        <w:t>货物包装不良或标志欠缺</w:t>
      </w:r>
    </w:p>
    <w:p w:rsidR="00B61E25" w:rsidRDefault="00B61E25" w:rsidP="00B61E25">
      <w:pPr>
        <w:rPr>
          <w:rFonts w:hint="eastAsia"/>
        </w:rPr>
      </w:pPr>
      <w:r>
        <w:rPr>
          <w:rFonts w:hint="eastAsia"/>
        </w:rPr>
        <w:t xml:space="preserve">C. </w:t>
      </w:r>
      <w:r>
        <w:rPr>
          <w:rFonts w:hint="eastAsia"/>
        </w:rPr>
        <w:t>火灾，但由于承运人本人的重大过失造成的除外</w:t>
      </w:r>
    </w:p>
    <w:p w:rsidR="00B61E25" w:rsidRDefault="00B61E25" w:rsidP="00B61E25">
      <w:pPr>
        <w:rPr>
          <w:rFonts w:hint="eastAsia"/>
        </w:rPr>
      </w:pPr>
      <w:r>
        <w:rPr>
          <w:rFonts w:hint="eastAsia"/>
        </w:rPr>
        <w:t xml:space="preserve">D. </w:t>
      </w:r>
      <w:r>
        <w:rPr>
          <w:rFonts w:hint="eastAsia"/>
        </w:rPr>
        <w:t>管货过失</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火灾，但由于承运人本人的重大过失造成的除外</w:t>
      </w:r>
      <w:r>
        <w:rPr>
          <w:rFonts w:hint="eastAsia"/>
        </w:rPr>
        <w:t xml:space="preserve">, </w:t>
      </w:r>
      <w:r>
        <w:rPr>
          <w:rFonts w:hint="eastAsia"/>
        </w:rPr>
        <w:t>管船过失</w:t>
      </w:r>
      <w:r>
        <w:rPr>
          <w:rFonts w:hint="eastAsia"/>
        </w:rPr>
        <w:t xml:space="preserve">, </w:t>
      </w:r>
      <w:r>
        <w:rPr>
          <w:rFonts w:hint="eastAsia"/>
        </w:rPr>
        <w:t>货物包装不良或标志欠缺</w:t>
      </w:r>
    </w:p>
    <w:p w:rsidR="00B61E25" w:rsidRDefault="00B61E25" w:rsidP="00B61E25">
      <w:pPr>
        <w:rPr>
          <w:rFonts w:hint="eastAsia"/>
        </w:rPr>
      </w:pPr>
      <w:r>
        <w:rPr>
          <w:rFonts w:hint="eastAsia"/>
        </w:rPr>
        <w:t>题目</w:t>
      </w:r>
      <w:r>
        <w:rPr>
          <w:rFonts w:hint="eastAsia"/>
        </w:rPr>
        <w:t>13</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提单的作用有：</w:t>
      </w:r>
      <w:r>
        <w:rPr>
          <w:rFonts w:hint="eastAsia"/>
        </w:rPr>
        <w:t>(       )</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承运人收到货物重量证明</w:t>
      </w:r>
    </w:p>
    <w:p w:rsidR="00B61E25" w:rsidRDefault="00B61E25" w:rsidP="00B61E25">
      <w:pPr>
        <w:rPr>
          <w:rFonts w:hint="eastAsia"/>
        </w:rPr>
      </w:pPr>
      <w:r>
        <w:rPr>
          <w:rFonts w:hint="eastAsia"/>
        </w:rPr>
        <w:t xml:space="preserve">B. </w:t>
      </w:r>
      <w:r>
        <w:rPr>
          <w:rFonts w:hint="eastAsia"/>
        </w:rPr>
        <w:t>提单是代表货物所有权的物权凭证。</w:t>
      </w:r>
    </w:p>
    <w:p w:rsidR="00B61E25" w:rsidRDefault="00B61E25" w:rsidP="00B61E25">
      <w:pPr>
        <w:rPr>
          <w:rFonts w:hint="eastAsia"/>
        </w:rPr>
      </w:pPr>
      <w:r>
        <w:rPr>
          <w:rFonts w:hint="eastAsia"/>
        </w:rPr>
        <w:t xml:space="preserve">C. </w:t>
      </w:r>
      <w:r>
        <w:rPr>
          <w:rFonts w:hint="eastAsia"/>
        </w:rPr>
        <w:t>提单是托运人与承运人之间订有运输合同的凭证。</w:t>
      </w:r>
    </w:p>
    <w:p w:rsidR="00B61E25" w:rsidRDefault="00B61E25" w:rsidP="00B61E25">
      <w:pPr>
        <w:rPr>
          <w:rFonts w:hint="eastAsia"/>
        </w:rPr>
      </w:pPr>
      <w:r>
        <w:rPr>
          <w:rFonts w:hint="eastAsia"/>
        </w:rPr>
        <w:t xml:space="preserve">D. </w:t>
      </w:r>
      <w:r>
        <w:rPr>
          <w:rFonts w:hint="eastAsia"/>
        </w:rPr>
        <w:t>提单是承运人从托运人处收到货物的凭证。</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提单是托运人与承运人之间订有运输合同的凭证。</w:t>
      </w:r>
      <w:r>
        <w:rPr>
          <w:rFonts w:hint="eastAsia"/>
        </w:rPr>
        <w:t xml:space="preserve">, </w:t>
      </w:r>
      <w:r>
        <w:rPr>
          <w:rFonts w:hint="eastAsia"/>
        </w:rPr>
        <w:t>提单是承运人从托运人处收到货物的凭证。</w:t>
      </w:r>
      <w:r>
        <w:rPr>
          <w:rFonts w:hint="eastAsia"/>
        </w:rPr>
        <w:t xml:space="preserve">, </w:t>
      </w:r>
      <w:r>
        <w:rPr>
          <w:rFonts w:hint="eastAsia"/>
        </w:rPr>
        <w:t>提单是代表货物所有权的物权凭证。</w:t>
      </w:r>
    </w:p>
    <w:p w:rsidR="00B61E25" w:rsidRDefault="00B61E25" w:rsidP="00B61E25">
      <w:pPr>
        <w:rPr>
          <w:rFonts w:hint="eastAsia"/>
        </w:rPr>
      </w:pPr>
      <w:r>
        <w:rPr>
          <w:rFonts w:hint="eastAsia"/>
        </w:rPr>
        <w:t>题目</w:t>
      </w:r>
      <w:r>
        <w:rPr>
          <w:rFonts w:hint="eastAsia"/>
        </w:rPr>
        <w:t>14</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《海商法》规定了承运人必须履行的最低限度责任：</w:t>
      </w:r>
      <w:r>
        <w:rPr>
          <w:rFonts w:hint="eastAsia"/>
        </w:rPr>
        <w:t>(        )</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照约定的或习惯航线或地理上的航线将货物运往卸货</w:t>
      </w:r>
    </w:p>
    <w:p w:rsidR="00B61E25" w:rsidRDefault="00B61E25" w:rsidP="00B61E25">
      <w:pPr>
        <w:rPr>
          <w:rFonts w:hint="eastAsia"/>
        </w:rPr>
      </w:pPr>
      <w:r>
        <w:rPr>
          <w:rFonts w:hint="eastAsia"/>
        </w:rPr>
        <w:t xml:space="preserve">B. </w:t>
      </w:r>
      <w:r>
        <w:rPr>
          <w:rFonts w:hint="eastAsia"/>
        </w:rPr>
        <w:t>必要时可以绕航</w:t>
      </w:r>
    </w:p>
    <w:p w:rsidR="00B61E25" w:rsidRDefault="00B61E25" w:rsidP="00B61E25">
      <w:pPr>
        <w:rPr>
          <w:rFonts w:hint="eastAsia"/>
        </w:rPr>
      </w:pPr>
      <w:r>
        <w:rPr>
          <w:rFonts w:hint="eastAsia"/>
        </w:rPr>
        <w:t xml:space="preserve">C. </w:t>
      </w:r>
      <w:r>
        <w:rPr>
          <w:rFonts w:hint="eastAsia"/>
        </w:rPr>
        <w:t>承运人须在开航前和开航时恪尽职责使船舶适航</w:t>
      </w:r>
    </w:p>
    <w:p w:rsidR="00B61E25" w:rsidRDefault="00B61E25" w:rsidP="00B61E25">
      <w:pPr>
        <w:rPr>
          <w:rFonts w:hint="eastAsia"/>
        </w:rPr>
      </w:pPr>
      <w:r>
        <w:rPr>
          <w:rFonts w:hint="eastAsia"/>
        </w:rPr>
        <w:t xml:space="preserve">D. </w:t>
      </w:r>
      <w:r>
        <w:rPr>
          <w:rFonts w:hint="eastAsia"/>
        </w:rPr>
        <w:t>适当和谨慎地装载、搬运、配载、运送、保管、照料和卸载所运货物</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承运人须在开航前和开航时恪尽职责使船舶适航</w:t>
      </w:r>
      <w:r>
        <w:rPr>
          <w:rFonts w:hint="eastAsia"/>
        </w:rPr>
        <w:t xml:space="preserve">, </w:t>
      </w:r>
      <w:r>
        <w:rPr>
          <w:rFonts w:hint="eastAsia"/>
        </w:rPr>
        <w:t>适当和谨慎地装载、搬运、配载、运送、保管、照料和卸载所运货物</w:t>
      </w:r>
      <w:r>
        <w:rPr>
          <w:rFonts w:hint="eastAsia"/>
        </w:rPr>
        <w:t xml:space="preserve">, </w:t>
      </w:r>
      <w:r>
        <w:rPr>
          <w:rFonts w:hint="eastAsia"/>
        </w:rPr>
        <w:t>照约定的或习惯航线或地理上的航线将货物运往卸货</w:t>
      </w:r>
    </w:p>
    <w:p w:rsidR="00B61E25" w:rsidRDefault="00B61E25" w:rsidP="00B61E25">
      <w:pPr>
        <w:rPr>
          <w:rFonts w:hint="eastAsia"/>
        </w:rPr>
      </w:pPr>
      <w:r>
        <w:rPr>
          <w:rFonts w:hint="eastAsia"/>
        </w:rPr>
        <w:t>题目</w:t>
      </w:r>
      <w:r>
        <w:rPr>
          <w:rFonts w:hint="eastAsia"/>
        </w:rPr>
        <w:t>15</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 xml:space="preserve"> </w:t>
      </w:r>
      <w:r>
        <w:rPr>
          <w:rFonts w:hint="eastAsia"/>
        </w:rPr>
        <w:t>《海商法》规定承运人须在开航前和开航时恪尽职责使船舶适航，其具体含义是：（</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在开航前船舶适用于航行；</w:t>
      </w:r>
    </w:p>
    <w:p w:rsidR="00B61E25" w:rsidRDefault="00B61E25" w:rsidP="00B61E25">
      <w:pPr>
        <w:rPr>
          <w:rFonts w:hint="eastAsia"/>
        </w:rPr>
      </w:pPr>
      <w:r>
        <w:rPr>
          <w:rFonts w:hint="eastAsia"/>
        </w:rPr>
        <w:t xml:space="preserve">B. </w:t>
      </w:r>
      <w:r>
        <w:rPr>
          <w:rFonts w:hint="eastAsia"/>
        </w:rPr>
        <w:t>在开航时船舶适用于航行</w:t>
      </w:r>
    </w:p>
    <w:p w:rsidR="00B61E25" w:rsidRDefault="00B61E25" w:rsidP="00B61E25">
      <w:pPr>
        <w:rPr>
          <w:rFonts w:hint="eastAsia"/>
        </w:rPr>
      </w:pPr>
      <w:r>
        <w:rPr>
          <w:rFonts w:hint="eastAsia"/>
        </w:rPr>
        <w:t xml:space="preserve">C. </w:t>
      </w:r>
      <w:r>
        <w:rPr>
          <w:rFonts w:hint="eastAsia"/>
        </w:rPr>
        <w:t>船员的配备、船舶装备和供应适当；</w:t>
      </w:r>
    </w:p>
    <w:p w:rsidR="00B61E25" w:rsidRDefault="00B61E25" w:rsidP="00B61E25">
      <w:pPr>
        <w:rPr>
          <w:rFonts w:hint="eastAsia"/>
        </w:rPr>
      </w:pPr>
      <w:r>
        <w:rPr>
          <w:rFonts w:hint="eastAsia"/>
        </w:rPr>
        <w:t xml:space="preserve">D. </w:t>
      </w:r>
      <w:r>
        <w:rPr>
          <w:rFonts w:hint="eastAsia"/>
        </w:rPr>
        <w:t>船舶要适合货物的安全运送和保管；</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在开航前船舶适用于航行；</w:t>
      </w:r>
      <w:r>
        <w:rPr>
          <w:rFonts w:hint="eastAsia"/>
        </w:rPr>
        <w:t xml:space="preserve">, </w:t>
      </w:r>
      <w:r>
        <w:rPr>
          <w:rFonts w:hint="eastAsia"/>
        </w:rPr>
        <w:t>船员的配备、船舶装备和供应适当；</w:t>
      </w:r>
      <w:r>
        <w:rPr>
          <w:rFonts w:hint="eastAsia"/>
        </w:rPr>
        <w:t xml:space="preserve">, </w:t>
      </w:r>
      <w:r>
        <w:rPr>
          <w:rFonts w:hint="eastAsia"/>
        </w:rPr>
        <w:t>船舶要适合货物的安全运送和保管；</w:t>
      </w:r>
      <w:r>
        <w:rPr>
          <w:rFonts w:hint="eastAsia"/>
        </w:rPr>
        <w:t xml:space="preserve">, </w:t>
      </w:r>
      <w:r>
        <w:rPr>
          <w:rFonts w:hint="eastAsia"/>
        </w:rPr>
        <w:t>在开航时船舶适用于航行</w:t>
      </w:r>
    </w:p>
    <w:p w:rsidR="00B61E25" w:rsidRDefault="00B61E25" w:rsidP="00B61E25">
      <w:pPr>
        <w:rPr>
          <w:rFonts w:hint="eastAsia"/>
        </w:rPr>
      </w:pPr>
      <w:r>
        <w:rPr>
          <w:rFonts w:hint="eastAsia"/>
        </w:rPr>
        <w:t>题目</w:t>
      </w:r>
      <w:r>
        <w:rPr>
          <w:rFonts w:hint="eastAsia"/>
        </w:rPr>
        <w:t>16</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我国海上货物运输保险合同的基本险别包括：（</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水渍险</w:t>
      </w:r>
    </w:p>
    <w:p w:rsidR="00B61E25" w:rsidRDefault="00B61E25" w:rsidP="00B61E25">
      <w:pPr>
        <w:rPr>
          <w:rFonts w:hint="eastAsia"/>
        </w:rPr>
      </w:pPr>
      <w:r>
        <w:rPr>
          <w:rFonts w:hint="eastAsia"/>
        </w:rPr>
        <w:t xml:space="preserve">B. </w:t>
      </w:r>
      <w:r>
        <w:rPr>
          <w:rFonts w:hint="eastAsia"/>
        </w:rPr>
        <w:t>特别险</w:t>
      </w:r>
    </w:p>
    <w:p w:rsidR="00B61E25" w:rsidRDefault="00B61E25" w:rsidP="00B61E25">
      <w:pPr>
        <w:rPr>
          <w:rFonts w:hint="eastAsia"/>
        </w:rPr>
      </w:pPr>
      <w:r>
        <w:rPr>
          <w:rFonts w:hint="eastAsia"/>
        </w:rPr>
        <w:t xml:space="preserve">C. </w:t>
      </w:r>
      <w:r>
        <w:rPr>
          <w:rFonts w:hint="eastAsia"/>
        </w:rPr>
        <w:t>一切险</w:t>
      </w:r>
    </w:p>
    <w:p w:rsidR="00B61E25" w:rsidRDefault="00B61E25" w:rsidP="00B61E25">
      <w:pPr>
        <w:rPr>
          <w:rFonts w:hint="eastAsia"/>
        </w:rPr>
      </w:pPr>
      <w:r>
        <w:rPr>
          <w:rFonts w:hint="eastAsia"/>
        </w:rPr>
        <w:t xml:space="preserve">D. </w:t>
      </w:r>
      <w:r>
        <w:rPr>
          <w:rFonts w:hint="eastAsia"/>
        </w:rPr>
        <w:t>平安险</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平安险</w:t>
      </w:r>
      <w:r>
        <w:rPr>
          <w:rFonts w:hint="eastAsia"/>
        </w:rPr>
        <w:t xml:space="preserve">, </w:t>
      </w:r>
      <w:r>
        <w:rPr>
          <w:rFonts w:hint="eastAsia"/>
        </w:rPr>
        <w:t>一切险</w:t>
      </w:r>
      <w:r>
        <w:rPr>
          <w:rFonts w:hint="eastAsia"/>
        </w:rPr>
        <w:t xml:space="preserve">, </w:t>
      </w:r>
      <w:r>
        <w:rPr>
          <w:rFonts w:hint="eastAsia"/>
        </w:rPr>
        <w:t>水渍险</w:t>
      </w:r>
    </w:p>
    <w:p w:rsidR="00B61E25" w:rsidRDefault="00B61E25" w:rsidP="00B61E25">
      <w:pPr>
        <w:rPr>
          <w:rFonts w:hint="eastAsia"/>
        </w:rPr>
      </w:pPr>
      <w:r>
        <w:rPr>
          <w:rFonts w:hint="eastAsia"/>
        </w:rPr>
        <w:t>题目</w:t>
      </w:r>
      <w:r>
        <w:rPr>
          <w:rFonts w:hint="eastAsia"/>
        </w:rPr>
        <w:t>17</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被保险人通常承担的义务包括</w:t>
      </w:r>
      <w:r>
        <w:rPr>
          <w:rFonts w:hint="eastAsia"/>
        </w:rPr>
        <w:t>(       )</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如实申报</w:t>
      </w:r>
    </w:p>
    <w:p w:rsidR="00B61E25" w:rsidRDefault="00B61E25" w:rsidP="00B61E25">
      <w:pPr>
        <w:rPr>
          <w:rFonts w:hint="eastAsia"/>
        </w:rPr>
      </w:pPr>
      <w:r>
        <w:rPr>
          <w:rFonts w:hint="eastAsia"/>
        </w:rPr>
        <w:t xml:space="preserve">B. </w:t>
      </w:r>
      <w:r>
        <w:rPr>
          <w:rFonts w:hint="eastAsia"/>
        </w:rPr>
        <w:t>及时提货</w:t>
      </w:r>
    </w:p>
    <w:p w:rsidR="00B61E25" w:rsidRDefault="00B61E25" w:rsidP="00B61E25">
      <w:pPr>
        <w:rPr>
          <w:rFonts w:hint="eastAsia"/>
        </w:rPr>
      </w:pPr>
      <w:r>
        <w:rPr>
          <w:rFonts w:hint="eastAsia"/>
        </w:rPr>
        <w:t xml:space="preserve">C. </w:t>
      </w:r>
      <w:r>
        <w:rPr>
          <w:rFonts w:hint="eastAsia"/>
        </w:rPr>
        <w:t>保全货物</w:t>
      </w:r>
    </w:p>
    <w:p w:rsidR="00B61E25" w:rsidRDefault="00B61E25" w:rsidP="00B61E25">
      <w:pPr>
        <w:rPr>
          <w:rFonts w:hint="eastAsia"/>
        </w:rPr>
      </w:pPr>
      <w:r>
        <w:rPr>
          <w:rFonts w:hint="eastAsia"/>
        </w:rPr>
        <w:t xml:space="preserve">D. </w:t>
      </w:r>
      <w:r>
        <w:rPr>
          <w:rFonts w:hint="eastAsia"/>
        </w:rPr>
        <w:t>支付保费</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如实申报</w:t>
      </w:r>
      <w:r>
        <w:rPr>
          <w:rFonts w:hint="eastAsia"/>
        </w:rPr>
        <w:t xml:space="preserve">, </w:t>
      </w:r>
      <w:r>
        <w:rPr>
          <w:rFonts w:hint="eastAsia"/>
        </w:rPr>
        <w:t>及时提货</w:t>
      </w:r>
      <w:r>
        <w:rPr>
          <w:rFonts w:hint="eastAsia"/>
        </w:rPr>
        <w:t xml:space="preserve">, </w:t>
      </w:r>
      <w:r>
        <w:rPr>
          <w:rFonts w:hint="eastAsia"/>
        </w:rPr>
        <w:t>保全货物</w:t>
      </w:r>
    </w:p>
    <w:p w:rsidR="00B61E25" w:rsidRDefault="00B61E25" w:rsidP="00B61E25">
      <w:pPr>
        <w:rPr>
          <w:rFonts w:hint="eastAsia"/>
        </w:rPr>
      </w:pPr>
      <w:r>
        <w:rPr>
          <w:rFonts w:hint="eastAsia"/>
        </w:rPr>
        <w:t>题目</w:t>
      </w:r>
      <w:r>
        <w:rPr>
          <w:rFonts w:hint="eastAsia"/>
        </w:rPr>
        <w:t>18</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伦敦保险业协会新的货物保险条款将保险</w:t>
      </w:r>
      <w:proofErr w:type="gramStart"/>
      <w:r>
        <w:rPr>
          <w:rFonts w:hint="eastAsia"/>
        </w:rPr>
        <w:t>险</w:t>
      </w:r>
      <w:proofErr w:type="gramEnd"/>
      <w:r>
        <w:rPr>
          <w:rFonts w:hint="eastAsia"/>
        </w:rPr>
        <w:t>别分为</w:t>
      </w:r>
      <w:r>
        <w:rPr>
          <w:rFonts w:hint="eastAsia"/>
        </w:rPr>
        <w:t>(       )</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A. C</w:t>
      </w:r>
      <w:r>
        <w:rPr>
          <w:rFonts w:hint="eastAsia"/>
        </w:rPr>
        <w:t>险别</w:t>
      </w:r>
    </w:p>
    <w:p w:rsidR="00B61E25" w:rsidRDefault="00B61E25" w:rsidP="00B61E25">
      <w:pPr>
        <w:rPr>
          <w:rFonts w:hint="eastAsia"/>
        </w:rPr>
      </w:pPr>
      <w:r>
        <w:rPr>
          <w:rFonts w:hint="eastAsia"/>
        </w:rPr>
        <w:t>B. B</w:t>
      </w:r>
      <w:r>
        <w:rPr>
          <w:rFonts w:hint="eastAsia"/>
        </w:rPr>
        <w:t>险别</w:t>
      </w:r>
    </w:p>
    <w:p w:rsidR="00B61E25" w:rsidRDefault="00B61E25" w:rsidP="00B61E25">
      <w:pPr>
        <w:rPr>
          <w:rFonts w:hint="eastAsia"/>
        </w:rPr>
      </w:pPr>
      <w:r>
        <w:rPr>
          <w:rFonts w:hint="eastAsia"/>
        </w:rPr>
        <w:t>C. A</w:t>
      </w:r>
      <w:r>
        <w:rPr>
          <w:rFonts w:hint="eastAsia"/>
        </w:rPr>
        <w:t>险别</w:t>
      </w:r>
    </w:p>
    <w:p w:rsidR="00B61E25" w:rsidRDefault="00B61E25" w:rsidP="00B61E25">
      <w:pPr>
        <w:rPr>
          <w:rFonts w:hint="eastAsia"/>
        </w:rPr>
      </w:pPr>
      <w:r>
        <w:rPr>
          <w:rFonts w:hint="eastAsia"/>
        </w:rPr>
        <w:t xml:space="preserve">D. </w:t>
      </w:r>
      <w:r>
        <w:rPr>
          <w:rFonts w:hint="eastAsia"/>
        </w:rPr>
        <w:t>附加险别</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The correct answers are: A</w:t>
      </w:r>
      <w:r>
        <w:rPr>
          <w:rFonts w:hint="eastAsia"/>
        </w:rPr>
        <w:t>险别</w:t>
      </w:r>
      <w:r>
        <w:rPr>
          <w:rFonts w:hint="eastAsia"/>
        </w:rPr>
        <w:t>, B</w:t>
      </w:r>
      <w:r>
        <w:rPr>
          <w:rFonts w:hint="eastAsia"/>
        </w:rPr>
        <w:t>险别</w:t>
      </w:r>
      <w:r>
        <w:rPr>
          <w:rFonts w:hint="eastAsia"/>
        </w:rPr>
        <w:t>, C</w:t>
      </w:r>
      <w:r>
        <w:rPr>
          <w:rFonts w:hint="eastAsia"/>
        </w:rPr>
        <w:t>险别</w:t>
      </w:r>
    </w:p>
    <w:p w:rsidR="00B61E25" w:rsidRDefault="00B61E25" w:rsidP="00B61E25">
      <w:pPr>
        <w:rPr>
          <w:rFonts w:hint="eastAsia"/>
        </w:rPr>
      </w:pPr>
      <w:r>
        <w:rPr>
          <w:rFonts w:hint="eastAsia"/>
        </w:rPr>
        <w:t>题目</w:t>
      </w:r>
      <w:r>
        <w:rPr>
          <w:rFonts w:hint="eastAsia"/>
        </w:rPr>
        <w:t>19</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国际货物运输保险合同包括：</w:t>
      </w:r>
      <w:r>
        <w:rPr>
          <w:rFonts w:hint="eastAsia"/>
        </w:rPr>
        <w:t>(       )</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航空货物运输保险；</w:t>
      </w:r>
    </w:p>
    <w:p w:rsidR="00B61E25" w:rsidRDefault="00B61E25" w:rsidP="00B61E25">
      <w:pPr>
        <w:rPr>
          <w:rFonts w:hint="eastAsia"/>
        </w:rPr>
      </w:pPr>
      <w:r>
        <w:rPr>
          <w:rFonts w:hint="eastAsia"/>
        </w:rPr>
        <w:t xml:space="preserve">B. </w:t>
      </w:r>
      <w:r>
        <w:rPr>
          <w:rFonts w:hint="eastAsia"/>
        </w:rPr>
        <w:t>海上货物运输保险；</w:t>
      </w:r>
    </w:p>
    <w:p w:rsidR="00B61E25" w:rsidRDefault="00B61E25" w:rsidP="00B61E25">
      <w:pPr>
        <w:rPr>
          <w:rFonts w:hint="eastAsia"/>
        </w:rPr>
      </w:pPr>
      <w:r>
        <w:rPr>
          <w:rFonts w:hint="eastAsia"/>
        </w:rPr>
        <w:t xml:space="preserve">C. </w:t>
      </w:r>
      <w:r>
        <w:rPr>
          <w:rFonts w:hint="eastAsia"/>
        </w:rPr>
        <w:t>陆上货物运输保险；</w:t>
      </w:r>
    </w:p>
    <w:p w:rsidR="00B61E25" w:rsidRDefault="00B61E25" w:rsidP="00B61E25">
      <w:pPr>
        <w:rPr>
          <w:rFonts w:hint="eastAsia"/>
        </w:rPr>
      </w:pPr>
      <w:r>
        <w:rPr>
          <w:rFonts w:hint="eastAsia"/>
        </w:rPr>
        <w:t xml:space="preserve">D. </w:t>
      </w:r>
      <w:r>
        <w:rPr>
          <w:rFonts w:hint="eastAsia"/>
        </w:rPr>
        <w:t>多式联运保险。</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海上货物运输保险；</w:t>
      </w:r>
      <w:r>
        <w:rPr>
          <w:rFonts w:hint="eastAsia"/>
        </w:rPr>
        <w:t xml:space="preserve">, </w:t>
      </w:r>
      <w:r>
        <w:rPr>
          <w:rFonts w:hint="eastAsia"/>
        </w:rPr>
        <w:t>陆上货物运输保险；</w:t>
      </w:r>
      <w:r>
        <w:rPr>
          <w:rFonts w:hint="eastAsia"/>
        </w:rPr>
        <w:t xml:space="preserve">, </w:t>
      </w:r>
      <w:r>
        <w:rPr>
          <w:rFonts w:hint="eastAsia"/>
        </w:rPr>
        <w:t>航空货物运输保险；</w:t>
      </w:r>
      <w:r>
        <w:rPr>
          <w:rFonts w:hint="eastAsia"/>
        </w:rPr>
        <w:t xml:space="preserve">, </w:t>
      </w:r>
      <w:r>
        <w:rPr>
          <w:rFonts w:hint="eastAsia"/>
        </w:rPr>
        <w:t>多式联运保险。</w:t>
      </w:r>
    </w:p>
    <w:p w:rsidR="00B61E25" w:rsidRDefault="00B61E25" w:rsidP="00B61E25">
      <w:pPr>
        <w:rPr>
          <w:rFonts w:hint="eastAsia"/>
        </w:rPr>
      </w:pPr>
      <w:r>
        <w:rPr>
          <w:rFonts w:hint="eastAsia"/>
        </w:rPr>
        <w:t>题目</w:t>
      </w:r>
      <w:r>
        <w:rPr>
          <w:rFonts w:hint="eastAsia"/>
        </w:rPr>
        <w:t>20</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3.00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国际货物运输中会遇到各种意外事故，这些意外事故具体可分为以下几种：</w:t>
      </w:r>
      <w:r>
        <w:rPr>
          <w:rFonts w:hint="eastAsia"/>
        </w:rPr>
        <w:t>(       )</w:t>
      </w:r>
    </w:p>
    <w:p w:rsidR="00B61E25" w:rsidRDefault="00B61E25" w:rsidP="00B61E25"/>
    <w:p w:rsidR="00B61E25" w:rsidRDefault="00B61E25" w:rsidP="00B61E25">
      <w:pPr>
        <w:rPr>
          <w:rFonts w:hint="eastAsia"/>
        </w:rPr>
      </w:pPr>
      <w:r>
        <w:rPr>
          <w:rFonts w:hint="eastAsia"/>
        </w:rPr>
        <w:t>选择一项或多项：</w:t>
      </w:r>
    </w:p>
    <w:p w:rsidR="00B61E25" w:rsidRDefault="00B61E25" w:rsidP="00B61E25">
      <w:pPr>
        <w:rPr>
          <w:rFonts w:hint="eastAsia"/>
        </w:rPr>
      </w:pPr>
      <w:r>
        <w:rPr>
          <w:rFonts w:hint="eastAsia"/>
        </w:rPr>
        <w:t xml:space="preserve">A. </w:t>
      </w:r>
      <w:r>
        <w:rPr>
          <w:rFonts w:hint="eastAsia"/>
        </w:rPr>
        <w:t>海上险</w:t>
      </w:r>
    </w:p>
    <w:p w:rsidR="00B61E25" w:rsidRDefault="00B61E25" w:rsidP="00B61E25">
      <w:pPr>
        <w:rPr>
          <w:rFonts w:hint="eastAsia"/>
        </w:rPr>
      </w:pPr>
      <w:r>
        <w:rPr>
          <w:rFonts w:hint="eastAsia"/>
        </w:rPr>
        <w:t xml:space="preserve">B. </w:t>
      </w:r>
      <w:r>
        <w:rPr>
          <w:rFonts w:hint="eastAsia"/>
        </w:rPr>
        <w:t>自然灾害。指与航行有关的海啸、地震、飓风、雷电等恶劣气候和自然灾害。</w:t>
      </w:r>
    </w:p>
    <w:p w:rsidR="00B61E25" w:rsidRDefault="00B61E25" w:rsidP="00B61E25">
      <w:pPr>
        <w:rPr>
          <w:rFonts w:hint="eastAsia"/>
        </w:rPr>
      </w:pPr>
      <w:r>
        <w:rPr>
          <w:rFonts w:hint="eastAsia"/>
        </w:rPr>
        <w:t xml:space="preserve">C. </w:t>
      </w:r>
      <w:r>
        <w:rPr>
          <w:rFonts w:hint="eastAsia"/>
        </w:rPr>
        <w:t>意外事故。指与航行有关的如触礁、颠覆、碰撞、失踪等意外事故。</w:t>
      </w:r>
    </w:p>
    <w:p w:rsidR="00B61E25" w:rsidRDefault="00B61E25" w:rsidP="00B61E25">
      <w:pPr>
        <w:rPr>
          <w:rFonts w:hint="eastAsia"/>
        </w:rPr>
      </w:pPr>
      <w:r>
        <w:rPr>
          <w:rFonts w:hint="eastAsia"/>
        </w:rPr>
        <w:t xml:space="preserve">D. </w:t>
      </w:r>
      <w:r>
        <w:rPr>
          <w:rFonts w:hint="eastAsia"/>
        </w:rPr>
        <w:t>外来风险。</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 xml:space="preserve">The correct answers are: </w:t>
      </w:r>
      <w:r>
        <w:rPr>
          <w:rFonts w:hint="eastAsia"/>
        </w:rPr>
        <w:t>自然灾害。指与航行有关的海啸、地震、飓风、雷电等恶劣气候和自然灾害。</w:t>
      </w:r>
      <w:r>
        <w:rPr>
          <w:rFonts w:hint="eastAsia"/>
        </w:rPr>
        <w:t xml:space="preserve">, </w:t>
      </w:r>
      <w:r>
        <w:rPr>
          <w:rFonts w:hint="eastAsia"/>
        </w:rPr>
        <w:t>意外事故。指与航行有关的如触礁、颠覆、碰撞、失踪等意外事故。</w:t>
      </w:r>
      <w:r>
        <w:rPr>
          <w:rFonts w:hint="eastAsia"/>
        </w:rPr>
        <w:t xml:space="preserve">, </w:t>
      </w:r>
      <w:r>
        <w:rPr>
          <w:rFonts w:hint="eastAsia"/>
        </w:rPr>
        <w:t>外来风险。</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信息文本</w:t>
      </w:r>
    </w:p>
    <w:p w:rsidR="00B61E25" w:rsidRDefault="00B61E25" w:rsidP="00B61E25">
      <w:pPr>
        <w:rPr>
          <w:rFonts w:hint="eastAsia"/>
        </w:rPr>
      </w:pPr>
      <w:r>
        <w:rPr>
          <w:rFonts w:hint="eastAsia"/>
        </w:rPr>
        <w:t>三．案例</w:t>
      </w:r>
      <w:r>
        <w:rPr>
          <w:rFonts w:hint="eastAsia"/>
        </w:rPr>
        <w:t>5</w:t>
      </w:r>
      <w:r>
        <w:rPr>
          <w:rFonts w:hint="eastAsia"/>
        </w:rPr>
        <w:t>题（每小题</w:t>
      </w:r>
      <w:r>
        <w:rPr>
          <w:rFonts w:hint="eastAsia"/>
        </w:rPr>
        <w:t>8</w:t>
      </w:r>
      <w:r>
        <w:rPr>
          <w:rFonts w:hint="eastAsia"/>
        </w:rPr>
        <w:t>分，共</w:t>
      </w:r>
      <w:r>
        <w:rPr>
          <w:rFonts w:hint="eastAsia"/>
        </w:rPr>
        <w:t>40</w:t>
      </w:r>
      <w:r>
        <w:rPr>
          <w:rFonts w:hint="eastAsia"/>
        </w:rPr>
        <w:t>分）</w:t>
      </w:r>
    </w:p>
    <w:p w:rsidR="00B61E25" w:rsidRDefault="00B61E25" w:rsidP="00B61E25"/>
    <w:p w:rsidR="00B61E25" w:rsidRDefault="00B61E25" w:rsidP="00B61E25">
      <w:r>
        <w:t xml:space="preserve"> </w:t>
      </w:r>
    </w:p>
    <w:p w:rsidR="00B61E25" w:rsidRDefault="00B61E25" w:rsidP="00B61E25"/>
    <w:p w:rsidR="00B61E25" w:rsidRDefault="00B61E25" w:rsidP="00B61E25">
      <w:pPr>
        <w:rPr>
          <w:rFonts w:hint="eastAsia"/>
        </w:rPr>
      </w:pPr>
      <w:r>
        <w:rPr>
          <w:rFonts w:hint="eastAsia"/>
        </w:rPr>
        <w:t>（一）</w:t>
      </w:r>
      <w:r>
        <w:rPr>
          <w:rFonts w:hint="eastAsia"/>
        </w:rPr>
        <w:t xml:space="preserve"> </w:t>
      </w:r>
      <w:r>
        <w:rPr>
          <w:rFonts w:hint="eastAsia"/>
        </w:rPr>
        <w:t>案情简介：</w:t>
      </w:r>
    </w:p>
    <w:p w:rsidR="00B61E25" w:rsidRDefault="00B61E25" w:rsidP="00B61E25"/>
    <w:p w:rsidR="00B61E25" w:rsidRDefault="00B61E25" w:rsidP="00B61E25">
      <w:pPr>
        <w:rPr>
          <w:rFonts w:hint="eastAsia"/>
        </w:rPr>
      </w:pPr>
      <w:r>
        <w:rPr>
          <w:rFonts w:hint="eastAsia"/>
        </w:rPr>
        <w:t>2007</w:t>
      </w:r>
      <w:r>
        <w:rPr>
          <w:rFonts w:hint="eastAsia"/>
        </w:rPr>
        <w:t>年３月２９日，福建</w:t>
      </w:r>
      <w:r>
        <w:rPr>
          <w:rFonts w:hint="eastAsia"/>
        </w:rPr>
        <w:t>A</w:t>
      </w:r>
      <w:r>
        <w:rPr>
          <w:rFonts w:hint="eastAsia"/>
        </w:rPr>
        <w:t>公司与卖方日本国某公司签订了进口３千台日产＂东芝＂牌窗式空调机的买卖合同。</w:t>
      </w:r>
    </w:p>
    <w:p w:rsidR="00B61E25" w:rsidRDefault="00B61E25" w:rsidP="00B61E25"/>
    <w:p w:rsidR="00B61E25" w:rsidRDefault="00B61E25" w:rsidP="00B61E25">
      <w:pPr>
        <w:rPr>
          <w:rFonts w:hint="eastAsia"/>
        </w:rPr>
      </w:pPr>
      <w:r>
        <w:rPr>
          <w:rFonts w:hint="eastAsia"/>
        </w:rPr>
        <w:t>合同规定：价格条件为</w:t>
      </w:r>
      <w:r>
        <w:rPr>
          <w:rFonts w:hint="eastAsia"/>
        </w:rPr>
        <w:t>CIF</w:t>
      </w:r>
      <w:r>
        <w:rPr>
          <w:rFonts w:hint="eastAsia"/>
        </w:rPr>
        <w:t>福州、总价款式</w:t>
      </w:r>
      <w:r>
        <w:rPr>
          <w:rFonts w:hint="eastAsia"/>
        </w:rPr>
        <w:t>16950</w:t>
      </w:r>
      <w:r>
        <w:rPr>
          <w:rFonts w:hint="eastAsia"/>
        </w:rPr>
        <w:t>万日元；卖方应于６月３０日前和</w:t>
      </w:r>
      <w:r>
        <w:rPr>
          <w:rFonts w:hint="eastAsia"/>
        </w:rPr>
        <w:t>7</w:t>
      </w:r>
      <w:r>
        <w:rPr>
          <w:rFonts w:hint="eastAsia"/>
        </w:rPr>
        <w:t>月３０日前各交货１</w:t>
      </w:r>
      <w:proofErr w:type="gramStart"/>
      <w:r>
        <w:rPr>
          <w:rFonts w:hint="eastAsia"/>
        </w:rPr>
        <w:t>500</w:t>
      </w:r>
      <w:proofErr w:type="gramEnd"/>
      <w:r>
        <w:rPr>
          <w:rFonts w:hint="eastAsia"/>
        </w:rPr>
        <w:t>台；付款条件为买方在收到卖方的装船通知后在货物装船前３０天开出以卖方为受益人的不可撤销的即期信用证。</w:t>
      </w:r>
    </w:p>
    <w:p w:rsidR="00B61E25" w:rsidRDefault="00B61E25" w:rsidP="00B61E25"/>
    <w:p w:rsidR="00B61E25" w:rsidRDefault="00B61E25" w:rsidP="00B61E25">
      <w:pPr>
        <w:rPr>
          <w:rFonts w:hint="eastAsia"/>
        </w:rPr>
      </w:pPr>
      <w:r>
        <w:rPr>
          <w:rFonts w:hint="eastAsia"/>
        </w:rPr>
        <w:t>买方按期开出了约定的不可撤销信用证。日本</w:t>
      </w:r>
      <w:r>
        <w:rPr>
          <w:rFonts w:hint="eastAsia"/>
        </w:rPr>
        <w:t>RO</w:t>
      </w:r>
      <w:r>
        <w:rPr>
          <w:rFonts w:hint="eastAsia"/>
        </w:rPr>
        <w:t>集装箱运输公司于６月３０日收到托运人（日本国某公司）的第一批１</w:t>
      </w:r>
      <w:proofErr w:type="gramStart"/>
      <w:r>
        <w:rPr>
          <w:rFonts w:hint="eastAsia"/>
        </w:rPr>
        <w:t>500</w:t>
      </w:r>
      <w:proofErr w:type="gramEnd"/>
      <w:r>
        <w:rPr>
          <w:rFonts w:hint="eastAsia"/>
        </w:rPr>
        <w:t>台空调机后装船，并签发了联运提单，</w:t>
      </w:r>
      <w:r>
        <w:rPr>
          <w:rFonts w:hint="eastAsia"/>
        </w:rPr>
        <w:t>7</w:t>
      </w:r>
      <w:r>
        <w:rPr>
          <w:rFonts w:hint="eastAsia"/>
        </w:rPr>
        <w:t>月１日启运后该批货物按时运到福建。</w:t>
      </w:r>
    </w:p>
    <w:p w:rsidR="00B61E25" w:rsidRDefault="00B61E25" w:rsidP="00B61E25"/>
    <w:p w:rsidR="00B61E25" w:rsidRDefault="00B61E25" w:rsidP="00B61E25">
      <w:pPr>
        <w:rPr>
          <w:rFonts w:hint="eastAsia"/>
        </w:rPr>
      </w:pPr>
      <w:r>
        <w:rPr>
          <w:rFonts w:hint="eastAsia"/>
        </w:rPr>
        <w:t>日本</w:t>
      </w:r>
      <w:r>
        <w:rPr>
          <w:rFonts w:hint="eastAsia"/>
        </w:rPr>
        <w:t>RO</w:t>
      </w:r>
      <w:r>
        <w:rPr>
          <w:rFonts w:hint="eastAsia"/>
        </w:rPr>
        <w:t>集装箱运输公司在</w:t>
      </w:r>
      <w:r>
        <w:rPr>
          <w:rFonts w:hint="eastAsia"/>
        </w:rPr>
        <w:t>7</w:t>
      </w:r>
      <w:r>
        <w:rPr>
          <w:rFonts w:hint="eastAsia"/>
        </w:rPr>
        <w:t>月２２日收到托运人（日本国某公司）托运的第二批１</w:t>
      </w:r>
      <w:proofErr w:type="gramStart"/>
      <w:r>
        <w:rPr>
          <w:rFonts w:hint="eastAsia"/>
        </w:rPr>
        <w:t>500</w:t>
      </w:r>
      <w:proofErr w:type="gramEnd"/>
      <w:r>
        <w:rPr>
          <w:rFonts w:hint="eastAsia"/>
        </w:rPr>
        <w:t>台空调机，于</w:t>
      </w:r>
      <w:r>
        <w:rPr>
          <w:rFonts w:hint="eastAsia"/>
        </w:rPr>
        <w:t>7</w:t>
      </w:r>
      <w:r>
        <w:rPr>
          <w:rFonts w:hint="eastAsia"/>
        </w:rPr>
        <w:t>月２５日提前签发了指名＂大仓山＂轮的联运提单。该提单载明：＂承运人为日本ＲＯ公司；提单签署日期为</w:t>
      </w:r>
      <w:r>
        <w:rPr>
          <w:rFonts w:hint="eastAsia"/>
        </w:rPr>
        <w:t>7</w:t>
      </w:r>
      <w:r>
        <w:rPr>
          <w:rFonts w:hint="eastAsia"/>
        </w:rPr>
        <w:t>月２５日；本提单生效后为已装船提单＂等内容。但日本</w:t>
      </w:r>
      <w:r>
        <w:rPr>
          <w:rFonts w:hint="eastAsia"/>
        </w:rPr>
        <w:t>RO</w:t>
      </w:r>
      <w:r>
        <w:rPr>
          <w:rFonts w:hint="eastAsia"/>
        </w:rPr>
        <w:t>集装箱运输公司实际于８月２０日才将第二批货物装船。因此，８月底第二批货才抵达福建Ａ公司所在地。</w:t>
      </w:r>
    </w:p>
    <w:p w:rsidR="00B61E25" w:rsidRDefault="00B61E25" w:rsidP="00B61E25"/>
    <w:p w:rsidR="00B61E25" w:rsidRDefault="00B61E25" w:rsidP="00B61E25">
      <w:pPr>
        <w:rPr>
          <w:rFonts w:hint="eastAsia"/>
        </w:rPr>
      </w:pPr>
      <w:r>
        <w:rPr>
          <w:rFonts w:hint="eastAsia"/>
        </w:rPr>
        <w:t>福建</w:t>
      </w:r>
      <w:r>
        <w:rPr>
          <w:rFonts w:hint="eastAsia"/>
        </w:rPr>
        <w:t>A</w:t>
      </w:r>
      <w:r>
        <w:rPr>
          <w:rFonts w:hint="eastAsia"/>
        </w:rPr>
        <w:t>公司于</w:t>
      </w:r>
      <w:r>
        <w:rPr>
          <w:rFonts w:hint="eastAsia"/>
        </w:rPr>
        <w:t>7</w:t>
      </w:r>
      <w:r>
        <w:rPr>
          <w:rFonts w:hint="eastAsia"/>
        </w:rPr>
        <w:t>月２５日接到日本</w:t>
      </w:r>
      <w:r>
        <w:rPr>
          <w:rFonts w:hint="eastAsia"/>
        </w:rPr>
        <w:t>RO</w:t>
      </w:r>
      <w:r>
        <w:rPr>
          <w:rFonts w:hint="eastAsia"/>
        </w:rPr>
        <w:t>集装箱运输公司第二批货已装船的电传后，于</w:t>
      </w:r>
      <w:r>
        <w:rPr>
          <w:rFonts w:hint="eastAsia"/>
        </w:rPr>
        <w:t>7</w:t>
      </w:r>
      <w:r>
        <w:rPr>
          <w:rFonts w:hint="eastAsia"/>
        </w:rPr>
        <w:t>月２９日与福建</w:t>
      </w:r>
      <w:r>
        <w:rPr>
          <w:rFonts w:hint="eastAsia"/>
        </w:rPr>
        <w:t>B</w:t>
      </w:r>
      <w:r>
        <w:rPr>
          <w:rFonts w:hint="eastAsia"/>
        </w:rPr>
        <w:t>供销公司以每台２千元人民币的价格签订了买卖合同，交货期为８月２０日前。</w:t>
      </w:r>
    </w:p>
    <w:p w:rsidR="00B61E25" w:rsidRDefault="00B61E25" w:rsidP="00B61E25"/>
    <w:p w:rsidR="00B61E25" w:rsidRDefault="00B61E25" w:rsidP="00B61E25">
      <w:pPr>
        <w:rPr>
          <w:rFonts w:hint="eastAsia"/>
        </w:rPr>
      </w:pPr>
      <w:r>
        <w:rPr>
          <w:rFonts w:hint="eastAsia"/>
        </w:rPr>
        <w:t>后因货物迟到，致使福建</w:t>
      </w:r>
      <w:r>
        <w:rPr>
          <w:rFonts w:hint="eastAsia"/>
        </w:rPr>
        <w:t>B</w:t>
      </w:r>
      <w:r>
        <w:rPr>
          <w:rFonts w:hint="eastAsia"/>
        </w:rPr>
        <w:t>供销公司解除合同并向福建</w:t>
      </w:r>
      <w:r>
        <w:rPr>
          <w:rFonts w:hint="eastAsia"/>
        </w:rPr>
        <w:t>A</w:t>
      </w:r>
      <w:r>
        <w:rPr>
          <w:rFonts w:hint="eastAsia"/>
        </w:rPr>
        <w:t>公司索赔违约金６０万元人民币。因错过空调销售季节，市场行情出现变化，福建</w:t>
      </w:r>
      <w:r>
        <w:rPr>
          <w:rFonts w:hint="eastAsia"/>
        </w:rPr>
        <w:t>A</w:t>
      </w:r>
      <w:r>
        <w:rPr>
          <w:rFonts w:hint="eastAsia"/>
        </w:rPr>
        <w:t>公司多方努力仍无法在国内销售，最后只得以每台</w:t>
      </w:r>
      <w:r>
        <w:rPr>
          <w:rFonts w:hint="eastAsia"/>
        </w:rPr>
        <w:t>1700</w:t>
      </w:r>
      <w:r>
        <w:rPr>
          <w:rFonts w:hint="eastAsia"/>
        </w:rPr>
        <w:t>港元的价格向香港复出口，损失惨重。</w:t>
      </w:r>
    </w:p>
    <w:p w:rsidR="00B61E25" w:rsidRDefault="00B61E25" w:rsidP="00B61E25"/>
    <w:p w:rsidR="00B61E25" w:rsidRDefault="00B61E25" w:rsidP="00B61E25">
      <w:pPr>
        <w:rPr>
          <w:rFonts w:hint="eastAsia"/>
        </w:rPr>
      </w:pPr>
      <w:r>
        <w:rPr>
          <w:rFonts w:hint="eastAsia"/>
        </w:rPr>
        <w:t>福建</w:t>
      </w:r>
      <w:r>
        <w:rPr>
          <w:rFonts w:hint="eastAsia"/>
        </w:rPr>
        <w:t>A</w:t>
      </w:r>
      <w:r>
        <w:rPr>
          <w:rFonts w:hint="eastAsia"/>
        </w:rPr>
        <w:t>公司于是向海事法院起诉，要求日本</w:t>
      </w:r>
      <w:r>
        <w:rPr>
          <w:rFonts w:hint="eastAsia"/>
        </w:rPr>
        <w:t>RO</w:t>
      </w:r>
      <w:r>
        <w:rPr>
          <w:rFonts w:hint="eastAsia"/>
        </w:rPr>
        <w:t>集装箱运输公司赔偿因其提前签发提单所致的经济损失计货款及利息损失共计日元</w:t>
      </w:r>
      <w:r>
        <w:rPr>
          <w:rFonts w:hint="eastAsia"/>
        </w:rPr>
        <w:t>4846</w:t>
      </w:r>
      <w:r>
        <w:rPr>
          <w:rFonts w:hint="eastAsia"/>
        </w:rPr>
        <w:t>万元；违约金人民币６０万元，预期利润７５万元及律师、差旅费等合计人民币</w:t>
      </w:r>
      <w:r>
        <w:rPr>
          <w:rFonts w:hint="eastAsia"/>
        </w:rPr>
        <w:t>1.7</w:t>
      </w:r>
      <w:r>
        <w:rPr>
          <w:rFonts w:hint="eastAsia"/>
        </w:rPr>
        <w:t>万元。</w:t>
      </w:r>
    </w:p>
    <w:p w:rsidR="00B61E25" w:rsidRDefault="00B61E25" w:rsidP="00B61E25"/>
    <w:p w:rsidR="00B61E25" w:rsidRDefault="00B61E25" w:rsidP="00B61E25">
      <w:pPr>
        <w:rPr>
          <w:rFonts w:hint="eastAsia"/>
        </w:rPr>
      </w:pPr>
      <w:r>
        <w:rPr>
          <w:rFonts w:hint="eastAsia"/>
        </w:rPr>
        <w:t>日本</w:t>
      </w:r>
      <w:r>
        <w:rPr>
          <w:rFonts w:hint="eastAsia"/>
        </w:rPr>
        <w:t>RO</w:t>
      </w:r>
      <w:r>
        <w:rPr>
          <w:rFonts w:hint="eastAsia"/>
        </w:rPr>
        <w:t>集装箱运输公司辩称：福建</w:t>
      </w:r>
      <w:r>
        <w:rPr>
          <w:rFonts w:hint="eastAsia"/>
        </w:rPr>
        <w:t>A</w:t>
      </w:r>
      <w:r>
        <w:rPr>
          <w:rFonts w:hint="eastAsia"/>
        </w:rPr>
        <w:t>公司因买卖合同发生的纠纷而导致的损失不能归责于承运人，按国际集装箱运输惯例，日本</w:t>
      </w:r>
      <w:r>
        <w:rPr>
          <w:rFonts w:hint="eastAsia"/>
        </w:rPr>
        <w:t>RO</w:t>
      </w:r>
      <w:r>
        <w:rPr>
          <w:rFonts w:hint="eastAsia"/>
        </w:rPr>
        <w:t>集装箱运输公司作为承运人在收货后签发的提单是“备运提单”，承运人收货后在提单栏目上签署的日期，只有在货物实际装船后，该提单才成为“已装船提单”。</w:t>
      </w:r>
    </w:p>
    <w:p w:rsidR="00B61E25" w:rsidRDefault="00B61E25" w:rsidP="00B61E25"/>
    <w:p w:rsidR="00B61E25" w:rsidRDefault="00B61E25" w:rsidP="00B61E25">
      <w:pPr>
        <w:rPr>
          <w:rFonts w:hint="eastAsia"/>
        </w:rPr>
      </w:pPr>
      <w:r>
        <w:rPr>
          <w:rFonts w:hint="eastAsia"/>
        </w:rPr>
        <w:t>题目</w:t>
      </w:r>
      <w:r>
        <w:rPr>
          <w:rFonts w:hint="eastAsia"/>
        </w:rPr>
        <w:t>21</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8.00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日本</w:t>
      </w:r>
      <w:r>
        <w:rPr>
          <w:rFonts w:hint="eastAsia"/>
        </w:rPr>
        <w:t>RO</w:t>
      </w:r>
      <w:r>
        <w:rPr>
          <w:rFonts w:hint="eastAsia"/>
        </w:rPr>
        <w:t>集装箱运输公司提前签发提单属于什么提单？（</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日本</w:t>
      </w:r>
      <w:r>
        <w:rPr>
          <w:rFonts w:hint="eastAsia"/>
        </w:rPr>
        <w:t>RO</w:t>
      </w:r>
      <w:r>
        <w:rPr>
          <w:rFonts w:hint="eastAsia"/>
        </w:rPr>
        <w:t>集装箱运输公司提前签发的提单属于预借提单。</w:t>
      </w:r>
    </w:p>
    <w:p w:rsidR="00B61E25" w:rsidRDefault="00B61E25" w:rsidP="00B61E25">
      <w:pPr>
        <w:rPr>
          <w:rFonts w:hint="eastAsia"/>
        </w:rPr>
      </w:pPr>
      <w:r>
        <w:rPr>
          <w:rFonts w:hint="eastAsia"/>
        </w:rPr>
        <w:t xml:space="preserve">b. </w:t>
      </w:r>
      <w:r>
        <w:rPr>
          <w:rFonts w:hint="eastAsia"/>
        </w:rPr>
        <w:t>日本</w:t>
      </w:r>
      <w:r>
        <w:rPr>
          <w:rFonts w:hint="eastAsia"/>
        </w:rPr>
        <w:t>RO</w:t>
      </w:r>
      <w:r>
        <w:rPr>
          <w:rFonts w:hint="eastAsia"/>
        </w:rPr>
        <w:t>集装箱运输公司提前签发的提单是已装船提单。</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正确答案是：日本</w:t>
      </w:r>
      <w:r>
        <w:rPr>
          <w:rFonts w:hint="eastAsia"/>
        </w:rPr>
        <w:t>RO</w:t>
      </w:r>
      <w:r>
        <w:rPr>
          <w:rFonts w:hint="eastAsia"/>
        </w:rPr>
        <w:t>集装箱运输公司提前签发的提单属于预借提单。</w:t>
      </w:r>
    </w:p>
    <w:p w:rsidR="00B61E25" w:rsidRDefault="00B61E25" w:rsidP="00B61E25">
      <w:pPr>
        <w:rPr>
          <w:rFonts w:hint="eastAsia"/>
        </w:rPr>
      </w:pPr>
      <w:r>
        <w:rPr>
          <w:rFonts w:hint="eastAsia"/>
        </w:rPr>
        <w:t>题目</w:t>
      </w:r>
      <w:r>
        <w:rPr>
          <w:rFonts w:hint="eastAsia"/>
        </w:rPr>
        <w:t>22</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8.00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提前签发提单的法律性质和后果如何？（</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预借提单实际上是承运人与托运人的共同欺诈行为，法律不许承运人伪造装船日期。</w:t>
      </w:r>
    </w:p>
    <w:p w:rsidR="00B61E25" w:rsidRDefault="00B61E25" w:rsidP="00B61E25">
      <w:pPr>
        <w:rPr>
          <w:rFonts w:hint="eastAsia"/>
        </w:rPr>
      </w:pPr>
      <w:r>
        <w:rPr>
          <w:rFonts w:hint="eastAsia"/>
        </w:rPr>
        <w:t xml:space="preserve">b. </w:t>
      </w:r>
      <w:r>
        <w:rPr>
          <w:rFonts w:hint="eastAsia"/>
        </w:rPr>
        <w:t>预借提单是合法的。</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正确答案是：预借提单实际上是承运人与托运人的共同欺诈行为，法律不许承运人伪造装船日期。</w:t>
      </w:r>
    </w:p>
    <w:p w:rsidR="00B61E25" w:rsidRDefault="00B61E25" w:rsidP="00B61E25">
      <w:pPr>
        <w:rPr>
          <w:rFonts w:hint="eastAsia"/>
        </w:rPr>
      </w:pPr>
      <w:r>
        <w:rPr>
          <w:rFonts w:hint="eastAsia"/>
        </w:rPr>
        <w:t>题目</w:t>
      </w:r>
      <w:r>
        <w:rPr>
          <w:rFonts w:hint="eastAsia"/>
        </w:rPr>
        <w:t>23</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8.00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日本</w:t>
      </w:r>
      <w:r>
        <w:rPr>
          <w:rFonts w:hint="eastAsia"/>
        </w:rPr>
        <w:t>RO</w:t>
      </w:r>
      <w:r>
        <w:rPr>
          <w:rFonts w:hint="eastAsia"/>
        </w:rPr>
        <w:t>集装箱运输公司是否要承担赔偿责任？（</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 xml:space="preserve">a. </w:t>
      </w:r>
      <w:r>
        <w:rPr>
          <w:rFonts w:hint="eastAsia"/>
        </w:rPr>
        <w:t>日本</w:t>
      </w:r>
      <w:r>
        <w:rPr>
          <w:rFonts w:hint="eastAsia"/>
        </w:rPr>
        <w:t>RO</w:t>
      </w:r>
      <w:r>
        <w:rPr>
          <w:rFonts w:hint="eastAsia"/>
        </w:rPr>
        <w:t>集装箱运输公司不应该承担福建</w:t>
      </w:r>
      <w:r>
        <w:rPr>
          <w:rFonts w:hint="eastAsia"/>
        </w:rPr>
        <w:t>A</w:t>
      </w:r>
      <w:r>
        <w:rPr>
          <w:rFonts w:hint="eastAsia"/>
        </w:rPr>
        <w:t>公司的损失责任。</w:t>
      </w:r>
    </w:p>
    <w:p w:rsidR="00B61E25" w:rsidRDefault="00B61E25" w:rsidP="00B61E25">
      <w:pPr>
        <w:rPr>
          <w:rFonts w:hint="eastAsia"/>
        </w:rPr>
      </w:pPr>
      <w:r>
        <w:rPr>
          <w:rFonts w:hint="eastAsia"/>
        </w:rPr>
        <w:t xml:space="preserve">b. </w:t>
      </w:r>
      <w:r>
        <w:rPr>
          <w:rFonts w:hint="eastAsia"/>
        </w:rPr>
        <w:t>日本</w:t>
      </w:r>
      <w:r>
        <w:rPr>
          <w:rFonts w:hint="eastAsia"/>
        </w:rPr>
        <w:t>RO</w:t>
      </w:r>
      <w:r>
        <w:rPr>
          <w:rFonts w:hint="eastAsia"/>
        </w:rPr>
        <w:t>集装箱运输公司要承担福建</w:t>
      </w:r>
      <w:r>
        <w:rPr>
          <w:rFonts w:hint="eastAsia"/>
        </w:rPr>
        <w:t>A</w:t>
      </w:r>
      <w:r>
        <w:rPr>
          <w:rFonts w:hint="eastAsia"/>
        </w:rPr>
        <w:t>公司的损失责任。</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正确答案是：日本</w:t>
      </w:r>
      <w:r>
        <w:rPr>
          <w:rFonts w:hint="eastAsia"/>
        </w:rPr>
        <w:t>RO</w:t>
      </w:r>
      <w:r>
        <w:rPr>
          <w:rFonts w:hint="eastAsia"/>
        </w:rPr>
        <w:t>集装箱运输公司要承担福建</w:t>
      </w:r>
      <w:r>
        <w:rPr>
          <w:rFonts w:hint="eastAsia"/>
        </w:rPr>
        <w:t>A</w:t>
      </w:r>
      <w:r>
        <w:rPr>
          <w:rFonts w:hint="eastAsia"/>
        </w:rPr>
        <w:t>公司的损失责任。</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信息文本</w:t>
      </w:r>
    </w:p>
    <w:p w:rsidR="00B61E25" w:rsidRDefault="00B61E25" w:rsidP="00B61E25">
      <w:pPr>
        <w:rPr>
          <w:rFonts w:hint="eastAsia"/>
        </w:rPr>
      </w:pPr>
      <w:r>
        <w:rPr>
          <w:rFonts w:hint="eastAsia"/>
        </w:rPr>
        <w:t>（二）案情简介：</w:t>
      </w:r>
    </w:p>
    <w:p w:rsidR="00B61E25" w:rsidRDefault="00B61E25" w:rsidP="00B61E25"/>
    <w:p w:rsidR="00B61E25" w:rsidRDefault="00B61E25" w:rsidP="00B61E25">
      <w:pPr>
        <w:rPr>
          <w:rFonts w:hint="eastAsia"/>
        </w:rPr>
      </w:pPr>
      <w:r>
        <w:rPr>
          <w:rFonts w:hint="eastAsia"/>
        </w:rPr>
        <w:t>有一艘载货船从天津港驶往新加坡，在航行途中船舶货舱起火，大火蔓延到机舱。船长为了船货的共同安全，命令采取紧急措施，往舱中灌水灭火。火虽然被扑灭，但由于主机受损，无法继续航行。于是船长决定雇用拖轮将货船拖到天津港修理，检修后重新将货物运往新加坡。事后调查，这次事故造成的损失如下：</w:t>
      </w:r>
    </w:p>
    <w:p w:rsidR="00B61E25" w:rsidRDefault="00B61E25" w:rsidP="00B61E25"/>
    <w:p w:rsidR="00B61E25" w:rsidRDefault="00B61E25" w:rsidP="00B61E25">
      <w:pPr>
        <w:rPr>
          <w:rFonts w:hint="eastAsia"/>
        </w:rPr>
      </w:pPr>
      <w:r>
        <w:rPr>
          <w:rFonts w:hint="eastAsia"/>
        </w:rPr>
        <w:t>A</w:t>
      </w:r>
      <w:r>
        <w:rPr>
          <w:rFonts w:hint="eastAsia"/>
        </w:rPr>
        <w:t>．</w:t>
      </w:r>
      <w:r>
        <w:rPr>
          <w:rFonts w:hint="eastAsia"/>
        </w:rPr>
        <w:t>1</w:t>
      </w:r>
      <w:r>
        <w:rPr>
          <w:rFonts w:hint="eastAsia"/>
        </w:rPr>
        <w:t>千箱货物被火烧毁；</w:t>
      </w:r>
    </w:p>
    <w:p w:rsidR="00B61E25" w:rsidRDefault="00B61E25" w:rsidP="00B61E25"/>
    <w:p w:rsidR="00B61E25" w:rsidRDefault="00B61E25" w:rsidP="00B61E25">
      <w:pPr>
        <w:rPr>
          <w:rFonts w:hint="eastAsia"/>
        </w:rPr>
      </w:pPr>
      <w:r>
        <w:rPr>
          <w:rFonts w:hint="eastAsia"/>
        </w:rPr>
        <w:t>B</w:t>
      </w:r>
      <w:r>
        <w:rPr>
          <w:rFonts w:hint="eastAsia"/>
        </w:rPr>
        <w:t>．</w:t>
      </w:r>
      <w:r>
        <w:rPr>
          <w:rFonts w:hint="eastAsia"/>
        </w:rPr>
        <w:t>600</w:t>
      </w:r>
      <w:r>
        <w:rPr>
          <w:rFonts w:hint="eastAsia"/>
        </w:rPr>
        <w:t>箱货由于灌水受到损失；</w:t>
      </w:r>
    </w:p>
    <w:p w:rsidR="00B61E25" w:rsidRDefault="00B61E25" w:rsidP="00B61E25"/>
    <w:p w:rsidR="00B61E25" w:rsidRDefault="00B61E25" w:rsidP="00B61E25">
      <w:pPr>
        <w:rPr>
          <w:rFonts w:hint="eastAsia"/>
        </w:rPr>
      </w:pPr>
      <w:r>
        <w:rPr>
          <w:rFonts w:hint="eastAsia"/>
        </w:rPr>
        <w:t>C</w:t>
      </w:r>
      <w:r>
        <w:rPr>
          <w:rFonts w:hint="eastAsia"/>
        </w:rPr>
        <w:t>．主机和部分甲板被火烧坏；</w:t>
      </w:r>
    </w:p>
    <w:p w:rsidR="00B61E25" w:rsidRDefault="00B61E25" w:rsidP="00B61E25"/>
    <w:p w:rsidR="00B61E25" w:rsidRDefault="00B61E25" w:rsidP="00B61E25">
      <w:pPr>
        <w:rPr>
          <w:rFonts w:hint="eastAsia"/>
        </w:rPr>
      </w:pPr>
      <w:r>
        <w:rPr>
          <w:rFonts w:hint="eastAsia"/>
        </w:rPr>
        <w:t>D</w:t>
      </w:r>
      <w:r>
        <w:rPr>
          <w:rFonts w:hint="eastAsia"/>
        </w:rPr>
        <w:t>．雇用拖船的费用若干；</w:t>
      </w:r>
    </w:p>
    <w:p w:rsidR="00B61E25" w:rsidRDefault="00B61E25" w:rsidP="00B61E25"/>
    <w:p w:rsidR="00B61E25" w:rsidRDefault="00B61E25" w:rsidP="00B61E25">
      <w:pPr>
        <w:rPr>
          <w:rFonts w:hint="eastAsia"/>
        </w:rPr>
      </w:pPr>
      <w:r>
        <w:rPr>
          <w:rFonts w:hint="eastAsia"/>
        </w:rPr>
        <w:t>E</w:t>
      </w:r>
      <w:r>
        <w:rPr>
          <w:rFonts w:hint="eastAsia"/>
        </w:rPr>
        <w:t>．因为船舶维修，延误船期，额外增加了船员工资以及船舶的燃料。</w:t>
      </w:r>
    </w:p>
    <w:p w:rsidR="00B61E25" w:rsidRDefault="00B61E25" w:rsidP="00B61E25"/>
    <w:p w:rsidR="00B61E25" w:rsidRDefault="00B61E25" w:rsidP="00B61E25">
      <w:pPr>
        <w:rPr>
          <w:rFonts w:hint="eastAsia"/>
        </w:rPr>
      </w:pPr>
      <w:r>
        <w:rPr>
          <w:rFonts w:hint="eastAsia"/>
        </w:rPr>
        <w:t>题目</w:t>
      </w:r>
      <w:r>
        <w:rPr>
          <w:rFonts w:hint="eastAsia"/>
        </w:rPr>
        <w:t>24</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8.00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按上述各项损失的性质区分，哪些属于单独海损？（</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A. A</w:t>
      </w:r>
      <w:r>
        <w:rPr>
          <w:rFonts w:hint="eastAsia"/>
        </w:rPr>
        <w:t>项和</w:t>
      </w:r>
      <w:r>
        <w:rPr>
          <w:rFonts w:hint="eastAsia"/>
        </w:rPr>
        <w:t>E</w:t>
      </w:r>
      <w:r>
        <w:rPr>
          <w:rFonts w:hint="eastAsia"/>
        </w:rPr>
        <w:t>项属单独海损。</w:t>
      </w:r>
    </w:p>
    <w:p w:rsidR="00B61E25" w:rsidRDefault="00B61E25" w:rsidP="00B61E25">
      <w:pPr>
        <w:rPr>
          <w:rFonts w:hint="eastAsia"/>
        </w:rPr>
      </w:pPr>
      <w:r>
        <w:rPr>
          <w:rFonts w:hint="eastAsia"/>
        </w:rPr>
        <w:t>B. A</w:t>
      </w:r>
      <w:r>
        <w:rPr>
          <w:rFonts w:hint="eastAsia"/>
        </w:rPr>
        <w:t>项和</w:t>
      </w:r>
      <w:r>
        <w:rPr>
          <w:rFonts w:hint="eastAsia"/>
        </w:rPr>
        <w:t>C</w:t>
      </w:r>
      <w:r>
        <w:rPr>
          <w:rFonts w:hint="eastAsia"/>
        </w:rPr>
        <w:t>项属单独海损。</w:t>
      </w:r>
    </w:p>
    <w:p w:rsidR="00B61E25" w:rsidRDefault="00B61E25" w:rsidP="00B61E25">
      <w:pPr>
        <w:rPr>
          <w:rFonts w:hint="eastAsia"/>
        </w:rPr>
      </w:pPr>
      <w:r>
        <w:rPr>
          <w:rFonts w:hint="eastAsia"/>
        </w:rPr>
        <w:t>C. A</w:t>
      </w:r>
      <w:r>
        <w:rPr>
          <w:rFonts w:hint="eastAsia"/>
        </w:rPr>
        <w:t>项和</w:t>
      </w:r>
      <w:r>
        <w:rPr>
          <w:rFonts w:hint="eastAsia"/>
        </w:rPr>
        <w:t>D</w:t>
      </w:r>
      <w:r>
        <w:rPr>
          <w:rFonts w:hint="eastAsia"/>
        </w:rPr>
        <w:t>项属单独海损。</w:t>
      </w:r>
    </w:p>
    <w:p w:rsidR="00B61E25" w:rsidRDefault="00B61E25" w:rsidP="00B61E25">
      <w:pPr>
        <w:rPr>
          <w:rFonts w:hint="eastAsia"/>
        </w:rPr>
      </w:pPr>
      <w:r>
        <w:rPr>
          <w:rFonts w:hint="eastAsia"/>
        </w:rPr>
        <w:t>D. A</w:t>
      </w:r>
      <w:r>
        <w:rPr>
          <w:rFonts w:hint="eastAsia"/>
        </w:rPr>
        <w:t>项和</w:t>
      </w:r>
      <w:r>
        <w:rPr>
          <w:rFonts w:hint="eastAsia"/>
        </w:rPr>
        <w:t>B</w:t>
      </w:r>
      <w:r>
        <w:rPr>
          <w:rFonts w:hint="eastAsia"/>
        </w:rPr>
        <w:t>项属单独海损。</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w:t>
      </w:r>
      <w:r>
        <w:rPr>
          <w:rFonts w:hint="eastAsia"/>
        </w:rPr>
        <w:t>A</w:t>
      </w:r>
      <w:r>
        <w:rPr>
          <w:rFonts w:hint="eastAsia"/>
        </w:rPr>
        <w:t>项和</w:t>
      </w:r>
      <w:r>
        <w:rPr>
          <w:rFonts w:hint="eastAsia"/>
        </w:rPr>
        <w:t>C</w:t>
      </w:r>
      <w:proofErr w:type="gramStart"/>
      <w:r>
        <w:rPr>
          <w:rFonts w:hint="eastAsia"/>
        </w:rPr>
        <w:t>项属单独海损</w:t>
      </w:r>
      <w:proofErr w:type="gramEnd"/>
      <w:r>
        <w:rPr>
          <w:rFonts w:hint="eastAsia"/>
        </w:rPr>
        <w:t>。</w:t>
      </w:r>
    </w:p>
    <w:p w:rsidR="00B61E25" w:rsidRDefault="00B61E25" w:rsidP="00B61E25">
      <w:pPr>
        <w:rPr>
          <w:rFonts w:hint="eastAsia"/>
        </w:rPr>
      </w:pPr>
      <w:r>
        <w:rPr>
          <w:rFonts w:hint="eastAsia"/>
        </w:rPr>
        <w:t>题目</w:t>
      </w:r>
      <w:r>
        <w:rPr>
          <w:rFonts w:hint="eastAsia"/>
        </w:rPr>
        <w:t>25</w:t>
      </w:r>
    </w:p>
    <w:p w:rsidR="00B61E25" w:rsidRDefault="00B61E25" w:rsidP="00B61E25">
      <w:pPr>
        <w:rPr>
          <w:rFonts w:hint="eastAsia"/>
        </w:rPr>
      </w:pPr>
      <w:r>
        <w:rPr>
          <w:rFonts w:hint="eastAsia"/>
        </w:rPr>
        <w:t>未回答</w:t>
      </w:r>
    </w:p>
    <w:p w:rsidR="00B61E25" w:rsidRDefault="00B61E25" w:rsidP="00B61E25">
      <w:pPr>
        <w:rPr>
          <w:rFonts w:hint="eastAsia"/>
        </w:rPr>
      </w:pPr>
      <w:r>
        <w:rPr>
          <w:rFonts w:hint="eastAsia"/>
        </w:rPr>
        <w:t>满分</w:t>
      </w:r>
      <w:r>
        <w:rPr>
          <w:rFonts w:hint="eastAsia"/>
        </w:rPr>
        <w:t>8.00</w:t>
      </w:r>
    </w:p>
    <w:p w:rsidR="00B61E25" w:rsidRDefault="00B61E25" w:rsidP="00B61E25">
      <w:pPr>
        <w:rPr>
          <w:rFonts w:hint="eastAsia"/>
        </w:rPr>
      </w:pPr>
      <w:r>
        <w:rPr>
          <w:rFonts w:hint="eastAsia"/>
        </w:rPr>
        <w:t xml:space="preserve"> </w:t>
      </w:r>
      <w:r>
        <w:rPr>
          <w:rFonts w:hint="eastAsia"/>
        </w:rPr>
        <w:t>未标记标记题目</w:t>
      </w:r>
    </w:p>
    <w:p w:rsidR="00B61E25" w:rsidRDefault="00B61E25" w:rsidP="00B61E25">
      <w:pPr>
        <w:rPr>
          <w:rFonts w:hint="eastAsia"/>
        </w:rPr>
      </w:pPr>
      <w:r>
        <w:rPr>
          <w:rFonts w:hint="eastAsia"/>
        </w:rPr>
        <w:t>题干</w:t>
      </w:r>
    </w:p>
    <w:p w:rsidR="00B61E25" w:rsidRDefault="00B61E25" w:rsidP="00B61E25">
      <w:pPr>
        <w:rPr>
          <w:rFonts w:hint="eastAsia"/>
        </w:rPr>
      </w:pPr>
      <w:r>
        <w:rPr>
          <w:rFonts w:hint="eastAsia"/>
        </w:rPr>
        <w:t>按上述各项损失的性质区分，哪些属于共同海损？（</w:t>
      </w:r>
      <w:r>
        <w:rPr>
          <w:rFonts w:hint="eastAsia"/>
        </w:rPr>
        <w:t xml:space="preserve">      </w:t>
      </w:r>
      <w:r>
        <w:rPr>
          <w:rFonts w:hint="eastAsia"/>
        </w:rPr>
        <w:t>）</w:t>
      </w:r>
    </w:p>
    <w:p w:rsidR="00B61E25" w:rsidRDefault="00B61E25" w:rsidP="00B61E25"/>
    <w:p w:rsidR="00B61E25" w:rsidRDefault="00B61E25" w:rsidP="00B61E25">
      <w:pPr>
        <w:rPr>
          <w:rFonts w:hint="eastAsia"/>
        </w:rPr>
      </w:pPr>
      <w:r>
        <w:rPr>
          <w:rFonts w:hint="eastAsia"/>
        </w:rPr>
        <w:t>选择一项：</w:t>
      </w:r>
    </w:p>
    <w:p w:rsidR="00B61E25" w:rsidRDefault="00B61E25" w:rsidP="00B61E25">
      <w:pPr>
        <w:rPr>
          <w:rFonts w:hint="eastAsia"/>
        </w:rPr>
      </w:pPr>
      <w:r>
        <w:rPr>
          <w:rFonts w:hint="eastAsia"/>
        </w:rPr>
        <w:t>A. C</w:t>
      </w:r>
      <w:r>
        <w:rPr>
          <w:rFonts w:hint="eastAsia"/>
        </w:rPr>
        <w:t>项、</w:t>
      </w:r>
      <w:r>
        <w:rPr>
          <w:rFonts w:hint="eastAsia"/>
        </w:rPr>
        <w:t>D</w:t>
      </w:r>
      <w:r>
        <w:rPr>
          <w:rFonts w:hint="eastAsia"/>
        </w:rPr>
        <w:t>项和</w:t>
      </w:r>
      <w:r>
        <w:rPr>
          <w:rFonts w:hint="eastAsia"/>
        </w:rPr>
        <w:t>E</w:t>
      </w:r>
      <w:r>
        <w:rPr>
          <w:rFonts w:hint="eastAsia"/>
        </w:rPr>
        <w:t>项属于共同海损。</w:t>
      </w:r>
    </w:p>
    <w:p w:rsidR="00B61E25" w:rsidRDefault="00B61E25" w:rsidP="00B61E25">
      <w:pPr>
        <w:rPr>
          <w:rFonts w:hint="eastAsia"/>
        </w:rPr>
      </w:pPr>
      <w:r>
        <w:rPr>
          <w:rFonts w:hint="eastAsia"/>
        </w:rPr>
        <w:t>B. B</w:t>
      </w:r>
      <w:r>
        <w:rPr>
          <w:rFonts w:hint="eastAsia"/>
        </w:rPr>
        <w:t>项、</w:t>
      </w:r>
      <w:r>
        <w:rPr>
          <w:rFonts w:hint="eastAsia"/>
        </w:rPr>
        <w:t>C</w:t>
      </w:r>
      <w:r>
        <w:rPr>
          <w:rFonts w:hint="eastAsia"/>
        </w:rPr>
        <w:t>项和</w:t>
      </w:r>
      <w:r>
        <w:rPr>
          <w:rFonts w:hint="eastAsia"/>
        </w:rPr>
        <w:t>E</w:t>
      </w:r>
      <w:r>
        <w:rPr>
          <w:rFonts w:hint="eastAsia"/>
        </w:rPr>
        <w:t>项属于共同海损。</w:t>
      </w:r>
    </w:p>
    <w:p w:rsidR="00B61E25" w:rsidRDefault="00B61E25" w:rsidP="00B61E25">
      <w:pPr>
        <w:rPr>
          <w:rFonts w:hint="eastAsia"/>
        </w:rPr>
      </w:pPr>
      <w:r>
        <w:rPr>
          <w:rFonts w:hint="eastAsia"/>
        </w:rPr>
        <w:t>C. B</w:t>
      </w:r>
      <w:r>
        <w:rPr>
          <w:rFonts w:hint="eastAsia"/>
        </w:rPr>
        <w:t>项、</w:t>
      </w:r>
      <w:r>
        <w:rPr>
          <w:rFonts w:hint="eastAsia"/>
        </w:rPr>
        <w:t>D</w:t>
      </w:r>
      <w:r>
        <w:rPr>
          <w:rFonts w:hint="eastAsia"/>
        </w:rPr>
        <w:t>项和</w:t>
      </w:r>
      <w:r>
        <w:rPr>
          <w:rFonts w:hint="eastAsia"/>
        </w:rPr>
        <w:t>E</w:t>
      </w:r>
      <w:r>
        <w:rPr>
          <w:rFonts w:hint="eastAsia"/>
        </w:rPr>
        <w:t>项属于共同海损。</w:t>
      </w:r>
    </w:p>
    <w:p w:rsidR="00B61E25" w:rsidRDefault="00B61E25" w:rsidP="00B61E25">
      <w:pPr>
        <w:rPr>
          <w:rFonts w:hint="eastAsia"/>
        </w:rPr>
      </w:pPr>
      <w:r>
        <w:rPr>
          <w:rFonts w:hint="eastAsia"/>
        </w:rPr>
        <w:t>D. B</w:t>
      </w:r>
      <w:r>
        <w:rPr>
          <w:rFonts w:hint="eastAsia"/>
        </w:rPr>
        <w:t>项、</w:t>
      </w:r>
      <w:r>
        <w:rPr>
          <w:rFonts w:hint="eastAsia"/>
        </w:rPr>
        <w:t>C</w:t>
      </w:r>
      <w:r>
        <w:rPr>
          <w:rFonts w:hint="eastAsia"/>
        </w:rPr>
        <w:t>项和</w:t>
      </w:r>
      <w:r>
        <w:rPr>
          <w:rFonts w:hint="eastAsia"/>
        </w:rPr>
        <w:t>D</w:t>
      </w:r>
      <w:r>
        <w:rPr>
          <w:rFonts w:hint="eastAsia"/>
        </w:rPr>
        <w:t>项属于共同海损。</w:t>
      </w:r>
    </w:p>
    <w:p w:rsidR="00B61E25" w:rsidRDefault="00B61E25" w:rsidP="00B61E25">
      <w:pPr>
        <w:rPr>
          <w:rFonts w:hint="eastAsia"/>
        </w:rPr>
      </w:pPr>
      <w:r>
        <w:rPr>
          <w:rFonts w:hint="eastAsia"/>
        </w:rPr>
        <w:t>反馈</w:t>
      </w:r>
    </w:p>
    <w:p w:rsidR="00B61E25" w:rsidRDefault="00B61E25" w:rsidP="00B61E25">
      <w:pPr>
        <w:rPr>
          <w:rFonts w:hint="eastAsia"/>
        </w:rPr>
      </w:pPr>
      <w:r>
        <w:rPr>
          <w:rFonts w:hint="eastAsia"/>
        </w:rPr>
        <w:t>正确答案是：</w:t>
      </w:r>
      <w:r>
        <w:rPr>
          <w:rFonts w:hint="eastAsia"/>
        </w:rPr>
        <w:t>B</w:t>
      </w:r>
      <w:r>
        <w:rPr>
          <w:rFonts w:hint="eastAsia"/>
        </w:rPr>
        <w:t>项、</w:t>
      </w:r>
      <w:r>
        <w:rPr>
          <w:rFonts w:hint="eastAsia"/>
        </w:rPr>
        <w:t>D</w:t>
      </w:r>
      <w:r>
        <w:rPr>
          <w:rFonts w:hint="eastAsia"/>
        </w:rPr>
        <w:t>项和</w:t>
      </w:r>
      <w:r>
        <w:rPr>
          <w:rFonts w:hint="eastAsia"/>
        </w:rPr>
        <w:t>E</w:t>
      </w:r>
      <w:proofErr w:type="gramStart"/>
      <w:r>
        <w:rPr>
          <w:rFonts w:hint="eastAsia"/>
        </w:rPr>
        <w:t>项属于</w:t>
      </w:r>
      <w:proofErr w:type="gramEnd"/>
      <w:r>
        <w:rPr>
          <w:rFonts w:hint="eastAsia"/>
        </w:rPr>
        <w:t>共同海损。</w:t>
      </w:r>
    </w:p>
    <w:p w:rsidR="00D1381B" w:rsidRPr="00D1381B" w:rsidRDefault="00C87701" w:rsidP="00D1381B">
      <w:pPr>
        <w:widowControl/>
        <w:pBdr>
          <w:top w:val="single" w:sz="6" w:space="1" w:color="auto"/>
        </w:pBdr>
        <w:jc w:val="center"/>
        <w:rPr>
          <w:rFonts w:ascii="黑体" w:eastAsia="黑体" w:hAnsi="Arial" w:cs="Arial" w:hint="eastAsia"/>
          <w:b/>
          <w:vanish/>
          <w:kern w:val="0"/>
          <w:sz w:val="32"/>
          <w:szCs w:val="32"/>
        </w:rPr>
      </w:pPr>
      <w:bookmarkStart w:id="0" w:name="_GoBack"/>
      <w:bookmarkEnd w:id="0"/>
      <w:proofErr w:type="gramStart"/>
      <w:r w:rsidRPr="00C87701">
        <w:rPr>
          <w:rFonts w:ascii="黑体" w:eastAsia="黑体" w:hAnsi="Arial" w:cs="Arial" w:hint="eastAsia"/>
          <w:b/>
          <w:kern w:val="0"/>
          <w:sz w:val="32"/>
          <w:szCs w:val="32"/>
        </w:rPr>
        <w:t>第三</w:t>
      </w:r>
      <w:r w:rsidRPr="00C87701">
        <w:rPr>
          <w:rFonts w:ascii="黑体" w:eastAsia="黑体" w:hAnsi="Arial" w:cs="Arial" w:hint="eastAsia"/>
          <w:b/>
          <w:vanish/>
          <w:kern w:val="0"/>
          <w:sz w:val="32"/>
          <w:szCs w:val="32"/>
        </w:rPr>
        <w:t>次形考参考</w:t>
      </w:r>
      <w:proofErr w:type="gramEnd"/>
      <w:r w:rsidRPr="00C87701">
        <w:rPr>
          <w:rFonts w:ascii="黑体" w:eastAsia="黑体" w:hAnsi="Arial" w:cs="Arial" w:hint="eastAsia"/>
          <w:b/>
          <w:vanish/>
          <w:kern w:val="0"/>
          <w:sz w:val="32"/>
          <w:szCs w:val="32"/>
        </w:rPr>
        <w:t>答案</w:t>
      </w:r>
    </w:p>
    <w:p w:rsidR="00C87701" w:rsidRPr="00C87701" w:rsidRDefault="00C87701" w:rsidP="00C87701">
      <w:pPr>
        <w:widowControl/>
        <w:jc w:val="left"/>
        <w:rPr>
          <w:rFonts w:ascii="宋体" w:eastAsia="宋体" w:hAnsi="宋体" w:cs="宋体" w:hint="eastAsia"/>
          <w:kern w:val="0"/>
          <w:sz w:val="24"/>
          <w:szCs w:val="24"/>
        </w:rPr>
      </w:pPr>
      <w:proofErr w:type="gramStart"/>
      <w:r w:rsidRPr="00C87701">
        <w:rPr>
          <w:rFonts w:ascii="宋体" w:eastAsia="宋体" w:hAnsi="宋体" w:cs="宋体" w:hint="eastAsia"/>
          <w:kern w:val="0"/>
          <w:sz w:val="24"/>
          <w:szCs w:val="24"/>
        </w:rPr>
        <w:t>一</w:t>
      </w:r>
      <w:proofErr w:type="gramEnd"/>
      <w:r w:rsidRPr="00C87701">
        <w:rPr>
          <w:rFonts w:ascii="宋体" w:eastAsia="宋体" w:hAnsi="宋体" w:cs="宋体" w:hint="eastAsia"/>
          <w:kern w:val="0"/>
          <w:sz w:val="24"/>
          <w:szCs w:val="24"/>
        </w:rPr>
        <w:t>．单项选择题（每小题3分，共30分）</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一国给予另一国国民的待遇不低于现在或将来给予任何第三国国民的待遇，称为：（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国民待遇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互惠原则 不正确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最惠国待遇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非歧视待遇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正确答案是：最惠国待遇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题目2</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下列关于世界贸易组织基本原则的表述中正确的是：（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世界贸易组织的透明度原则要求各成员国制定更为严密的贸易法规</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最惠国待遇原则使得外国产品能享受比本国产品更多的优惠</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数量限制是比关税更具保护进口国市场作用的贸易保护措施</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对于进口商品提出不同的环境保护的要求不构成贸易限制</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正确答案是：数量限制是比关税更具保护进口国市场作用的贸易保护措施</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题目3</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GATT第24条允许WTO成员建立关税同盟或自由贸易区，但是要求(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地区贸易集团内必须取消影响相互之间贸易的所有关税和其它限制</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地区贸易集团以外的WTO成员其经营者的待遇不应低于给予集团内经营者的待遇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地区贸易集团必须实行对外统一关税</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地区贸易集团内实施的优惠也应给予来自集团以外的产品</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正确答案是：地区贸易集团内必须取消影响相互之间贸易的所有关税和其它限制</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题目4</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WTO《贸易的技术壁垒协议》适用于与产品标准有关的进口国采取的措施，这里的“产品标准”是指(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影响产品性能的生产工艺、生产方法</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产品的卫生标准</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产品的包装标准</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加工方法的环境标准</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正确答案是：影响产品性能的生产工艺、生产方法</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题目5</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GATT第20条一般例外不适用于(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影响货物在进口国销售的国内规章方面的措施</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影响货物进口的边境措施</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进口国为保护全球资源采取的措施</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进口国为保护本国资源所采取的进出口限制措施</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正确答案是：进口国为保护全球资源采取的措施</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题目6</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在国际许可贸易中，国际许可协议不包括（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商标许可</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土地使用权许可</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专利许可</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专有技术许可</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正确答案是：土地使用权许可</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题目7</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《与贸易有关的知识产权协议》，对未泄露的信息提供保护。这些信息得到保护应当具备的条件不包括（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未经公开的</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具有商业价值的</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呈送给政府机构的</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信息所有者采取了合理保密措施的</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正确答案是：呈送给政府机构的</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题目8</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《保护工业产权公约》规定的原则不包括（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国民待遇原则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专利权和商标权的独立性原则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强制许可原则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优先权原则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正确答案是：强制许可原则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题目9</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《世界版权公约》规定的版权保护期是(    )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不少于作者有生之年及其死后的25年</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不少于作者有生之年及其死后的50年</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不少于作者有生之年及其死后的15年</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不少于作者有生之年及其死后的10年</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正确答案是：不少于作者有生之年及其死后的25年</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依《保护文学艺术作品伯尔尼公约》的规定，非该公约成员国的国民，其作品首次在公约某一成员国出版，或同时在某一成员国及其它非成员国首次出版，则应在一切成员国中享有下列哪一种待遇? （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差别待遇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国民待遇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最惠国待遇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优惠待遇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正确答案是：国民待遇</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信息文本</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二．多项选择题（每小题3分，共30分）</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题目11</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1、世界贸易组织的最高权力机构不是：（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全体成员国首脑委员会</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总理事会</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世界贸易组织董事会</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部长会议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总理事会, 世界贸易组织董事会, 全体成员国首脑委员会</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题目12</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下列构成倾销行为的有哪些？（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一种商品以低于成本的相同价格在国内和国外销售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同一种商品出口价格比本国销售价格低</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一种商品以低于成本的价格在国内外销售，国外售价高于国内售价</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一种专供外销的产品在Ａ国的售价比Ｂ国的售价高50％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同一种商品出口价格比本国销售价格低, 一种商品以低于成本的相同价格在国内和国外销售, 一种商品以低于成本的价格在国内外销售，国外售价高于国内售价</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题目13</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世贸组织原则和规则将给其成员国公民、工商企业带来的利益是： (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企业有权要求进口国非歧视地对待其出口的产品</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企业可以在WTO争端解决机构解决有关的贸易纠纷</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企业可以享受多边贸易规则授予的许多权利</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减少了贸易障碍，提高了工商企业市场准入的安全性和稳定性</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减少了贸易障碍，提高了工商企业市场准入的安全性和稳定性, 企业可以享受多边贸易规则授予的许多权利, 企业有权要求进口国非歧视地对待其出口的产品</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题目14</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GATT最惠国待遇原则的特点是(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制度化</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非歧视</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多边化</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无条件</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多边化, 制度化, 无条件</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题目15</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《海关估价协议》规定，为取得成交价格，以下费用可计入成交价格：  (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与进口产品有关的专利费许可费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各种经纪费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以到岸价格估价涉及的运费、保险费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包装、集装箱成本和收费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包装、集装箱成本和收费, 与进口产品有关的专利费许可费, 各种经纪费, 以到岸价格估价涉及的运费、保险费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题目16</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《保护工业产权巴黎公约》规定的基本原则包括（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早期公开原则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国民待遇原则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优先权原则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独立性原则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国民待遇原则, 优先权原则, 独立性原则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题目17</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国际技术许可协议中，不允许许可方将其技术使用权在约定期间、约定区域内再许可第三方使用的许可协议包括：（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排他许可协议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独占性许可协议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可转让许可协议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普通许可协议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排他许可协议, 独占性许可协议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题目18</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《成立世界知识产权组织公约》第二条规定，知识产权包括以下内容：(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关于科学发现的权利</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关于人们努力在一工业领域的发明的权利</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关于文学、艺术和科学作品的权利</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关于表演艺术家的演出、录音和广播的权利</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关于文学、艺术和科学作品的权利, 关于表演艺术家的演出、录音和广播的权利, 关于人们努力在</w:t>
      </w:r>
      <w:proofErr w:type="gramStart"/>
      <w:r w:rsidRPr="00C87701">
        <w:rPr>
          <w:rFonts w:ascii="宋体" w:eastAsia="宋体" w:hAnsi="宋体" w:cs="宋体" w:hint="eastAsia"/>
          <w:kern w:val="0"/>
          <w:sz w:val="24"/>
          <w:szCs w:val="24"/>
        </w:rPr>
        <w:t>一</w:t>
      </w:r>
      <w:proofErr w:type="gramEnd"/>
      <w:r w:rsidRPr="00C87701">
        <w:rPr>
          <w:rFonts w:ascii="宋体" w:eastAsia="宋体" w:hAnsi="宋体" w:cs="宋体" w:hint="eastAsia"/>
          <w:kern w:val="0"/>
          <w:sz w:val="24"/>
          <w:szCs w:val="24"/>
        </w:rPr>
        <w:t>工业领域的发明的权利, 关于科学发现的权利</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题目19</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知识产权的法律特征：(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强制性</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专有性</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可复制性</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知识产权是无形财产</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知识产权是无形财产, 专有性, 可复制性</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题目20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满分3.00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世界知识产权组织自成立以来始终履行下列宗旨：(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保证各种知识产权方面的公约所建立的联盟之间在行政上的合作。</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鼓励缔结保护知识产权的国际协定</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通过国家与国家之间的合作以及与其它国际组织的协作，促进对知识产权的国际保护；</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D. 承担或参与为促进保护知识产权的任何其它国际协定的行政管理</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通过国家与国家之间的合作以及与其它国际组织的协作，促进对知识产权的国际保护；, 保证各种知识产权方面的公约所建立的联盟之间在行政上的合作。</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信息文本</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三．案例5题（每小题8分，共40分）</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kern w:val="0"/>
          <w:sz w:val="24"/>
          <w:szCs w:val="24"/>
        </w:rPr>
      </w:pPr>
      <w:r w:rsidRPr="00C87701">
        <w:rPr>
          <w:rFonts w:ascii="宋体" w:eastAsia="宋体" w:hAnsi="宋体" w:cs="宋体"/>
          <w:kern w:val="0"/>
          <w:sz w:val="24"/>
          <w:szCs w:val="24"/>
        </w:rPr>
        <w:t xml:space="preserve">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（一）案情简介：</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Ａ国以保护本国环境和维护生命健康（认为含色素过高）为由，决定对境内销售的所有外国生产的易拉罐钦料征收附加税，事实上Ａ国境内销售的</w:t>
      </w:r>
      <w:proofErr w:type="gramStart"/>
      <w:r w:rsidRPr="00C87701">
        <w:rPr>
          <w:rFonts w:ascii="宋体" w:eastAsia="宋体" w:hAnsi="宋体" w:cs="宋体" w:hint="eastAsia"/>
          <w:kern w:val="0"/>
          <w:sz w:val="24"/>
          <w:szCs w:val="24"/>
        </w:rPr>
        <w:t>易拉罐装钦料</w:t>
      </w:r>
      <w:proofErr w:type="gramEnd"/>
      <w:r w:rsidRPr="00C87701">
        <w:rPr>
          <w:rFonts w:ascii="宋体" w:eastAsia="宋体" w:hAnsi="宋体" w:cs="宋体" w:hint="eastAsia"/>
          <w:kern w:val="0"/>
          <w:sz w:val="24"/>
          <w:szCs w:val="24"/>
        </w:rPr>
        <w:t>主要是Ｂ国某跨国公司生产的某一品牌，但Ａ国对境内销售的国产易拉罐</w:t>
      </w:r>
      <w:proofErr w:type="gramStart"/>
      <w:r w:rsidRPr="00C87701">
        <w:rPr>
          <w:rFonts w:ascii="宋体" w:eastAsia="宋体" w:hAnsi="宋体" w:cs="宋体" w:hint="eastAsia"/>
          <w:kern w:val="0"/>
          <w:sz w:val="24"/>
          <w:szCs w:val="24"/>
        </w:rPr>
        <w:t>装钦料并不</w:t>
      </w:r>
      <w:proofErr w:type="gramEnd"/>
      <w:r w:rsidRPr="00C87701">
        <w:rPr>
          <w:rFonts w:ascii="宋体" w:eastAsia="宋体" w:hAnsi="宋体" w:cs="宋体" w:hint="eastAsia"/>
          <w:kern w:val="0"/>
          <w:sz w:val="24"/>
          <w:szCs w:val="24"/>
        </w:rPr>
        <w:t>征税。</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Ｂ国认为其根据关贸总协定所应获得的利益受到损害，而Ａ国则认为其采取的措施符合关贸总协定规定，双方因此发生争议。Ａ国及Ｂ</w:t>
      </w:r>
      <w:proofErr w:type="gramStart"/>
      <w:r w:rsidRPr="00C87701">
        <w:rPr>
          <w:rFonts w:ascii="宋体" w:eastAsia="宋体" w:hAnsi="宋体" w:cs="宋体" w:hint="eastAsia"/>
          <w:kern w:val="0"/>
          <w:sz w:val="24"/>
          <w:szCs w:val="24"/>
        </w:rPr>
        <w:t>国皆为</w:t>
      </w:r>
      <w:proofErr w:type="gramEnd"/>
      <w:r w:rsidRPr="00C87701">
        <w:rPr>
          <w:rFonts w:ascii="宋体" w:eastAsia="宋体" w:hAnsi="宋体" w:cs="宋体" w:hint="eastAsia"/>
          <w:kern w:val="0"/>
          <w:sz w:val="24"/>
          <w:szCs w:val="24"/>
        </w:rPr>
        <w:t>世界贸易组织成员国。</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题目21</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满分8.00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（单项选择题）Ａ国采取的做法是否属于关贸总协定所允许实施的“为保障人民、动植物生命健康所必需的措施”？（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不属于</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属于</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正确答案是：属于</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题目22</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满分8.00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（多项选择题）Ａ国的行为违反了关税与贸易总协定哪些原则？（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选择一项或多项：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国民待遇原则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数量限制原则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最惠国待遇原则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The correct answers are: 国民待遇原则, 最惠国待遇原则</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信息文本</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（二）案情简介：</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2011年4月6日，张某在“广交会”（即中国进出口商品交易会）上展示了其新发明的产品，4月15日，张某在中国就其产品申请发明专利（后获得批准）。6月8日，张某在向《保护工业产权巴黎公约》的成员国甲国申请专利时，得知甲国公民已在6月6日向甲国就同样产品申请专利。</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题目23</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满分8.00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（单项选择题）根据《巴黎公约》所确立的优先权原则，如果张某提出优先权申请并加以证明，其在甲国的专利申请日至少可以提前哪一天？（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2011年6月6日</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2011年6月8日</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C. 2011年4月15日</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正确答案是：2011年4月15日</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题目24</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满分8.00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（单项选择题）根据《巴黎公约》所确立的临时保护原则，张某新发明的产品在“广交会”展出期间是否受到法律保护？（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是</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否</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正确答案是：是</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题目25</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未回答</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满分8.00</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 xml:space="preserve"> 未标记标记题目</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题干</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（单项选择题）如题所述，张某在中国申请专利已获得批准，那么甲国接到张某的专利申请后是否必须批准？（     ）</w:t>
      </w:r>
    </w:p>
    <w:p w:rsidR="00C87701" w:rsidRPr="00C87701" w:rsidRDefault="00C87701" w:rsidP="00C87701">
      <w:pPr>
        <w:widowControl/>
        <w:jc w:val="left"/>
        <w:rPr>
          <w:rFonts w:ascii="宋体" w:eastAsia="宋体" w:hAnsi="宋体" w:cs="宋体"/>
          <w:kern w:val="0"/>
          <w:sz w:val="24"/>
          <w:szCs w:val="24"/>
        </w:rPr>
      </w:pP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选择一项：</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A. 否</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B. 是</w:t>
      </w:r>
    </w:p>
    <w:p w:rsidR="00C87701" w:rsidRPr="00C87701"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反馈</w:t>
      </w:r>
    </w:p>
    <w:p w:rsidR="00D1381B" w:rsidRDefault="00C87701" w:rsidP="00C87701">
      <w:pPr>
        <w:widowControl/>
        <w:jc w:val="left"/>
        <w:rPr>
          <w:rFonts w:ascii="宋体" w:eastAsia="宋体" w:hAnsi="宋体" w:cs="宋体" w:hint="eastAsia"/>
          <w:kern w:val="0"/>
          <w:sz w:val="24"/>
          <w:szCs w:val="24"/>
        </w:rPr>
      </w:pPr>
      <w:r w:rsidRPr="00C87701">
        <w:rPr>
          <w:rFonts w:ascii="宋体" w:eastAsia="宋体" w:hAnsi="宋体" w:cs="宋体" w:hint="eastAsia"/>
          <w:kern w:val="0"/>
          <w:sz w:val="24"/>
          <w:szCs w:val="24"/>
        </w:rPr>
        <w:t>正确答案是：</w:t>
      </w:r>
      <w:proofErr w:type="gramStart"/>
      <w:r w:rsidRPr="00C87701">
        <w:rPr>
          <w:rFonts w:ascii="宋体" w:eastAsia="宋体" w:hAnsi="宋体" w:cs="宋体" w:hint="eastAsia"/>
          <w:kern w:val="0"/>
          <w:sz w:val="24"/>
          <w:szCs w:val="24"/>
        </w:rPr>
        <w:t>否</w:t>
      </w:r>
      <w:proofErr w:type="gramEnd"/>
    </w:p>
    <w:p w:rsidR="00C87701" w:rsidRDefault="00C87701" w:rsidP="00C87701">
      <w:pPr>
        <w:widowControl/>
        <w:jc w:val="center"/>
        <w:rPr>
          <w:rFonts w:ascii="黑体" w:eastAsia="黑体" w:hAnsi="宋体" w:cs="宋体" w:hint="eastAsia"/>
          <w:b/>
          <w:kern w:val="0"/>
          <w:sz w:val="30"/>
          <w:szCs w:val="30"/>
        </w:rPr>
      </w:pPr>
      <w:proofErr w:type="gramStart"/>
      <w:r w:rsidRPr="00C87701">
        <w:rPr>
          <w:rFonts w:ascii="黑体" w:eastAsia="黑体" w:hAnsi="宋体" w:cs="宋体" w:hint="eastAsia"/>
          <w:b/>
          <w:kern w:val="0"/>
          <w:sz w:val="30"/>
          <w:szCs w:val="30"/>
        </w:rPr>
        <w:t>第四次形考参考</w:t>
      </w:r>
      <w:proofErr w:type="gramEnd"/>
      <w:r w:rsidRPr="00C87701">
        <w:rPr>
          <w:rFonts w:ascii="黑体" w:eastAsia="黑体" w:hAnsi="宋体" w:cs="宋体" w:hint="eastAsia"/>
          <w:b/>
          <w:kern w:val="0"/>
          <w:sz w:val="30"/>
          <w:szCs w:val="30"/>
        </w:rPr>
        <w:t>答案</w:t>
      </w:r>
    </w:p>
    <w:p w:rsidR="00C87701" w:rsidRPr="00C87701" w:rsidRDefault="00C87701" w:rsidP="00C87701">
      <w:pPr>
        <w:widowControl/>
        <w:jc w:val="left"/>
        <w:rPr>
          <w:rFonts w:asciiTheme="minorEastAsia" w:hAnsiTheme="minorEastAsia" w:cs="宋体" w:hint="eastAsia"/>
          <w:kern w:val="0"/>
          <w:sz w:val="24"/>
          <w:szCs w:val="24"/>
        </w:rPr>
      </w:pPr>
      <w:proofErr w:type="gramStart"/>
      <w:r w:rsidRPr="00C87701">
        <w:rPr>
          <w:rFonts w:asciiTheme="minorEastAsia" w:hAnsiTheme="minorEastAsia" w:cs="宋体" w:hint="eastAsia"/>
          <w:kern w:val="0"/>
          <w:sz w:val="24"/>
          <w:szCs w:val="24"/>
        </w:rPr>
        <w:t>一</w:t>
      </w:r>
      <w:proofErr w:type="gramEnd"/>
      <w:r w:rsidRPr="00C87701">
        <w:rPr>
          <w:rFonts w:asciiTheme="minorEastAsia" w:hAnsiTheme="minorEastAsia" w:cs="宋体" w:hint="eastAsia"/>
          <w:kern w:val="0"/>
          <w:sz w:val="24"/>
          <w:szCs w:val="24"/>
        </w:rPr>
        <w:t>．单项选择题（每小题3分，共30分）</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不正确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获得3.00分中的0.00分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多边投资担保机构承保的投资风险中不包括（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战争和内乱险 不正确</w:t>
      </w:r>
    </w:p>
    <w:p w:rsidR="00C87701" w:rsidRPr="00C87701" w:rsidRDefault="00C87701" w:rsidP="00C87701">
      <w:pPr>
        <w:widowControl/>
        <w:jc w:val="left"/>
        <w:rPr>
          <w:rFonts w:asciiTheme="minorEastAsia" w:hAnsiTheme="minorEastAsia" w:cs="宋体"/>
          <w:kern w:val="0"/>
          <w:sz w:val="24"/>
          <w:szCs w:val="24"/>
        </w:rPr>
      </w:pPr>
      <w:r w:rsidRPr="00C87701">
        <w:rPr>
          <w:rFonts w:asciiTheme="minorEastAsia" w:hAnsiTheme="minorEastAsia" w:cs="宋体"/>
          <w:kern w:val="0"/>
          <w:sz w:val="24"/>
          <w:szCs w:val="24"/>
        </w:rPr>
        <w:t>B.</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征收和类似措施险</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投资者违约险</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货币兑换险</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正确答案是：投资者违约险</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依据《解决国家和他国国民之间投资争端的公约》建立的“解决投资争端的国际中心”，对（         ）事项具有管辖权。</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缔约国和另一缔约国国民因直接投资产生的法律争端，并经双方书面同意提交中心</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缔约国和另一缔约国国民因直接投资产生的法律争端，并经双方口头同意提交中心</w:t>
      </w:r>
    </w:p>
    <w:p w:rsidR="00C87701" w:rsidRPr="00C87701" w:rsidRDefault="00C87701" w:rsidP="00C87701">
      <w:pPr>
        <w:widowControl/>
        <w:jc w:val="left"/>
        <w:rPr>
          <w:rFonts w:asciiTheme="minorEastAsia" w:hAnsiTheme="minorEastAsia" w:cs="宋体"/>
          <w:kern w:val="0"/>
          <w:sz w:val="24"/>
          <w:szCs w:val="24"/>
        </w:rPr>
      </w:pPr>
      <w:r w:rsidRPr="00C87701">
        <w:rPr>
          <w:rFonts w:asciiTheme="minorEastAsia" w:hAnsiTheme="minorEastAsia" w:cs="宋体"/>
          <w:kern w:val="0"/>
          <w:sz w:val="24"/>
          <w:szCs w:val="24"/>
        </w:rPr>
        <w:t>C.</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缔约国和另一缔约国因直接投资而产生的法律争端，并经双方书面同意提交中心</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正确答案是：缔约国和另一缔约国国民因直接投资产生的法律争端，并经双方书面同意提交中心</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题目3</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国际投资法主要调整的关系是（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国际间私人直接投资关系</w:t>
      </w:r>
    </w:p>
    <w:p w:rsidR="00C87701" w:rsidRPr="00C87701" w:rsidRDefault="00C87701" w:rsidP="00C87701">
      <w:pPr>
        <w:widowControl/>
        <w:jc w:val="left"/>
        <w:rPr>
          <w:rFonts w:asciiTheme="minorEastAsia" w:hAnsiTheme="minorEastAsia" w:cs="宋体"/>
          <w:kern w:val="0"/>
          <w:sz w:val="24"/>
          <w:szCs w:val="24"/>
        </w:rPr>
      </w:pPr>
      <w:r w:rsidRPr="00C87701">
        <w:rPr>
          <w:rFonts w:asciiTheme="minorEastAsia" w:hAnsiTheme="minorEastAsia" w:cs="宋体"/>
          <w:kern w:val="0"/>
          <w:sz w:val="24"/>
          <w:szCs w:val="24"/>
        </w:rPr>
        <w:t>B.</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国际间私人间接投资关系</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kern w:val="0"/>
          <w:sz w:val="24"/>
          <w:szCs w:val="24"/>
        </w:rPr>
      </w:pPr>
      <w:r w:rsidRPr="00C87701">
        <w:rPr>
          <w:rFonts w:asciiTheme="minorEastAsia" w:hAnsiTheme="minorEastAsia" w:cs="宋体"/>
          <w:kern w:val="0"/>
          <w:sz w:val="24"/>
          <w:szCs w:val="24"/>
        </w:rPr>
        <w:t>C.</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国家能与他国国民之间的经济关系</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国家及国际经济组织之间的经济关系</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正确答案是：国际间私人直接投资关系</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题目4</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国际货币制度不包括如下内容：（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如何防范外汇交易风险</w:t>
      </w:r>
    </w:p>
    <w:p w:rsidR="00C87701" w:rsidRPr="00C87701" w:rsidRDefault="00C87701" w:rsidP="00C87701">
      <w:pPr>
        <w:widowControl/>
        <w:jc w:val="left"/>
        <w:rPr>
          <w:rFonts w:asciiTheme="minorEastAsia" w:hAnsiTheme="minorEastAsia" w:cs="宋体"/>
          <w:kern w:val="0"/>
          <w:sz w:val="24"/>
          <w:szCs w:val="24"/>
        </w:rPr>
      </w:pPr>
      <w:r w:rsidRPr="00C87701">
        <w:rPr>
          <w:rFonts w:asciiTheme="minorEastAsia" w:hAnsiTheme="minorEastAsia" w:cs="宋体"/>
          <w:kern w:val="0"/>
          <w:sz w:val="24"/>
          <w:szCs w:val="24"/>
        </w:rPr>
        <w:t>B.</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国际结算的原则</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各国货币汇率的确定</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国际收支的调节方式</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正确答案是：如何防范外汇交易风险</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题目5</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牙买加货币制度的主要内容不包括：（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浮动汇率合法化</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扩大特别提款权的作用</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黄金与货币彻底脱钩</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美元不再用于多边贸易结算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正确答案是：美元不再用于多边贸易结算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题目6</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居民税收管辖权是根据（       ）确立的管辖权。</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属人原则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属人原则和属地原则相结合的原则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属地原则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属人原则为主属地原则为辅的原则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正确答案是：属人原则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题目7</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国际税收关系的客体是（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本国居民来源于外国的所得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跨国所得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跨国经常性所得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非本国居民的外国人来自本国的所得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正确答案是：跨国所得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题目8</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在国际税收实践中，来源地国家征税的条件是（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对居民来自于任何国家的所得征税</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对非居民来自本国境内的经营所得征税，必须以非居民在来源国境内设有常设机构为前提条件。</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对非居民的任何来源于本国境内的所得征税</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对居民来自本国的所得征税</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正确答案是：对非居民来自本国境内的经营所得征税，必须以非居民在来源国境内设有常设机构为前提条件。</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题目9</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国际双重征税产生的根本原因在于有关国家税收管辖权的冲突，而导致国际重复征税普遍存在的主要原因不包括下列哪项？（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居民税收管辖权与公民税收管辖权之间的冲突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居民税收管辖权与居民税收管辖权之间的冲突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居民税收管辖权与来源地税收管辖权之间的冲突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来源地税收管辖权与来源地税收管辖权之间的冲突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正确答案是：居民税收管辖权与公民税收管辖权之间的冲突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争议当事人最先采用的争议解决方式通常是（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仲裁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协商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诉讼</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调解</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正确答案是：协商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信息文本</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二．多项选择题（每小题3分，共30分）</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题目11</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世界贸易组织确立的金融服务贸易的基本原则是：（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市场准入原则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国民待遇原则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互不歧视原则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最惠国待遇原则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市场准入原则, 国民待遇原则</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题目12</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布雷顿森林制度对战后世界经济发展和国际金融相对稳定，做出了重大贡献：（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促进了国际贸易的发展。在战后黄金产量增长停滞的情况下，美国向世界大量投放美元，弥补国际清偿能力的不足，因而扩大了世界购买力和销售市场，维持了国际金融体系的稳定和正常运作，大大促进了国际贸易和世界产出。</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缓和国际收支困难。国际货币基金组织安排了一套国际收支调节机制，对会员国提供各类短、中期贷款。这在很大程度，缓和了会员国国际收支的困难。</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促进国际投资和资本国际化，有利于对外投资的收益。</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建立多边支付体制，加强国际合作。实现了主要国家货币自由兑换和多边支付体制，通过提供资金融通，调节国际收支和汇率，避免因一国经济发生困难引起连锁反应。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促进了国际贸易的发展。在战后黄金产量增长停滞的情况下，美国向世界大量投放美元，弥补国际清偿能力的不足，因而扩大了世界购买力和销售市场，维持了国际金融体系的稳定和正常运作，大大促进了国际贸易和世界产出。, 缓和国际收支困难。国际货币基金组织安排了一套国际收支调节机制，对会员国提供各类短、中期贷款。这在很大程度，缓和了会员国国际收支的困难。, 促进国际投资和资本国际化，有利于对外投资的收益。, 建立多边支付体制，加强国际合作。实现了主要国家货币自由兑换和多边支付体制，通过提供资金融通，调节国际收支和汇率，避免因一国经济发生困难引起连锁反应。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题目13</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融资租赁有以下几种类型：（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卖主租赁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操作性租赁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金融租赁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杠杆租赁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金融租赁, 杠杆租赁, 卖主租赁, 操作性租赁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题目14</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自然人居民身份认定标准有：（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住所和居所相结合的标准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控制选举权标准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意向标准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国籍标准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住所和居所相结合的标准, 国籍标准, 意向标准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题目15</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法人居民身份认定标准有：（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住所和居所相结合的标准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法人总机构所在地标准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主要营业活动所在地标准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控制选举权标准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法人总机构所在地标准, 控制选举权标准, 主要营业活动所在地标准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题目16</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国际重复征税的解决方法有（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协商法</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抵免法</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扣除法</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免税法</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免税法, 扣除法, 抵免法</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题目17</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税收管辖权是国家主权原则在税收领域的体现，国家有权（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确定税率的大小</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对逃避税采取管制措施</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确定征税对象和范围</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确定纳税主体的范围</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确定征税对象和范围, 确定纳税主体的范围, 确定税率的大小, 对</w:t>
      </w:r>
      <w:proofErr w:type="gramStart"/>
      <w:r w:rsidRPr="00C87701">
        <w:rPr>
          <w:rFonts w:asciiTheme="minorEastAsia" w:hAnsiTheme="minorEastAsia" w:cs="宋体" w:hint="eastAsia"/>
          <w:kern w:val="0"/>
          <w:sz w:val="24"/>
          <w:szCs w:val="24"/>
        </w:rPr>
        <w:t>逃避税</w:t>
      </w:r>
      <w:proofErr w:type="gramEnd"/>
      <w:r w:rsidRPr="00C87701">
        <w:rPr>
          <w:rFonts w:asciiTheme="minorEastAsia" w:hAnsiTheme="minorEastAsia" w:cs="宋体" w:hint="eastAsia"/>
          <w:kern w:val="0"/>
          <w:sz w:val="24"/>
          <w:szCs w:val="24"/>
        </w:rPr>
        <w:t>采取管制措施</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题目18</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国际经济争议的</w:t>
      </w:r>
      <w:proofErr w:type="gramStart"/>
      <w:r w:rsidRPr="00C87701">
        <w:rPr>
          <w:rFonts w:asciiTheme="minorEastAsia" w:hAnsiTheme="minorEastAsia" w:cs="宋体" w:hint="eastAsia"/>
          <w:kern w:val="0"/>
          <w:sz w:val="24"/>
          <w:szCs w:val="24"/>
        </w:rPr>
        <w:t>非司法</w:t>
      </w:r>
      <w:proofErr w:type="gramEnd"/>
      <w:r w:rsidRPr="00C87701">
        <w:rPr>
          <w:rFonts w:asciiTheme="minorEastAsia" w:hAnsiTheme="minorEastAsia" w:cs="宋体" w:hint="eastAsia"/>
          <w:kern w:val="0"/>
          <w:sz w:val="24"/>
          <w:szCs w:val="24"/>
        </w:rPr>
        <w:t>解决方法有（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调解</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和解</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协商</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仲裁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协商, 调解, 仲裁</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题目19</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仲裁协议具有如下效力和作用（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排除法院司法管辖</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仲裁范围的确定依据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具有独立性</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行使仲裁管辖权的依据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行使仲裁管辖权的依据, 排除法院司法管辖, 具有独立性, 仲裁范围的确定依据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满分3.00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各国确立国际民事诉讼管辖权的原则有（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选择一项或多项：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实际控制</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级别管辖</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属地管辖</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属人管辖</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The correct answers are: 属地管辖, 属人管辖, 实际控制</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信息文本</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三．案例8题（每小题5分，共40分）</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信息文本</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（一）案情简介：</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甲国与乙国都是《解决国家和他国国民间投资争议公约》（简称《华盛顿公约》）的缔约国，“解决投资争议国际中心”是依据该公约设立的负责处理国际投资争议的国际机构。此外，甲、</w:t>
      </w:r>
      <w:proofErr w:type="gramStart"/>
      <w:r w:rsidRPr="00C87701">
        <w:rPr>
          <w:rFonts w:asciiTheme="minorEastAsia" w:hAnsiTheme="minorEastAsia" w:cs="宋体" w:hint="eastAsia"/>
          <w:kern w:val="0"/>
          <w:sz w:val="24"/>
          <w:szCs w:val="24"/>
        </w:rPr>
        <w:t>乙两国</w:t>
      </w:r>
      <w:proofErr w:type="gramEnd"/>
      <w:r w:rsidRPr="00C87701">
        <w:rPr>
          <w:rFonts w:asciiTheme="minorEastAsia" w:hAnsiTheme="minorEastAsia" w:cs="宋体" w:hint="eastAsia"/>
          <w:kern w:val="0"/>
          <w:sz w:val="24"/>
          <w:szCs w:val="24"/>
        </w:rPr>
        <w:t>同时也是《多边投资担保机构公约》的缔约国，“多边投资担保机构”是根据该公约设立的、对国际投资中的政治风险提供担保的国际组织。</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乙国的桑德公司在甲国投资兴建了一座石油化工工厂，并且，桑德公司与甲国通过书面约定一致同意：“双方之间因直接投资而产生的争端，应直接提交解决投资争议国际中心仲裁”。在工厂运营过程中，甲国国内经济形势恶化，桑德公司的石油化工工厂被甲国政府征收。随后，桑德公司向“解决投资争议国际中心”提交了书面仲裁申请。</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问题（以下均为单项选择题）：</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题目21</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满分5.00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甲国提出单方面撤销对提交 “解决投资争议国际中心”仲裁的同意，甲</w:t>
      </w:r>
      <w:proofErr w:type="gramStart"/>
      <w:r w:rsidRPr="00C87701">
        <w:rPr>
          <w:rFonts w:asciiTheme="minorEastAsia" w:hAnsiTheme="minorEastAsia" w:cs="宋体" w:hint="eastAsia"/>
          <w:kern w:val="0"/>
          <w:sz w:val="24"/>
          <w:szCs w:val="24"/>
        </w:rPr>
        <w:t>国行为</w:t>
      </w:r>
      <w:proofErr w:type="gramEnd"/>
      <w:r w:rsidRPr="00C87701">
        <w:rPr>
          <w:rFonts w:asciiTheme="minorEastAsia" w:hAnsiTheme="minorEastAsia" w:cs="宋体" w:hint="eastAsia"/>
          <w:kern w:val="0"/>
          <w:sz w:val="24"/>
          <w:szCs w:val="24"/>
        </w:rPr>
        <w:t>是否符合《解决国家和他国国民间投资争议公约》的规定？（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符合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不符合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正确答案是：不符合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题目22</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满分5.00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“解决投资争议国际中心”受理仲裁申请后，乙国是否有权提出对桑德公司行使外交保护？（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无权</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有权</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正确答案是：无权</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题目23</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满分5.00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桑德公司由于担心股东对于公司前景的担心，在公司网站上公布了“解决投资争议国际中心”的裁决意见，请问桑德公司的行为是否符合公约规定？（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不符合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符合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正确答案是：不符合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信息文本</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（一）案情简介</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M国约翰和玛丽夫妇，1999年9月1日同时来C国。约翰开办了一家心理诊所，玛丽在一所C国大学任英语教师。2000年3月，该夫妇因儿子突患重病而临时决定返回M国，约翰遂关闭了诊所，玛丽辞去了工作。约翰夫妇于2000年4月10日离境。</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国、M国之间有双边税收协定。依协定，独立劳务所得应仅由其居住国课税，但劳务提供者在来源国设有经常从事独立劳务活动的固定基地，或一个历年内连续或累计停留183天以上者，来源国有权征税。对于非独立劳务所得，来源国一般有权征税。</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题目24</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满分2.50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约翰在C国期间所取得的收入属于什么性质？（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kern w:val="0"/>
          <w:sz w:val="24"/>
          <w:szCs w:val="24"/>
        </w:rPr>
      </w:pPr>
      <w:r w:rsidRPr="00C87701">
        <w:rPr>
          <w:rFonts w:asciiTheme="minorEastAsia" w:hAnsiTheme="minorEastAsia" w:cs="宋体"/>
          <w:kern w:val="0"/>
          <w:sz w:val="24"/>
          <w:szCs w:val="24"/>
        </w:rPr>
        <w:t xml:space="preserve">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独立劳务所得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非独立劳务所得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正确答案是：独立劳务所得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题目25</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满分2.50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玛丽在C国期间所取得的收入属于什么性质？（    ）</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非独立劳务所得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独立劳务所得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正确答案是：非独立劳务所得</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题目26</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满分5.00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约翰和玛丽夫妇在C国期间所取得的收入应否向C国纳税？</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两人均应在C国纳税</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两人均不需向C国纳税</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C. 约翰不需纳税，玛丽应纳税</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D. 约翰应纳税，玛丽不需纳税</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正确答案是：两人均应在C国纳税</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信息文本</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（二）案情简介</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我国G公司与荷兰H公司正就签订一项商务合同进行谈判。针对该合同可能产生的争议，H公司提出，如发生争议应尽量协商调解解决，不成功再提请仲裁或进行诉讼。在决定如何回应此方案之前，G公司向其律师请教三个问题。</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题目27</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满分5.00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调解是有第三人介入的争议解决方式吗？</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错误</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正确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正确答案是：正确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题目28</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满分5.00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当事人双方在调解人的斡旋下达成的和解协议是否具有强制执行的效力？</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否</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是</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w:t>
      </w:r>
      <w:proofErr w:type="gramStart"/>
      <w:r w:rsidRPr="00C87701">
        <w:rPr>
          <w:rFonts w:asciiTheme="minorEastAsia" w:hAnsiTheme="minorEastAsia" w:cs="宋体" w:hint="eastAsia"/>
          <w:kern w:val="0"/>
          <w:sz w:val="24"/>
          <w:szCs w:val="24"/>
        </w:rPr>
        <w:t>否</w:t>
      </w:r>
      <w:proofErr w:type="gramEnd"/>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题目29</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未回答</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满分5.00</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 xml:space="preserve"> 未标记标记题目</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题干</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在涉外仲裁的程序中，仲裁庭是否必须征得双方当事人的同意才可以进行调解？</w:t>
      </w:r>
    </w:p>
    <w:p w:rsidR="00C87701" w:rsidRPr="00C87701" w:rsidRDefault="00C87701" w:rsidP="00C87701">
      <w:pPr>
        <w:widowControl/>
        <w:jc w:val="left"/>
        <w:rPr>
          <w:rFonts w:asciiTheme="minorEastAsia" w:hAnsiTheme="minorEastAsia" w:cs="宋体"/>
          <w:kern w:val="0"/>
          <w:sz w:val="24"/>
          <w:szCs w:val="24"/>
        </w:rPr>
      </w:pP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选择一项：</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A. 否</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B. 是</w:t>
      </w:r>
    </w:p>
    <w:p w:rsidR="00C87701" w:rsidRPr="00C87701"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反馈</w:t>
      </w:r>
    </w:p>
    <w:p w:rsidR="00C87701" w:rsidRPr="00D1381B" w:rsidRDefault="00C87701" w:rsidP="00C87701">
      <w:pPr>
        <w:widowControl/>
        <w:jc w:val="left"/>
        <w:rPr>
          <w:rFonts w:asciiTheme="minorEastAsia" w:hAnsiTheme="minorEastAsia" w:cs="宋体" w:hint="eastAsia"/>
          <w:kern w:val="0"/>
          <w:sz w:val="24"/>
          <w:szCs w:val="24"/>
        </w:rPr>
      </w:pPr>
      <w:r w:rsidRPr="00C87701">
        <w:rPr>
          <w:rFonts w:asciiTheme="minorEastAsia" w:hAnsiTheme="minorEastAsia" w:cs="宋体" w:hint="eastAsia"/>
          <w:kern w:val="0"/>
          <w:sz w:val="24"/>
          <w:szCs w:val="24"/>
        </w:rPr>
        <w:t>正确答案是：是</w:t>
      </w:r>
    </w:p>
    <w:sectPr w:rsidR="00C87701" w:rsidRPr="00D138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5658D"/>
    <w:multiLevelType w:val="multilevel"/>
    <w:tmpl w:val="552A8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1B"/>
    <w:rsid w:val="00AB65E7"/>
    <w:rsid w:val="00B61E25"/>
    <w:rsid w:val="00C87701"/>
    <w:rsid w:val="00D1381B"/>
    <w:rsid w:val="00E32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1381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D1381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1381B"/>
    <w:rPr>
      <w:rFonts w:ascii="宋体" w:eastAsia="宋体" w:hAnsi="宋体" w:cs="宋体"/>
      <w:b/>
      <w:bCs/>
      <w:kern w:val="0"/>
      <w:sz w:val="27"/>
      <w:szCs w:val="27"/>
    </w:rPr>
  </w:style>
  <w:style w:type="character" w:customStyle="1" w:styleId="4Char">
    <w:name w:val="标题 4 Char"/>
    <w:basedOn w:val="a0"/>
    <w:link w:val="4"/>
    <w:uiPriority w:val="9"/>
    <w:rsid w:val="00D1381B"/>
    <w:rPr>
      <w:rFonts w:ascii="宋体" w:eastAsia="宋体" w:hAnsi="宋体" w:cs="宋体"/>
      <w:b/>
      <w:bCs/>
      <w:kern w:val="0"/>
      <w:sz w:val="24"/>
      <w:szCs w:val="24"/>
    </w:rPr>
  </w:style>
  <w:style w:type="numbering" w:customStyle="1" w:styleId="1">
    <w:name w:val="无列表1"/>
    <w:next w:val="a2"/>
    <w:uiPriority w:val="99"/>
    <w:semiHidden/>
    <w:unhideWhenUsed/>
    <w:rsid w:val="00D1381B"/>
  </w:style>
  <w:style w:type="paragraph" w:styleId="z-">
    <w:name w:val="HTML Top of Form"/>
    <w:basedOn w:val="a"/>
    <w:next w:val="a"/>
    <w:link w:val="z-Char"/>
    <w:hidden/>
    <w:uiPriority w:val="99"/>
    <w:semiHidden/>
    <w:unhideWhenUsed/>
    <w:rsid w:val="00D1381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1381B"/>
    <w:rPr>
      <w:rFonts w:ascii="Arial" w:eastAsia="宋体" w:hAnsi="Arial" w:cs="Arial"/>
      <w:vanish/>
      <w:kern w:val="0"/>
      <w:sz w:val="16"/>
      <w:szCs w:val="16"/>
    </w:rPr>
  </w:style>
  <w:style w:type="paragraph" w:styleId="a3">
    <w:name w:val="Normal (Web)"/>
    <w:basedOn w:val="a"/>
    <w:uiPriority w:val="99"/>
    <w:semiHidden/>
    <w:unhideWhenUsed/>
    <w:rsid w:val="00D1381B"/>
    <w:pPr>
      <w:widowControl/>
      <w:spacing w:before="100" w:beforeAutospacing="1" w:after="100" w:afterAutospacing="1"/>
      <w:jc w:val="left"/>
    </w:pPr>
    <w:rPr>
      <w:rFonts w:ascii="宋体" w:eastAsia="宋体" w:hAnsi="宋体" w:cs="宋体"/>
      <w:kern w:val="0"/>
      <w:sz w:val="24"/>
      <w:szCs w:val="24"/>
    </w:rPr>
  </w:style>
  <w:style w:type="character" w:customStyle="1" w:styleId="qno">
    <w:name w:val="qno"/>
    <w:basedOn w:val="a0"/>
    <w:rsid w:val="00D1381B"/>
  </w:style>
  <w:style w:type="character" w:customStyle="1" w:styleId="questionflagtext">
    <w:name w:val="questionflagtext"/>
    <w:basedOn w:val="a0"/>
    <w:rsid w:val="00D1381B"/>
  </w:style>
  <w:style w:type="character" w:customStyle="1" w:styleId="apple-converted-space">
    <w:name w:val="apple-converted-space"/>
    <w:basedOn w:val="a0"/>
    <w:rsid w:val="00D1381B"/>
  </w:style>
  <w:style w:type="character" w:styleId="a4">
    <w:name w:val="Strong"/>
    <w:basedOn w:val="a0"/>
    <w:uiPriority w:val="22"/>
    <w:qFormat/>
    <w:rsid w:val="00D1381B"/>
    <w:rPr>
      <w:b/>
      <w:bCs/>
    </w:rPr>
  </w:style>
  <w:style w:type="paragraph" w:styleId="z-0">
    <w:name w:val="HTML Bottom of Form"/>
    <w:basedOn w:val="a"/>
    <w:next w:val="a"/>
    <w:link w:val="z-Char0"/>
    <w:hidden/>
    <w:uiPriority w:val="99"/>
    <w:semiHidden/>
    <w:unhideWhenUsed/>
    <w:rsid w:val="00D1381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1381B"/>
    <w:rPr>
      <w:rFonts w:ascii="Arial" w:eastAsia="宋体" w:hAnsi="Arial" w:cs="Arial"/>
      <w:vanish/>
      <w:kern w:val="0"/>
      <w:sz w:val="16"/>
      <w:szCs w:val="16"/>
    </w:rPr>
  </w:style>
  <w:style w:type="character" w:styleId="a5">
    <w:name w:val="Hyperlink"/>
    <w:basedOn w:val="a0"/>
    <w:uiPriority w:val="99"/>
    <w:semiHidden/>
    <w:unhideWhenUsed/>
    <w:rsid w:val="00D1381B"/>
    <w:rPr>
      <w:color w:val="0000FF"/>
      <w:u w:val="single"/>
    </w:rPr>
  </w:style>
  <w:style w:type="character" w:styleId="a6">
    <w:name w:val="FollowedHyperlink"/>
    <w:basedOn w:val="a0"/>
    <w:uiPriority w:val="99"/>
    <w:semiHidden/>
    <w:unhideWhenUsed/>
    <w:rsid w:val="00D1381B"/>
    <w:rPr>
      <w:color w:val="800080"/>
      <w:u w:val="single"/>
    </w:rPr>
  </w:style>
  <w:style w:type="character" w:customStyle="1" w:styleId="thispageholder">
    <w:name w:val="thispageholder"/>
    <w:basedOn w:val="a0"/>
    <w:rsid w:val="00D1381B"/>
  </w:style>
  <w:style w:type="character" w:customStyle="1" w:styleId="trafficlight">
    <w:name w:val="trafficlight"/>
    <w:basedOn w:val="a0"/>
    <w:rsid w:val="00D1381B"/>
  </w:style>
  <w:style w:type="character" w:customStyle="1" w:styleId="accesshide">
    <w:name w:val="accesshide"/>
    <w:basedOn w:val="a0"/>
    <w:rsid w:val="00D1381B"/>
  </w:style>
  <w:style w:type="character" w:customStyle="1" w:styleId="flagstate">
    <w:name w:val="flagstate"/>
    <w:basedOn w:val="a0"/>
    <w:rsid w:val="00D1381B"/>
  </w:style>
  <w:style w:type="character" w:customStyle="1" w:styleId="skip-block-to">
    <w:name w:val="skip-block-to"/>
    <w:basedOn w:val="a0"/>
    <w:rsid w:val="00D1381B"/>
  </w:style>
  <w:style w:type="paragraph" w:customStyle="1" w:styleId="treeitem">
    <w:name w:val="tree_item"/>
    <w:basedOn w:val="a"/>
    <w:rsid w:val="00D1381B"/>
    <w:pPr>
      <w:widowControl/>
      <w:spacing w:before="100" w:beforeAutospacing="1" w:after="100" w:afterAutospacing="1"/>
      <w:jc w:val="left"/>
    </w:pPr>
    <w:rPr>
      <w:rFonts w:ascii="宋体" w:eastAsia="宋体" w:hAnsi="宋体" w:cs="宋体"/>
      <w:kern w:val="0"/>
      <w:sz w:val="24"/>
      <w:szCs w:val="24"/>
    </w:rPr>
  </w:style>
  <w:style w:type="character" w:customStyle="1" w:styleId="item-content-wrap">
    <w:name w:val="item-content-wrap"/>
    <w:basedOn w:val="a0"/>
    <w:rsid w:val="00D1381B"/>
  </w:style>
  <w:style w:type="paragraph" w:styleId="a7">
    <w:name w:val="Balloon Text"/>
    <w:basedOn w:val="a"/>
    <w:link w:val="Char"/>
    <w:uiPriority w:val="99"/>
    <w:semiHidden/>
    <w:unhideWhenUsed/>
    <w:rsid w:val="00D1381B"/>
    <w:rPr>
      <w:sz w:val="18"/>
      <w:szCs w:val="18"/>
    </w:rPr>
  </w:style>
  <w:style w:type="character" w:customStyle="1" w:styleId="Char">
    <w:name w:val="批注框文本 Char"/>
    <w:basedOn w:val="a0"/>
    <w:link w:val="a7"/>
    <w:uiPriority w:val="99"/>
    <w:semiHidden/>
    <w:rsid w:val="00D1381B"/>
    <w:rPr>
      <w:sz w:val="18"/>
      <w:szCs w:val="18"/>
    </w:rPr>
  </w:style>
  <w:style w:type="numbering" w:customStyle="1" w:styleId="2">
    <w:name w:val="无列表2"/>
    <w:next w:val="a2"/>
    <w:uiPriority w:val="99"/>
    <w:semiHidden/>
    <w:unhideWhenUsed/>
    <w:rsid w:val="00E32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1381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D1381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1381B"/>
    <w:rPr>
      <w:rFonts w:ascii="宋体" w:eastAsia="宋体" w:hAnsi="宋体" w:cs="宋体"/>
      <w:b/>
      <w:bCs/>
      <w:kern w:val="0"/>
      <w:sz w:val="27"/>
      <w:szCs w:val="27"/>
    </w:rPr>
  </w:style>
  <w:style w:type="character" w:customStyle="1" w:styleId="4Char">
    <w:name w:val="标题 4 Char"/>
    <w:basedOn w:val="a0"/>
    <w:link w:val="4"/>
    <w:uiPriority w:val="9"/>
    <w:rsid w:val="00D1381B"/>
    <w:rPr>
      <w:rFonts w:ascii="宋体" w:eastAsia="宋体" w:hAnsi="宋体" w:cs="宋体"/>
      <w:b/>
      <w:bCs/>
      <w:kern w:val="0"/>
      <w:sz w:val="24"/>
      <w:szCs w:val="24"/>
    </w:rPr>
  </w:style>
  <w:style w:type="numbering" w:customStyle="1" w:styleId="1">
    <w:name w:val="无列表1"/>
    <w:next w:val="a2"/>
    <w:uiPriority w:val="99"/>
    <w:semiHidden/>
    <w:unhideWhenUsed/>
    <w:rsid w:val="00D1381B"/>
  </w:style>
  <w:style w:type="paragraph" w:styleId="z-">
    <w:name w:val="HTML Top of Form"/>
    <w:basedOn w:val="a"/>
    <w:next w:val="a"/>
    <w:link w:val="z-Char"/>
    <w:hidden/>
    <w:uiPriority w:val="99"/>
    <w:semiHidden/>
    <w:unhideWhenUsed/>
    <w:rsid w:val="00D1381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1381B"/>
    <w:rPr>
      <w:rFonts w:ascii="Arial" w:eastAsia="宋体" w:hAnsi="Arial" w:cs="Arial"/>
      <w:vanish/>
      <w:kern w:val="0"/>
      <w:sz w:val="16"/>
      <w:szCs w:val="16"/>
    </w:rPr>
  </w:style>
  <w:style w:type="paragraph" w:styleId="a3">
    <w:name w:val="Normal (Web)"/>
    <w:basedOn w:val="a"/>
    <w:uiPriority w:val="99"/>
    <w:semiHidden/>
    <w:unhideWhenUsed/>
    <w:rsid w:val="00D1381B"/>
    <w:pPr>
      <w:widowControl/>
      <w:spacing w:before="100" w:beforeAutospacing="1" w:after="100" w:afterAutospacing="1"/>
      <w:jc w:val="left"/>
    </w:pPr>
    <w:rPr>
      <w:rFonts w:ascii="宋体" w:eastAsia="宋体" w:hAnsi="宋体" w:cs="宋体"/>
      <w:kern w:val="0"/>
      <w:sz w:val="24"/>
      <w:szCs w:val="24"/>
    </w:rPr>
  </w:style>
  <w:style w:type="character" w:customStyle="1" w:styleId="qno">
    <w:name w:val="qno"/>
    <w:basedOn w:val="a0"/>
    <w:rsid w:val="00D1381B"/>
  </w:style>
  <w:style w:type="character" w:customStyle="1" w:styleId="questionflagtext">
    <w:name w:val="questionflagtext"/>
    <w:basedOn w:val="a0"/>
    <w:rsid w:val="00D1381B"/>
  </w:style>
  <w:style w:type="character" w:customStyle="1" w:styleId="apple-converted-space">
    <w:name w:val="apple-converted-space"/>
    <w:basedOn w:val="a0"/>
    <w:rsid w:val="00D1381B"/>
  </w:style>
  <w:style w:type="character" w:styleId="a4">
    <w:name w:val="Strong"/>
    <w:basedOn w:val="a0"/>
    <w:uiPriority w:val="22"/>
    <w:qFormat/>
    <w:rsid w:val="00D1381B"/>
    <w:rPr>
      <w:b/>
      <w:bCs/>
    </w:rPr>
  </w:style>
  <w:style w:type="paragraph" w:styleId="z-0">
    <w:name w:val="HTML Bottom of Form"/>
    <w:basedOn w:val="a"/>
    <w:next w:val="a"/>
    <w:link w:val="z-Char0"/>
    <w:hidden/>
    <w:uiPriority w:val="99"/>
    <w:semiHidden/>
    <w:unhideWhenUsed/>
    <w:rsid w:val="00D1381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1381B"/>
    <w:rPr>
      <w:rFonts w:ascii="Arial" w:eastAsia="宋体" w:hAnsi="Arial" w:cs="Arial"/>
      <w:vanish/>
      <w:kern w:val="0"/>
      <w:sz w:val="16"/>
      <w:szCs w:val="16"/>
    </w:rPr>
  </w:style>
  <w:style w:type="character" w:styleId="a5">
    <w:name w:val="Hyperlink"/>
    <w:basedOn w:val="a0"/>
    <w:uiPriority w:val="99"/>
    <w:semiHidden/>
    <w:unhideWhenUsed/>
    <w:rsid w:val="00D1381B"/>
    <w:rPr>
      <w:color w:val="0000FF"/>
      <w:u w:val="single"/>
    </w:rPr>
  </w:style>
  <w:style w:type="character" w:styleId="a6">
    <w:name w:val="FollowedHyperlink"/>
    <w:basedOn w:val="a0"/>
    <w:uiPriority w:val="99"/>
    <w:semiHidden/>
    <w:unhideWhenUsed/>
    <w:rsid w:val="00D1381B"/>
    <w:rPr>
      <w:color w:val="800080"/>
      <w:u w:val="single"/>
    </w:rPr>
  </w:style>
  <w:style w:type="character" w:customStyle="1" w:styleId="thispageholder">
    <w:name w:val="thispageholder"/>
    <w:basedOn w:val="a0"/>
    <w:rsid w:val="00D1381B"/>
  </w:style>
  <w:style w:type="character" w:customStyle="1" w:styleId="trafficlight">
    <w:name w:val="trafficlight"/>
    <w:basedOn w:val="a0"/>
    <w:rsid w:val="00D1381B"/>
  </w:style>
  <w:style w:type="character" w:customStyle="1" w:styleId="accesshide">
    <w:name w:val="accesshide"/>
    <w:basedOn w:val="a0"/>
    <w:rsid w:val="00D1381B"/>
  </w:style>
  <w:style w:type="character" w:customStyle="1" w:styleId="flagstate">
    <w:name w:val="flagstate"/>
    <w:basedOn w:val="a0"/>
    <w:rsid w:val="00D1381B"/>
  </w:style>
  <w:style w:type="character" w:customStyle="1" w:styleId="skip-block-to">
    <w:name w:val="skip-block-to"/>
    <w:basedOn w:val="a0"/>
    <w:rsid w:val="00D1381B"/>
  </w:style>
  <w:style w:type="paragraph" w:customStyle="1" w:styleId="treeitem">
    <w:name w:val="tree_item"/>
    <w:basedOn w:val="a"/>
    <w:rsid w:val="00D1381B"/>
    <w:pPr>
      <w:widowControl/>
      <w:spacing w:before="100" w:beforeAutospacing="1" w:after="100" w:afterAutospacing="1"/>
      <w:jc w:val="left"/>
    </w:pPr>
    <w:rPr>
      <w:rFonts w:ascii="宋体" w:eastAsia="宋体" w:hAnsi="宋体" w:cs="宋体"/>
      <w:kern w:val="0"/>
      <w:sz w:val="24"/>
      <w:szCs w:val="24"/>
    </w:rPr>
  </w:style>
  <w:style w:type="character" w:customStyle="1" w:styleId="item-content-wrap">
    <w:name w:val="item-content-wrap"/>
    <w:basedOn w:val="a0"/>
    <w:rsid w:val="00D1381B"/>
  </w:style>
  <w:style w:type="paragraph" w:styleId="a7">
    <w:name w:val="Balloon Text"/>
    <w:basedOn w:val="a"/>
    <w:link w:val="Char"/>
    <w:uiPriority w:val="99"/>
    <w:semiHidden/>
    <w:unhideWhenUsed/>
    <w:rsid w:val="00D1381B"/>
    <w:rPr>
      <w:sz w:val="18"/>
      <w:szCs w:val="18"/>
    </w:rPr>
  </w:style>
  <w:style w:type="character" w:customStyle="1" w:styleId="Char">
    <w:name w:val="批注框文本 Char"/>
    <w:basedOn w:val="a0"/>
    <w:link w:val="a7"/>
    <w:uiPriority w:val="99"/>
    <w:semiHidden/>
    <w:rsid w:val="00D1381B"/>
    <w:rPr>
      <w:sz w:val="18"/>
      <w:szCs w:val="18"/>
    </w:rPr>
  </w:style>
  <w:style w:type="numbering" w:customStyle="1" w:styleId="2">
    <w:name w:val="无列表2"/>
    <w:next w:val="a2"/>
    <w:uiPriority w:val="99"/>
    <w:semiHidden/>
    <w:unhideWhenUsed/>
    <w:rsid w:val="00E32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15811">
      <w:bodyDiv w:val="1"/>
      <w:marLeft w:val="0"/>
      <w:marRight w:val="0"/>
      <w:marTop w:val="0"/>
      <w:marBottom w:val="0"/>
      <w:divBdr>
        <w:top w:val="none" w:sz="0" w:space="0" w:color="auto"/>
        <w:left w:val="none" w:sz="0" w:space="0" w:color="auto"/>
        <w:bottom w:val="none" w:sz="0" w:space="0" w:color="auto"/>
        <w:right w:val="none" w:sz="0" w:space="0" w:color="auto"/>
      </w:divBdr>
      <w:divsChild>
        <w:div w:id="1910768459">
          <w:marLeft w:val="0"/>
          <w:marRight w:val="0"/>
          <w:marTop w:val="0"/>
          <w:marBottom w:val="0"/>
          <w:divBdr>
            <w:top w:val="none" w:sz="0" w:space="0" w:color="auto"/>
            <w:left w:val="none" w:sz="0" w:space="0" w:color="auto"/>
            <w:bottom w:val="none" w:sz="0" w:space="0" w:color="auto"/>
            <w:right w:val="none" w:sz="0" w:space="0" w:color="auto"/>
          </w:divBdr>
          <w:divsChild>
            <w:div w:id="2079596706">
              <w:marLeft w:val="0"/>
              <w:marRight w:val="0"/>
              <w:marTop w:val="0"/>
              <w:marBottom w:val="0"/>
              <w:divBdr>
                <w:top w:val="none" w:sz="0" w:space="0" w:color="auto"/>
                <w:left w:val="none" w:sz="0" w:space="0" w:color="auto"/>
                <w:bottom w:val="none" w:sz="0" w:space="0" w:color="auto"/>
                <w:right w:val="none" w:sz="0" w:space="0" w:color="auto"/>
              </w:divBdr>
              <w:divsChild>
                <w:div w:id="518011634">
                  <w:marLeft w:val="0"/>
                  <w:marRight w:val="0"/>
                  <w:marTop w:val="0"/>
                  <w:marBottom w:val="432"/>
                  <w:divBdr>
                    <w:top w:val="none" w:sz="0" w:space="0" w:color="auto"/>
                    <w:left w:val="none" w:sz="0" w:space="0" w:color="auto"/>
                    <w:bottom w:val="none" w:sz="0" w:space="0" w:color="auto"/>
                    <w:right w:val="none" w:sz="0" w:space="0" w:color="auto"/>
                  </w:divBdr>
                  <w:divsChild>
                    <w:div w:id="1414471569">
                      <w:marLeft w:val="2040"/>
                      <w:marRight w:val="0"/>
                      <w:marTop w:val="0"/>
                      <w:marBottom w:val="0"/>
                      <w:divBdr>
                        <w:top w:val="none" w:sz="0" w:space="0" w:color="auto"/>
                        <w:left w:val="none" w:sz="0" w:space="0" w:color="auto"/>
                        <w:bottom w:val="none" w:sz="0" w:space="0" w:color="auto"/>
                        <w:right w:val="none" w:sz="0" w:space="0" w:color="auto"/>
                      </w:divBdr>
                      <w:divsChild>
                        <w:div w:id="1533304777">
                          <w:marLeft w:val="0"/>
                          <w:marRight w:val="0"/>
                          <w:marTop w:val="0"/>
                          <w:marBottom w:val="300"/>
                          <w:divBdr>
                            <w:top w:val="single" w:sz="6" w:space="6" w:color="BCE8F1"/>
                            <w:left w:val="single" w:sz="6" w:space="11" w:color="BCE8F1"/>
                            <w:bottom w:val="single" w:sz="6" w:space="6" w:color="BCE8F1"/>
                            <w:right w:val="single" w:sz="6" w:space="26" w:color="BCE8F1"/>
                          </w:divBdr>
                          <w:divsChild>
                            <w:div w:id="20130970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75269915">
                  <w:marLeft w:val="0"/>
                  <w:marRight w:val="0"/>
                  <w:marTop w:val="0"/>
                  <w:marBottom w:val="432"/>
                  <w:divBdr>
                    <w:top w:val="none" w:sz="0" w:space="0" w:color="auto"/>
                    <w:left w:val="none" w:sz="0" w:space="0" w:color="auto"/>
                    <w:bottom w:val="none" w:sz="0" w:space="0" w:color="auto"/>
                    <w:right w:val="none" w:sz="0" w:space="0" w:color="auto"/>
                  </w:divBdr>
                  <w:divsChild>
                    <w:div w:id="175660451">
                      <w:marLeft w:val="0"/>
                      <w:marRight w:val="0"/>
                      <w:marTop w:val="0"/>
                      <w:marBottom w:val="432"/>
                      <w:divBdr>
                        <w:top w:val="single" w:sz="6" w:space="6" w:color="DCDCDC"/>
                        <w:left w:val="single" w:sz="6" w:space="6" w:color="DCDCDC"/>
                        <w:bottom w:val="single" w:sz="6" w:space="6" w:color="DCDCDC"/>
                        <w:right w:val="single" w:sz="6" w:space="6" w:color="DCDCDC"/>
                      </w:divBdr>
                      <w:divsChild>
                        <w:div w:id="2022706002">
                          <w:marLeft w:val="0"/>
                          <w:marRight w:val="0"/>
                          <w:marTop w:val="168"/>
                          <w:marBottom w:val="0"/>
                          <w:divBdr>
                            <w:top w:val="none" w:sz="0" w:space="0" w:color="auto"/>
                            <w:left w:val="none" w:sz="0" w:space="0" w:color="auto"/>
                            <w:bottom w:val="none" w:sz="0" w:space="0" w:color="auto"/>
                            <w:right w:val="none" w:sz="0" w:space="0" w:color="auto"/>
                          </w:divBdr>
                        </w:div>
                        <w:div w:id="1269243031">
                          <w:marLeft w:val="0"/>
                          <w:marRight w:val="0"/>
                          <w:marTop w:val="168"/>
                          <w:marBottom w:val="0"/>
                          <w:divBdr>
                            <w:top w:val="none" w:sz="0" w:space="0" w:color="auto"/>
                            <w:left w:val="none" w:sz="0" w:space="0" w:color="auto"/>
                            <w:bottom w:val="none" w:sz="0" w:space="0" w:color="auto"/>
                            <w:right w:val="none" w:sz="0" w:space="0" w:color="auto"/>
                          </w:divBdr>
                        </w:div>
                        <w:div w:id="1603099988">
                          <w:marLeft w:val="0"/>
                          <w:marRight w:val="0"/>
                          <w:marTop w:val="168"/>
                          <w:marBottom w:val="0"/>
                          <w:divBdr>
                            <w:top w:val="none" w:sz="0" w:space="0" w:color="auto"/>
                            <w:left w:val="none" w:sz="0" w:space="0" w:color="auto"/>
                            <w:bottom w:val="none" w:sz="0" w:space="0" w:color="auto"/>
                            <w:right w:val="none" w:sz="0" w:space="0" w:color="auto"/>
                          </w:divBdr>
                        </w:div>
                      </w:divsChild>
                    </w:div>
                    <w:div w:id="2135824535">
                      <w:marLeft w:val="2040"/>
                      <w:marRight w:val="0"/>
                      <w:marTop w:val="0"/>
                      <w:marBottom w:val="0"/>
                      <w:divBdr>
                        <w:top w:val="none" w:sz="0" w:space="0" w:color="auto"/>
                        <w:left w:val="none" w:sz="0" w:space="0" w:color="auto"/>
                        <w:bottom w:val="none" w:sz="0" w:space="0" w:color="auto"/>
                        <w:right w:val="none" w:sz="0" w:space="0" w:color="auto"/>
                      </w:divBdr>
                      <w:divsChild>
                        <w:div w:id="1654873820">
                          <w:marLeft w:val="0"/>
                          <w:marRight w:val="0"/>
                          <w:marTop w:val="0"/>
                          <w:marBottom w:val="300"/>
                          <w:divBdr>
                            <w:top w:val="single" w:sz="6" w:space="6" w:color="BCE8F1"/>
                            <w:left w:val="single" w:sz="6" w:space="11" w:color="BCE8F1"/>
                            <w:bottom w:val="single" w:sz="6" w:space="6" w:color="BCE8F1"/>
                            <w:right w:val="single" w:sz="6" w:space="26" w:color="BCE8F1"/>
                          </w:divBdr>
                          <w:divsChild>
                            <w:div w:id="1634676115">
                              <w:marLeft w:val="0"/>
                              <w:marRight w:val="0"/>
                              <w:marTop w:val="0"/>
                              <w:marBottom w:val="360"/>
                              <w:divBdr>
                                <w:top w:val="none" w:sz="0" w:space="0" w:color="auto"/>
                                <w:left w:val="none" w:sz="0" w:space="0" w:color="auto"/>
                                <w:bottom w:val="none" w:sz="0" w:space="0" w:color="auto"/>
                                <w:right w:val="none" w:sz="0" w:space="0" w:color="auto"/>
                              </w:divBdr>
                            </w:div>
                            <w:div w:id="1989088977">
                              <w:marLeft w:val="0"/>
                              <w:marRight w:val="0"/>
                              <w:marTop w:val="168"/>
                              <w:marBottom w:val="72"/>
                              <w:divBdr>
                                <w:top w:val="none" w:sz="0" w:space="0" w:color="auto"/>
                                <w:left w:val="none" w:sz="0" w:space="0" w:color="auto"/>
                                <w:bottom w:val="none" w:sz="0" w:space="0" w:color="auto"/>
                                <w:right w:val="none" w:sz="0" w:space="0" w:color="auto"/>
                              </w:divBdr>
                              <w:divsChild>
                                <w:div w:id="29763370">
                                  <w:marLeft w:val="0"/>
                                  <w:marRight w:val="0"/>
                                  <w:marTop w:val="0"/>
                                  <w:marBottom w:val="0"/>
                                  <w:divBdr>
                                    <w:top w:val="none" w:sz="0" w:space="0" w:color="auto"/>
                                    <w:left w:val="none" w:sz="0" w:space="0" w:color="auto"/>
                                    <w:bottom w:val="none" w:sz="0" w:space="0" w:color="auto"/>
                                    <w:right w:val="none" w:sz="0" w:space="0" w:color="auto"/>
                                  </w:divBdr>
                                </w:div>
                                <w:div w:id="1783841916">
                                  <w:marLeft w:val="0"/>
                                  <w:marRight w:val="0"/>
                                  <w:marTop w:val="0"/>
                                  <w:marBottom w:val="0"/>
                                  <w:divBdr>
                                    <w:top w:val="none" w:sz="0" w:space="0" w:color="auto"/>
                                    <w:left w:val="none" w:sz="0" w:space="0" w:color="auto"/>
                                    <w:bottom w:val="none" w:sz="0" w:space="0" w:color="auto"/>
                                    <w:right w:val="none" w:sz="0" w:space="0" w:color="auto"/>
                                  </w:divBdr>
                                  <w:divsChild>
                                    <w:div w:id="1993289207">
                                      <w:marLeft w:val="0"/>
                                      <w:marRight w:val="0"/>
                                      <w:marTop w:val="0"/>
                                      <w:marBottom w:val="0"/>
                                      <w:divBdr>
                                        <w:top w:val="none" w:sz="0" w:space="0" w:color="auto"/>
                                        <w:left w:val="none" w:sz="0" w:space="0" w:color="auto"/>
                                        <w:bottom w:val="none" w:sz="0" w:space="0" w:color="auto"/>
                                        <w:right w:val="none" w:sz="0" w:space="0" w:color="auto"/>
                                      </w:divBdr>
                                    </w:div>
                                    <w:div w:id="1982686108">
                                      <w:marLeft w:val="0"/>
                                      <w:marRight w:val="0"/>
                                      <w:marTop w:val="0"/>
                                      <w:marBottom w:val="0"/>
                                      <w:divBdr>
                                        <w:top w:val="none" w:sz="0" w:space="0" w:color="auto"/>
                                        <w:left w:val="none" w:sz="0" w:space="0" w:color="auto"/>
                                        <w:bottom w:val="none" w:sz="0" w:space="0" w:color="auto"/>
                                        <w:right w:val="none" w:sz="0" w:space="0" w:color="auto"/>
                                      </w:divBdr>
                                    </w:div>
                                    <w:div w:id="1929730031">
                                      <w:marLeft w:val="0"/>
                                      <w:marRight w:val="0"/>
                                      <w:marTop w:val="0"/>
                                      <w:marBottom w:val="0"/>
                                      <w:divBdr>
                                        <w:top w:val="none" w:sz="0" w:space="0" w:color="auto"/>
                                        <w:left w:val="none" w:sz="0" w:space="0" w:color="auto"/>
                                        <w:bottom w:val="none" w:sz="0" w:space="0" w:color="auto"/>
                                        <w:right w:val="none" w:sz="0" w:space="0" w:color="auto"/>
                                      </w:divBdr>
                                    </w:div>
                                    <w:div w:id="2104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0013">
                          <w:marLeft w:val="0"/>
                          <w:marRight w:val="0"/>
                          <w:marTop w:val="0"/>
                          <w:marBottom w:val="300"/>
                          <w:divBdr>
                            <w:top w:val="single" w:sz="6" w:space="6" w:color="FBEED5"/>
                            <w:left w:val="single" w:sz="6" w:space="11" w:color="FBEED5"/>
                            <w:bottom w:val="single" w:sz="6" w:space="6" w:color="FBEED5"/>
                            <w:right w:val="single" w:sz="6" w:space="26" w:color="FBEED5"/>
                          </w:divBdr>
                          <w:divsChild>
                            <w:div w:id="1681546947">
                              <w:marLeft w:val="0"/>
                              <w:marRight w:val="0"/>
                              <w:marTop w:val="0"/>
                              <w:marBottom w:val="120"/>
                              <w:divBdr>
                                <w:top w:val="none" w:sz="0" w:space="0" w:color="auto"/>
                                <w:left w:val="none" w:sz="0" w:space="0" w:color="auto"/>
                                <w:bottom w:val="none" w:sz="0" w:space="0" w:color="auto"/>
                                <w:right w:val="none" w:sz="0" w:space="0" w:color="auto"/>
                              </w:divBdr>
                              <w:divsChild>
                                <w:div w:id="882907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4847947">
                  <w:marLeft w:val="0"/>
                  <w:marRight w:val="0"/>
                  <w:marTop w:val="0"/>
                  <w:marBottom w:val="432"/>
                  <w:divBdr>
                    <w:top w:val="none" w:sz="0" w:space="0" w:color="auto"/>
                    <w:left w:val="none" w:sz="0" w:space="0" w:color="auto"/>
                    <w:bottom w:val="none" w:sz="0" w:space="0" w:color="auto"/>
                    <w:right w:val="none" w:sz="0" w:space="0" w:color="auto"/>
                  </w:divBdr>
                  <w:divsChild>
                    <w:div w:id="903444332">
                      <w:marLeft w:val="0"/>
                      <w:marRight w:val="0"/>
                      <w:marTop w:val="0"/>
                      <w:marBottom w:val="432"/>
                      <w:divBdr>
                        <w:top w:val="single" w:sz="6" w:space="6" w:color="DCDCDC"/>
                        <w:left w:val="single" w:sz="6" w:space="6" w:color="DCDCDC"/>
                        <w:bottom w:val="single" w:sz="6" w:space="6" w:color="DCDCDC"/>
                        <w:right w:val="single" w:sz="6" w:space="6" w:color="DCDCDC"/>
                      </w:divBdr>
                      <w:divsChild>
                        <w:div w:id="1998070590">
                          <w:marLeft w:val="0"/>
                          <w:marRight w:val="0"/>
                          <w:marTop w:val="168"/>
                          <w:marBottom w:val="0"/>
                          <w:divBdr>
                            <w:top w:val="none" w:sz="0" w:space="0" w:color="auto"/>
                            <w:left w:val="none" w:sz="0" w:space="0" w:color="auto"/>
                            <w:bottom w:val="none" w:sz="0" w:space="0" w:color="auto"/>
                            <w:right w:val="none" w:sz="0" w:space="0" w:color="auto"/>
                          </w:divBdr>
                        </w:div>
                        <w:div w:id="296909748">
                          <w:marLeft w:val="0"/>
                          <w:marRight w:val="0"/>
                          <w:marTop w:val="168"/>
                          <w:marBottom w:val="0"/>
                          <w:divBdr>
                            <w:top w:val="none" w:sz="0" w:space="0" w:color="auto"/>
                            <w:left w:val="none" w:sz="0" w:space="0" w:color="auto"/>
                            <w:bottom w:val="none" w:sz="0" w:space="0" w:color="auto"/>
                            <w:right w:val="none" w:sz="0" w:space="0" w:color="auto"/>
                          </w:divBdr>
                        </w:div>
                        <w:div w:id="1578907053">
                          <w:marLeft w:val="0"/>
                          <w:marRight w:val="0"/>
                          <w:marTop w:val="168"/>
                          <w:marBottom w:val="0"/>
                          <w:divBdr>
                            <w:top w:val="none" w:sz="0" w:space="0" w:color="auto"/>
                            <w:left w:val="none" w:sz="0" w:space="0" w:color="auto"/>
                            <w:bottom w:val="none" w:sz="0" w:space="0" w:color="auto"/>
                            <w:right w:val="none" w:sz="0" w:space="0" w:color="auto"/>
                          </w:divBdr>
                        </w:div>
                      </w:divsChild>
                    </w:div>
                    <w:div w:id="1980917713">
                      <w:marLeft w:val="2040"/>
                      <w:marRight w:val="0"/>
                      <w:marTop w:val="0"/>
                      <w:marBottom w:val="0"/>
                      <w:divBdr>
                        <w:top w:val="none" w:sz="0" w:space="0" w:color="auto"/>
                        <w:left w:val="none" w:sz="0" w:space="0" w:color="auto"/>
                        <w:bottom w:val="none" w:sz="0" w:space="0" w:color="auto"/>
                        <w:right w:val="none" w:sz="0" w:space="0" w:color="auto"/>
                      </w:divBdr>
                      <w:divsChild>
                        <w:div w:id="1981424605">
                          <w:marLeft w:val="0"/>
                          <w:marRight w:val="0"/>
                          <w:marTop w:val="0"/>
                          <w:marBottom w:val="300"/>
                          <w:divBdr>
                            <w:top w:val="single" w:sz="6" w:space="6" w:color="BCE8F1"/>
                            <w:left w:val="single" w:sz="6" w:space="11" w:color="BCE8F1"/>
                            <w:bottom w:val="single" w:sz="6" w:space="6" w:color="BCE8F1"/>
                            <w:right w:val="single" w:sz="6" w:space="26" w:color="BCE8F1"/>
                          </w:divBdr>
                          <w:divsChild>
                            <w:div w:id="508837290">
                              <w:marLeft w:val="0"/>
                              <w:marRight w:val="0"/>
                              <w:marTop w:val="0"/>
                              <w:marBottom w:val="360"/>
                              <w:divBdr>
                                <w:top w:val="none" w:sz="0" w:space="0" w:color="auto"/>
                                <w:left w:val="none" w:sz="0" w:space="0" w:color="auto"/>
                                <w:bottom w:val="none" w:sz="0" w:space="0" w:color="auto"/>
                                <w:right w:val="none" w:sz="0" w:space="0" w:color="auto"/>
                              </w:divBdr>
                            </w:div>
                            <w:div w:id="1147623660">
                              <w:marLeft w:val="0"/>
                              <w:marRight w:val="0"/>
                              <w:marTop w:val="168"/>
                              <w:marBottom w:val="72"/>
                              <w:divBdr>
                                <w:top w:val="none" w:sz="0" w:space="0" w:color="auto"/>
                                <w:left w:val="none" w:sz="0" w:space="0" w:color="auto"/>
                                <w:bottom w:val="none" w:sz="0" w:space="0" w:color="auto"/>
                                <w:right w:val="none" w:sz="0" w:space="0" w:color="auto"/>
                              </w:divBdr>
                              <w:divsChild>
                                <w:div w:id="823202576">
                                  <w:marLeft w:val="0"/>
                                  <w:marRight w:val="0"/>
                                  <w:marTop w:val="0"/>
                                  <w:marBottom w:val="0"/>
                                  <w:divBdr>
                                    <w:top w:val="none" w:sz="0" w:space="0" w:color="auto"/>
                                    <w:left w:val="none" w:sz="0" w:space="0" w:color="auto"/>
                                    <w:bottom w:val="none" w:sz="0" w:space="0" w:color="auto"/>
                                    <w:right w:val="none" w:sz="0" w:space="0" w:color="auto"/>
                                  </w:divBdr>
                                </w:div>
                                <w:div w:id="1887987411">
                                  <w:marLeft w:val="0"/>
                                  <w:marRight w:val="0"/>
                                  <w:marTop w:val="0"/>
                                  <w:marBottom w:val="0"/>
                                  <w:divBdr>
                                    <w:top w:val="none" w:sz="0" w:space="0" w:color="auto"/>
                                    <w:left w:val="none" w:sz="0" w:space="0" w:color="auto"/>
                                    <w:bottom w:val="none" w:sz="0" w:space="0" w:color="auto"/>
                                    <w:right w:val="none" w:sz="0" w:space="0" w:color="auto"/>
                                  </w:divBdr>
                                  <w:divsChild>
                                    <w:div w:id="1290279612">
                                      <w:marLeft w:val="0"/>
                                      <w:marRight w:val="0"/>
                                      <w:marTop w:val="0"/>
                                      <w:marBottom w:val="0"/>
                                      <w:divBdr>
                                        <w:top w:val="none" w:sz="0" w:space="0" w:color="auto"/>
                                        <w:left w:val="none" w:sz="0" w:space="0" w:color="auto"/>
                                        <w:bottom w:val="none" w:sz="0" w:space="0" w:color="auto"/>
                                        <w:right w:val="none" w:sz="0" w:space="0" w:color="auto"/>
                                      </w:divBdr>
                                    </w:div>
                                    <w:div w:id="909777199">
                                      <w:marLeft w:val="0"/>
                                      <w:marRight w:val="0"/>
                                      <w:marTop w:val="0"/>
                                      <w:marBottom w:val="0"/>
                                      <w:divBdr>
                                        <w:top w:val="none" w:sz="0" w:space="0" w:color="auto"/>
                                        <w:left w:val="none" w:sz="0" w:space="0" w:color="auto"/>
                                        <w:bottom w:val="none" w:sz="0" w:space="0" w:color="auto"/>
                                        <w:right w:val="none" w:sz="0" w:space="0" w:color="auto"/>
                                      </w:divBdr>
                                    </w:div>
                                    <w:div w:id="953757311">
                                      <w:marLeft w:val="0"/>
                                      <w:marRight w:val="0"/>
                                      <w:marTop w:val="0"/>
                                      <w:marBottom w:val="0"/>
                                      <w:divBdr>
                                        <w:top w:val="none" w:sz="0" w:space="0" w:color="auto"/>
                                        <w:left w:val="none" w:sz="0" w:space="0" w:color="auto"/>
                                        <w:bottom w:val="none" w:sz="0" w:space="0" w:color="auto"/>
                                        <w:right w:val="none" w:sz="0" w:space="0" w:color="auto"/>
                                      </w:divBdr>
                                    </w:div>
                                    <w:div w:id="1197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8776">
                          <w:marLeft w:val="0"/>
                          <w:marRight w:val="0"/>
                          <w:marTop w:val="0"/>
                          <w:marBottom w:val="300"/>
                          <w:divBdr>
                            <w:top w:val="single" w:sz="6" w:space="6" w:color="FBEED5"/>
                            <w:left w:val="single" w:sz="6" w:space="11" w:color="FBEED5"/>
                            <w:bottom w:val="single" w:sz="6" w:space="6" w:color="FBEED5"/>
                            <w:right w:val="single" w:sz="6" w:space="26" w:color="FBEED5"/>
                          </w:divBdr>
                          <w:divsChild>
                            <w:div w:id="1651401832">
                              <w:marLeft w:val="0"/>
                              <w:marRight w:val="0"/>
                              <w:marTop w:val="0"/>
                              <w:marBottom w:val="120"/>
                              <w:divBdr>
                                <w:top w:val="none" w:sz="0" w:space="0" w:color="auto"/>
                                <w:left w:val="none" w:sz="0" w:space="0" w:color="auto"/>
                                <w:bottom w:val="none" w:sz="0" w:space="0" w:color="auto"/>
                                <w:right w:val="none" w:sz="0" w:space="0" w:color="auto"/>
                              </w:divBdr>
                              <w:divsChild>
                                <w:div w:id="1506476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0744644">
                  <w:marLeft w:val="0"/>
                  <w:marRight w:val="0"/>
                  <w:marTop w:val="0"/>
                  <w:marBottom w:val="432"/>
                  <w:divBdr>
                    <w:top w:val="none" w:sz="0" w:space="0" w:color="auto"/>
                    <w:left w:val="none" w:sz="0" w:space="0" w:color="auto"/>
                    <w:bottom w:val="none" w:sz="0" w:space="0" w:color="auto"/>
                    <w:right w:val="none" w:sz="0" w:space="0" w:color="auto"/>
                  </w:divBdr>
                  <w:divsChild>
                    <w:div w:id="701906827">
                      <w:marLeft w:val="0"/>
                      <w:marRight w:val="0"/>
                      <w:marTop w:val="0"/>
                      <w:marBottom w:val="432"/>
                      <w:divBdr>
                        <w:top w:val="single" w:sz="6" w:space="6" w:color="DCDCDC"/>
                        <w:left w:val="single" w:sz="6" w:space="6" w:color="DCDCDC"/>
                        <w:bottom w:val="single" w:sz="6" w:space="6" w:color="DCDCDC"/>
                        <w:right w:val="single" w:sz="6" w:space="6" w:color="DCDCDC"/>
                      </w:divBdr>
                      <w:divsChild>
                        <w:div w:id="335231565">
                          <w:marLeft w:val="0"/>
                          <w:marRight w:val="0"/>
                          <w:marTop w:val="168"/>
                          <w:marBottom w:val="0"/>
                          <w:divBdr>
                            <w:top w:val="none" w:sz="0" w:space="0" w:color="auto"/>
                            <w:left w:val="none" w:sz="0" w:space="0" w:color="auto"/>
                            <w:bottom w:val="none" w:sz="0" w:space="0" w:color="auto"/>
                            <w:right w:val="none" w:sz="0" w:space="0" w:color="auto"/>
                          </w:divBdr>
                        </w:div>
                        <w:div w:id="854883335">
                          <w:marLeft w:val="0"/>
                          <w:marRight w:val="0"/>
                          <w:marTop w:val="168"/>
                          <w:marBottom w:val="0"/>
                          <w:divBdr>
                            <w:top w:val="none" w:sz="0" w:space="0" w:color="auto"/>
                            <w:left w:val="none" w:sz="0" w:space="0" w:color="auto"/>
                            <w:bottom w:val="none" w:sz="0" w:space="0" w:color="auto"/>
                            <w:right w:val="none" w:sz="0" w:space="0" w:color="auto"/>
                          </w:divBdr>
                        </w:div>
                        <w:div w:id="946157182">
                          <w:marLeft w:val="0"/>
                          <w:marRight w:val="0"/>
                          <w:marTop w:val="168"/>
                          <w:marBottom w:val="0"/>
                          <w:divBdr>
                            <w:top w:val="none" w:sz="0" w:space="0" w:color="auto"/>
                            <w:left w:val="none" w:sz="0" w:space="0" w:color="auto"/>
                            <w:bottom w:val="none" w:sz="0" w:space="0" w:color="auto"/>
                            <w:right w:val="none" w:sz="0" w:space="0" w:color="auto"/>
                          </w:divBdr>
                        </w:div>
                      </w:divsChild>
                    </w:div>
                    <w:div w:id="1487210232">
                      <w:marLeft w:val="2040"/>
                      <w:marRight w:val="0"/>
                      <w:marTop w:val="0"/>
                      <w:marBottom w:val="0"/>
                      <w:divBdr>
                        <w:top w:val="none" w:sz="0" w:space="0" w:color="auto"/>
                        <w:left w:val="none" w:sz="0" w:space="0" w:color="auto"/>
                        <w:bottom w:val="none" w:sz="0" w:space="0" w:color="auto"/>
                        <w:right w:val="none" w:sz="0" w:space="0" w:color="auto"/>
                      </w:divBdr>
                      <w:divsChild>
                        <w:div w:id="1363750100">
                          <w:marLeft w:val="0"/>
                          <w:marRight w:val="0"/>
                          <w:marTop w:val="0"/>
                          <w:marBottom w:val="300"/>
                          <w:divBdr>
                            <w:top w:val="single" w:sz="6" w:space="6" w:color="BCE8F1"/>
                            <w:left w:val="single" w:sz="6" w:space="11" w:color="BCE8F1"/>
                            <w:bottom w:val="single" w:sz="6" w:space="6" w:color="BCE8F1"/>
                            <w:right w:val="single" w:sz="6" w:space="26" w:color="BCE8F1"/>
                          </w:divBdr>
                          <w:divsChild>
                            <w:div w:id="1500387812">
                              <w:marLeft w:val="0"/>
                              <w:marRight w:val="0"/>
                              <w:marTop w:val="0"/>
                              <w:marBottom w:val="360"/>
                              <w:divBdr>
                                <w:top w:val="none" w:sz="0" w:space="0" w:color="auto"/>
                                <w:left w:val="none" w:sz="0" w:space="0" w:color="auto"/>
                                <w:bottom w:val="none" w:sz="0" w:space="0" w:color="auto"/>
                                <w:right w:val="none" w:sz="0" w:space="0" w:color="auto"/>
                              </w:divBdr>
                            </w:div>
                            <w:div w:id="937954604">
                              <w:marLeft w:val="0"/>
                              <w:marRight w:val="0"/>
                              <w:marTop w:val="168"/>
                              <w:marBottom w:val="72"/>
                              <w:divBdr>
                                <w:top w:val="none" w:sz="0" w:space="0" w:color="auto"/>
                                <w:left w:val="none" w:sz="0" w:space="0" w:color="auto"/>
                                <w:bottom w:val="none" w:sz="0" w:space="0" w:color="auto"/>
                                <w:right w:val="none" w:sz="0" w:space="0" w:color="auto"/>
                              </w:divBdr>
                              <w:divsChild>
                                <w:div w:id="1344473019">
                                  <w:marLeft w:val="0"/>
                                  <w:marRight w:val="0"/>
                                  <w:marTop w:val="0"/>
                                  <w:marBottom w:val="0"/>
                                  <w:divBdr>
                                    <w:top w:val="none" w:sz="0" w:space="0" w:color="auto"/>
                                    <w:left w:val="none" w:sz="0" w:space="0" w:color="auto"/>
                                    <w:bottom w:val="none" w:sz="0" w:space="0" w:color="auto"/>
                                    <w:right w:val="none" w:sz="0" w:space="0" w:color="auto"/>
                                  </w:divBdr>
                                </w:div>
                                <w:div w:id="40326565">
                                  <w:marLeft w:val="0"/>
                                  <w:marRight w:val="0"/>
                                  <w:marTop w:val="0"/>
                                  <w:marBottom w:val="0"/>
                                  <w:divBdr>
                                    <w:top w:val="none" w:sz="0" w:space="0" w:color="auto"/>
                                    <w:left w:val="none" w:sz="0" w:space="0" w:color="auto"/>
                                    <w:bottom w:val="none" w:sz="0" w:space="0" w:color="auto"/>
                                    <w:right w:val="none" w:sz="0" w:space="0" w:color="auto"/>
                                  </w:divBdr>
                                  <w:divsChild>
                                    <w:div w:id="658657039">
                                      <w:marLeft w:val="0"/>
                                      <w:marRight w:val="0"/>
                                      <w:marTop w:val="0"/>
                                      <w:marBottom w:val="0"/>
                                      <w:divBdr>
                                        <w:top w:val="none" w:sz="0" w:space="0" w:color="auto"/>
                                        <w:left w:val="none" w:sz="0" w:space="0" w:color="auto"/>
                                        <w:bottom w:val="none" w:sz="0" w:space="0" w:color="auto"/>
                                        <w:right w:val="none" w:sz="0" w:space="0" w:color="auto"/>
                                      </w:divBdr>
                                    </w:div>
                                    <w:div w:id="404185162">
                                      <w:marLeft w:val="0"/>
                                      <w:marRight w:val="0"/>
                                      <w:marTop w:val="0"/>
                                      <w:marBottom w:val="0"/>
                                      <w:divBdr>
                                        <w:top w:val="none" w:sz="0" w:space="0" w:color="auto"/>
                                        <w:left w:val="none" w:sz="0" w:space="0" w:color="auto"/>
                                        <w:bottom w:val="none" w:sz="0" w:space="0" w:color="auto"/>
                                        <w:right w:val="none" w:sz="0" w:space="0" w:color="auto"/>
                                      </w:divBdr>
                                    </w:div>
                                    <w:div w:id="207644144">
                                      <w:marLeft w:val="0"/>
                                      <w:marRight w:val="0"/>
                                      <w:marTop w:val="0"/>
                                      <w:marBottom w:val="0"/>
                                      <w:divBdr>
                                        <w:top w:val="none" w:sz="0" w:space="0" w:color="auto"/>
                                        <w:left w:val="none" w:sz="0" w:space="0" w:color="auto"/>
                                        <w:bottom w:val="none" w:sz="0" w:space="0" w:color="auto"/>
                                        <w:right w:val="none" w:sz="0" w:space="0" w:color="auto"/>
                                      </w:divBdr>
                                    </w:div>
                                    <w:div w:id="1474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054">
                          <w:marLeft w:val="0"/>
                          <w:marRight w:val="0"/>
                          <w:marTop w:val="0"/>
                          <w:marBottom w:val="300"/>
                          <w:divBdr>
                            <w:top w:val="single" w:sz="6" w:space="6" w:color="FBEED5"/>
                            <w:left w:val="single" w:sz="6" w:space="11" w:color="FBEED5"/>
                            <w:bottom w:val="single" w:sz="6" w:space="6" w:color="FBEED5"/>
                            <w:right w:val="single" w:sz="6" w:space="26" w:color="FBEED5"/>
                          </w:divBdr>
                          <w:divsChild>
                            <w:div w:id="1670600436">
                              <w:marLeft w:val="0"/>
                              <w:marRight w:val="0"/>
                              <w:marTop w:val="0"/>
                              <w:marBottom w:val="120"/>
                              <w:divBdr>
                                <w:top w:val="none" w:sz="0" w:space="0" w:color="auto"/>
                                <w:left w:val="none" w:sz="0" w:space="0" w:color="auto"/>
                                <w:bottom w:val="none" w:sz="0" w:space="0" w:color="auto"/>
                                <w:right w:val="none" w:sz="0" w:space="0" w:color="auto"/>
                              </w:divBdr>
                              <w:divsChild>
                                <w:div w:id="11440861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4996545">
                  <w:marLeft w:val="0"/>
                  <w:marRight w:val="0"/>
                  <w:marTop w:val="0"/>
                  <w:marBottom w:val="432"/>
                  <w:divBdr>
                    <w:top w:val="none" w:sz="0" w:space="0" w:color="auto"/>
                    <w:left w:val="none" w:sz="0" w:space="0" w:color="auto"/>
                    <w:bottom w:val="none" w:sz="0" w:space="0" w:color="auto"/>
                    <w:right w:val="none" w:sz="0" w:space="0" w:color="auto"/>
                  </w:divBdr>
                  <w:divsChild>
                    <w:div w:id="676811656">
                      <w:marLeft w:val="0"/>
                      <w:marRight w:val="0"/>
                      <w:marTop w:val="0"/>
                      <w:marBottom w:val="432"/>
                      <w:divBdr>
                        <w:top w:val="single" w:sz="6" w:space="6" w:color="DCDCDC"/>
                        <w:left w:val="single" w:sz="6" w:space="6" w:color="DCDCDC"/>
                        <w:bottom w:val="single" w:sz="6" w:space="6" w:color="DCDCDC"/>
                        <w:right w:val="single" w:sz="6" w:space="6" w:color="DCDCDC"/>
                      </w:divBdr>
                      <w:divsChild>
                        <w:div w:id="385031792">
                          <w:marLeft w:val="0"/>
                          <w:marRight w:val="0"/>
                          <w:marTop w:val="168"/>
                          <w:marBottom w:val="0"/>
                          <w:divBdr>
                            <w:top w:val="none" w:sz="0" w:space="0" w:color="auto"/>
                            <w:left w:val="none" w:sz="0" w:space="0" w:color="auto"/>
                            <w:bottom w:val="none" w:sz="0" w:space="0" w:color="auto"/>
                            <w:right w:val="none" w:sz="0" w:space="0" w:color="auto"/>
                          </w:divBdr>
                        </w:div>
                        <w:div w:id="1081875232">
                          <w:marLeft w:val="0"/>
                          <w:marRight w:val="0"/>
                          <w:marTop w:val="168"/>
                          <w:marBottom w:val="0"/>
                          <w:divBdr>
                            <w:top w:val="none" w:sz="0" w:space="0" w:color="auto"/>
                            <w:left w:val="none" w:sz="0" w:space="0" w:color="auto"/>
                            <w:bottom w:val="none" w:sz="0" w:space="0" w:color="auto"/>
                            <w:right w:val="none" w:sz="0" w:space="0" w:color="auto"/>
                          </w:divBdr>
                        </w:div>
                        <w:div w:id="697775796">
                          <w:marLeft w:val="0"/>
                          <w:marRight w:val="0"/>
                          <w:marTop w:val="168"/>
                          <w:marBottom w:val="0"/>
                          <w:divBdr>
                            <w:top w:val="none" w:sz="0" w:space="0" w:color="auto"/>
                            <w:left w:val="none" w:sz="0" w:space="0" w:color="auto"/>
                            <w:bottom w:val="none" w:sz="0" w:space="0" w:color="auto"/>
                            <w:right w:val="none" w:sz="0" w:space="0" w:color="auto"/>
                          </w:divBdr>
                        </w:div>
                      </w:divsChild>
                    </w:div>
                    <w:div w:id="2067099591">
                      <w:marLeft w:val="2040"/>
                      <w:marRight w:val="0"/>
                      <w:marTop w:val="0"/>
                      <w:marBottom w:val="0"/>
                      <w:divBdr>
                        <w:top w:val="none" w:sz="0" w:space="0" w:color="auto"/>
                        <w:left w:val="none" w:sz="0" w:space="0" w:color="auto"/>
                        <w:bottom w:val="none" w:sz="0" w:space="0" w:color="auto"/>
                        <w:right w:val="none" w:sz="0" w:space="0" w:color="auto"/>
                      </w:divBdr>
                      <w:divsChild>
                        <w:div w:id="1918709153">
                          <w:marLeft w:val="0"/>
                          <w:marRight w:val="0"/>
                          <w:marTop w:val="0"/>
                          <w:marBottom w:val="300"/>
                          <w:divBdr>
                            <w:top w:val="single" w:sz="6" w:space="6" w:color="BCE8F1"/>
                            <w:left w:val="single" w:sz="6" w:space="11" w:color="BCE8F1"/>
                            <w:bottom w:val="single" w:sz="6" w:space="6" w:color="BCE8F1"/>
                            <w:right w:val="single" w:sz="6" w:space="26" w:color="BCE8F1"/>
                          </w:divBdr>
                          <w:divsChild>
                            <w:div w:id="538737888">
                              <w:marLeft w:val="0"/>
                              <w:marRight w:val="0"/>
                              <w:marTop w:val="0"/>
                              <w:marBottom w:val="360"/>
                              <w:divBdr>
                                <w:top w:val="none" w:sz="0" w:space="0" w:color="auto"/>
                                <w:left w:val="none" w:sz="0" w:space="0" w:color="auto"/>
                                <w:bottom w:val="none" w:sz="0" w:space="0" w:color="auto"/>
                                <w:right w:val="none" w:sz="0" w:space="0" w:color="auto"/>
                              </w:divBdr>
                            </w:div>
                            <w:div w:id="1017392431">
                              <w:marLeft w:val="0"/>
                              <w:marRight w:val="0"/>
                              <w:marTop w:val="168"/>
                              <w:marBottom w:val="72"/>
                              <w:divBdr>
                                <w:top w:val="none" w:sz="0" w:space="0" w:color="auto"/>
                                <w:left w:val="none" w:sz="0" w:space="0" w:color="auto"/>
                                <w:bottom w:val="none" w:sz="0" w:space="0" w:color="auto"/>
                                <w:right w:val="none" w:sz="0" w:space="0" w:color="auto"/>
                              </w:divBdr>
                              <w:divsChild>
                                <w:div w:id="1243684636">
                                  <w:marLeft w:val="0"/>
                                  <w:marRight w:val="0"/>
                                  <w:marTop w:val="0"/>
                                  <w:marBottom w:val="0"/>
                                  <w:divBdr>
                                    <w:top w:val="none" w:sz="0" w:space="0" w:color="auto"/>
                                    <w:left w:val="none" w:sz="0" w:space="0" w:color="auto"/>
                                    <w:bottom w:val="none" w:sz="0" w:space="0" w:color="auto"/>
                                    <w:right w:val="none" w:sz="0" w:space="0" w:color="auto"/>
                                  </w:divBdr>
                                </w:div>
                                <w:div w:id="1149636911">
                                  <w:marLeft w:val="0"/>
                                  <w:marRight w:val="0"/>
                                  <w:marTop w:val="0"/>
                                  <w:marBottom w:val="0"/>
                                  <w:divBdr>
                                    <w:top w:val="none" w:sz="0" w:space="0" w:color="auto"/>
                                    <w:left w:val="none" w:sz="0" w:space="0" w:color="auto"/>
                                    <w:bottom w:val="none" w:sz="0" w:space="0" w:color="auto"/>
                                    <w:right w:val="none" w:sz="0" w:space="0" w:color="auto"/>
                                  </w:divBdr>
                                  <w:divsChild>
                                    <w:div w:id="2010525492">
                                      <w:marLeft w:val="0"/>
                                      <w:marRight w:val="0"/>
                                      <w:marTop w:val="0"/>
                                      <w:marBottom w:val="0"/>
                                      <w:divBdr>
                                        <w:top w:val="none" w:sz="0" w:space="0" w:color="auto"/>
                                        <w:left w:val="none" w:sz="0" w:space="0" w:color="auto"/>
                                        <w:bottom w:val="none" w:sz="0" w:space="0" w:color="auto"/>
                                        <w:right w:val="none" w:sz="0" w:space="0" w:color="auto"/>
                                      </w:divBdr>
                                    </w:div>
                                    <w:div w:id="1812671969">
                                      <w:marLeft w:val="0"/>
                                      <w:marRight w:val="0"/>
                                      <w:marTop w:val="0"/>
                                      <w:marBottom w:val="0"/>
                                      <w:divBdr>
                                        <w:top w:val="none" w:sz="0" w:space="0" w:color="auto"/>
                                        <w:left w:val="none" w:sz="0" w:space="0" w:color="auto"/>
                                        <w:bottom w:val="none" w:sz="0" w:space="0" w:color="auto"/>
                                        <w:right w:val="none" w:sz="0" w:space="0" w:color="auto"/>
                                      </w:divBdr>
                                    </w:div>
                                    <w:div w:id="832720352">
                                      <w:marLeft w:val="0"/>
                                      <w:marRight w:val="0"/>
                                      <w:marTop w:val="0"/>
                                      <w:marBottom w:val="0"/>
                                      <w:divBdr>
                                        <w:top w:val="none" w:sz="0" w:space="0" w:color="auto"/>
                                        <w:left w:val="none" w:sz="0" w:space="0" w:color="auto"/>
                                        <w:bottom w:val="none" w:sz="0" w:space="0" w:color="auto"/>
                                        <w:right w:val="none" w:sz="0" w:space="0" w:color="auto"/>
                                      </w:divBdr>
                                    </w:div>
                                    <w:div w:id="8726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8541">
                          <w:marLeft w:val="0"/>
                          <w:marRight w:val="0"/>
                          <w:marTop w:val="0"/>
                          <w:marBottom w:val="300"/>
                          <w:divBdr>
                            <w:top w:val="single" w:sz="6" w:space="6" w:color="FBEED5"/>
                            <w:left w:val="single" w:sz="6" w:space="11" w:color="FBEED5"/>
                            <w:bottom w:val="single" w:sz="6" w:space="6" w:color="FBEED5"/>
                            <w:right w:val="single" w:sz="6" w:space="26" w:color="FBEED5"/>
                          </w:divBdr>
                          <w:divsChild>
                            <w:div w:id="770779334">
                              <w:marLeft w:val="0"/>
                              <w:marRight w:val="0"/>
                              <w:marTop w:val="0"/>
                              <w:marBottom w:val="120"/>
                              <w:divBdr>
                                <w:top w:val="none" w:sz="0" w:space="0" w:color="auto"/>
                                <w:left w:val="none" w:sz="0" w:space="0" w:color="auto"/>
                                <w:bottom w:val="none" w:sz="0" w:space="0" w:color="auto"/>
                                <w:right w:val="none" w:sz="0" w:space="0" w:color="auto"/>
                              </w:divBdr>
                              <w:divsChild>
                                <w:div w:id="4310541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9728386">
                  <w:marLeft w:val="0"/>
                  <w:marRight w:val="0"/>
                  <w:marTop w:val="0"/>
                  <w:marBottom w:val="432"/>
                  <w:divBdr>
                    <w:top w:val="none" w:sz="0" w:space="0" w:color="auto"/>
                    <w:left w:val="none" w:sz="0" w:space="0" w:color="auto"/>
                    <w:bottom w:val="none" w:sz="0" w:space="0" w:color="auto"/>
                    <w:right w:val="none" w:sz="0" w:space="0" w:color="auto"/>
                  </w:divBdr>
                  <w:divsChild>
                    <w:div w:id="702948246">
                      <w:marLeft w:val="0"/>
                      <w:marRight w:val="0"/>
                      <w:marTop w:val="0"/>
                      <w:marBottom w:val="432"/>
                      <w:divBdr>
                        <w:top w:val="single" w:sz="6" w:space="6" w:color="DCDCDC"/>
                        <w:left w:val="single" w:sz="6" w:space="6" w:color="DCDCDC"/>
                        <w:bottom w:val="single" w:sz="6" w:space="6" w:color="DCDCDC"/>
                        <w:right w:val="single" w:sz="6" w:space="6" w:color="DCDCDC"/>
                      </w:divBdr>
                      <w:divsChild>
                        <w:div w:id="1758164517">
                          <w:marLeft w:val="0"/>
                          <w:marRight w:val="0"/>
                          <w:marTop w:val="168"/>
                          <w:marBottom w:val="0"/>
                          <w:divBdr>
                            <w:top w:val="none" w:sz="0" w:space="0" w:color="auto"/>
                            <w:left w:val="none" w:sz="0" w:space="0" w:color="auto"/>
                            <w:bottom w:val="none" w:sz="0" w:space="0" w:color="auto"/>
                            <w:right w:val="none" w:sz="0" w:space="0" w:color="auto"/>
                          </w:divBdr>
                        </w:div>
                        <w:div w:id="496073931">
                          <w:marLeft w:val="0"/>
                          <w:marRight w:val="0"/>
                          <w:marTop w:val="168"/>
                          <w:marBottom w:val="0"/>
                          <w:divBdr>
                            <w:top w:val="none" w:sz="0" w:space="0" w:color="auto"/>
                            <w:left w:val="none" w:sz="0" w:space="0" w:color="auto"/>
                            <w:bottom w:val="none" w:sz="0" w:space="0" w:color="auto"/>
                            <w:right w:val="none" w:sz="0" w:space="0" w:color="auto"/>
                          </w:divBdr>
                        </w:div>
                        <w:div w:id="940336099">
                          <w:marLeft w:val="0"/>
                          <w:marRight w:val="0"/>
                          <w:marTop w:val="168"/>
                          <w:marBottom w:val="0"/>
                          <w:divBdr>
                            <w:top w:val="none" w:sz="0" w:space="0" w:color="auto"/>
                            <w:left w:val="none" w:sz="0" w:space="0" w:color="auto"/>
                            <w:bottom w:val="none" w:sz="0" w:space="0" w:color="auto"/>
                            <w:right w:val="none" w:sz="0" w:space="0" w:color="auto"/>
                          </w:divBdr>
                        </w:div>
                      </w:divsChild>
                    </w:div>
                    <w:div w:id="147018470">
                      <w:marLeft w:val="2040"/>
                      <w:marRight w:val="0"/>
                      <w:marTop w:val="0"/>
                      <w:marBottom w:val="0"/>
                      <w:divBdr>
                        <w:top w:val="none" w:sz="0" w:space="0" w:color="auto"/>
                        <w:left w:val="none" w:sz="0" w:space="0" w:color="auto"/>
                        <w:bottom w:val="none" w:sz="0" w:space="0" w:color="auto"/>
                        <w:right w:val="none" w:sz="0" w:space="0" w:color="auto"/>
                      </w:divBdr>
                      <w:divsChild>
                        <w:div w:id="1433862339">
                          <w:marLeft w:val="0"/>
                          <w:marRight w:val="0"/>
                          <w:marTop w:val="0"/>
                          <w:marBottom w:val="300"/>
                          <w:divBdr>
                            <w:top w:val="single" w:sz="6" w:space="6" w:color="BCE8F1"/>
                            <w:left w:val="single" w:sz="6" w:space="11" w:color="BCE8F1"/>
                            <w:bottom w:val="single" w:sz="6" w:space="6" w:color="BCE8F1"/>
                            <w:right w:val="single" w:sz="6" w:space="26" w:color="BCE8F1"/>
                          </w:divBdr>
                          <w:divsChild>
                            <w:div w:id="1039892329">
                              <w:marLeft w:val="0"/>
                              <w:marRight w:val="0"/>
                              <w:marTop w:val="0"/>
                              <w:marBottom w:val="360"/>
                              <w:divBdr>
                                <w:top w:val="none" w:sz="0" w:space="0" w:color="auto"/>
                                <w:left w:val="none" w:sz="0" w:space="0" w:color="auto"/>
                                <w:bottom w:val="none" w:sz="0" w:space="0" w:color="auto"/>
                                <w:right w:val="none" w:sz="0" w:space="0" w:color="auto"/>
                              </w:divBdr>
                            </w:div>
                            <w:div w:id="425081645">
                              <w:marLeft w:val="0"/>
                              <w:marRight w:val="0"/>
                              <w:marTop w:val="168"/>
                              <w:marBottom w:val="72"/>
                              <w:divBdr>
                                <w:top w:val="none" w:sz="0" w:space="0" w:color="auto"/>
                                <w:left w:val="none" w:sz="0" w:space="0" w:color="auto"/>
                                <w:bottom w:val="none" w:sz="0" w:space="0" w:color="auto"/>
                                <w:right w:val="none" w:sz="0" w:space="0" w:color="auto"/>
                              </w:divBdr>
                              <w:divsChild>
                                <w:div w:id="475805514">
                                  <w:marLeft w:val="0"/>
                                  <w:marRight w:val="0"/>
                                  <w:marTop w:val="0"/>
                                  <w:marBottom w:val="0"/>
                                  <w:divBdr>
                                    <w:top w:val="none" w:sz="0" w:space="0" w:color="auto"/>
                                    <w:left w:val="none" w:sz="0" w:space="0" w:color="auto"/>
                                    <w:bottom w:val="none" w:sz="0" w:space="0" w:color="auto"/>
                                    <w:right w:val="none" w:sz="0" w:space="0" w:color="auto"/>
                                  </w:divBdr>
                                </w:div>
                                <w:div w:id="2069835756">
                                  <w:marLeft w:val="0"/>
                                  <w:marRight w:val="0"/>
                                  <w:marTop w:val="0"/>
                                  <w:marBottom w:val="0"/>
                                  <w:divBdr>
                                    <w:top w:val="none" w:sz="0" w:space="0" w:color="auto"/>
                                    <w:left w:val="none" w:sz="0" w:space="0" w:color="auto"/>
                                    <w:bottom w:val="none" w:sz="0" w:space="0" w:color="auto"/>
                                    <w:right w:val="none" w:sz="0" w:space="0" w:color="auto"/>
                                  </w:divBdr>
                                  <w:divsChild>
                                    <w:div w:id="873811442">
                                      <w:marLeft w:val="0"/>
                                      <w:marRight w:val="0"/>
                                      <w:marTop w:val="0"/>
                                      <w:marBottom w:val="0"/>
                                      <w:divBdr>
                                        <w:top w:val="none" w:sz="0" w:space="0" w:color="auto"/>
                                        <w:left w:val="none" w:sz="0" w:space="0" w:color="auto"/>
                                        <w:bottom w:val="none" w:sz="0" w:space="0" w:color="auto"/>
                                        <w:right w:val="none" w:sz="0" w:space="0" w:color="auto"/>
                                      </w:divBdr>
                                    </w:div>
                                    <w:div w:id="1353415715">
                                      <w:marLeft w:val="0"/>
                                      <w:marRight w:val="0"/>
                                      <w:marTop w:val="0"/>
                                      <w:marBottom w:val="0"/>
                                      <w:divBdr>
                                        <w:top w:val="none" w:sz="0" w:space="0" w:color="auto"/>
                                        <w:left w:val="none" w:sz="0" w:space="0" w:color="auto"/>
                                        <w:bottom w:val="none" w:sz="0" w:space="0" w:color="auto"/>
                                        <w:right w:val="none" w:sz="0" w:space="0" w:color="auto"/>
                                      </w:divBdr>
                                    </w:div>
                                    <w:div w:id="167445071">
                                      <w:marLeft w:val="0"/>
                                      <w:marRight w:val="0"/>
                                      <w:marTop w:val="0"/>
                                      <w:marBottom w:val="0"/>
                                      <w:divBdr>
                                        <w:top w:val="none" w:sz="0" w:space="0" w:color="auto"/>
                                        <w:left w:val="none" w:sz="0" w:space="0" w:color="auto"/>
                                        <w:bottom w:val="none" w:sz="0" w:space="0" w:color="auto"/>
                                        <w:right w:val="none" w:sz="0" w:space="0" w:color="auto"/>
                                      </w:divBdr>
                                    </w:div>
                                    <w:div w:id="609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9383">
                          <w:marLeft w:val="0"/>
                          <w:marRight w:val="0"/>
                          <w:marTop w:val="0"/>
                          <w:marBottom w:val="300"/>
                          <w:divBdr>
                            <w:top w:val="single" w:sz="6" w:space="6" w:color="FBEED5"/>
                            <w:left w:val="single" w:sz="6" w:space="11" w:color="FBEED5"/>
                            <w:bottom w:val="single" w:sz="6" w:space="6" w:color="FBEED5"/>
                            <w:right w:val="single" w:sz="6" w:space="26" w:color="FBEED5"/>
                          </w:divBdr>
                          <w:divsChild>
                            <w:div w:id="881668800">
                              <w:marLeft w:val="0"/>
                              <w:marRight w:val="0"/>
                              <w:marTop w:val="0"/>
                              <w:marBottom w:val="120"/>
                              <w:divBdr>
                                <w:top w:val="none" w:sz="0" w:space="0" w:color="auto"/>
                                <w:left w:val="none" w:sz="0" w:space="0" w:color="auto"/>
                                <w:bottom w:val="none" w:sz="0" w:space="0" w:color="auto"/>
                                <w:right w:val="none" w:sz="0" w:space="0" w:color="auto"/>
                              </w:divBdr>
                              <w:divsChild>
                                <w:div w:id="1260944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40640">
                  <w:marLeft w:val="0"/>
                  <w:marRight w:val="0"/>
                  <w:marTop w:val="0"/>
                  <w:marBottom w:val="432"/>
                  <w:divBdr>
                    <w:top w:val="none" w:sz="0" w:space="0" w:color="auto"/>
                    <w:left w:val="none" w:sz="0" w:space="0" w:color="auto"/>
                    <w:bottom w:val="none" w:sz="0" w:space="0" w:color="auto"/>
                    <w:right w:val="none" w:sz="0" w:space="0" w:color="auto"/>
                  </w:divBdr>
                  <w:divsChild>
                    <w:div w:id="864637275">
                      <w:marLeft w:val="0"/>
                      <w:marRight w:val="0"/>
                      <w:marTop w:val="0"/>
                      <w:marBottom w:val="432"/>
                      <w:divBdr>
                        <w:top w:val="single" w:sz="6" w:space="6" w:color="DCDCDC"/>
                        <w:left w:val="single" w:sz="6" w:space="6" w:color="DCDCDC"/>
                        <w:bottom w:val="single" w:sz="6" w:space="6" w:color="DCDCDC"/>
                        <w:right w:val="single" w:sz="6" w:space="6" w:color="DCDCDC"/>
                      </w:divBdr>
                      <w:divsChild>
                        <w:div w:id="108594952">
                          <w:marLeft w:val="0"/>
                          <w:marRight w:val="0"/>
                          <w:marTop w:val="168"/>
                          <w:marBottom w:val="0"/>
                          <w:divBdr>
                            <w:top w:val="none" w:sz="0" w:space="0" w:color="auto"/>
                            <w:left w:val="none" w:sz="0" w:space="0" w:color="auto"/>
                            <w:bottom w:val="none" w:sz="0" w:space="0" w:color="auto"/>
                            <w:right w:val="none" w:sz="0" w:space="0" w:color="auto"/>
                          </w:divBdr>
                        </w:div>
                        <w:div w:id="1162889472">
                          <w:marLeft w:val="0"/>
                          <w:marRight w:val="0"/>
                          <w:marTop w:val="168"/>
                          <w:marBottom w:val="0"/>
                          <w:divBdr>
                            <w:top w:val="none" w:sz="0" w:space="0" w:color="auto"/>
                            <w:left w:val="none" w:sz="0" w:space="0" w:color="auto"/>
                            <w:bottom w:val="none" w:sz="0" w:space="0" w:color="auto"/>
                            <w:right w:val="none" w:sz="0" w:space="0" w:color="auto"/>
                          </w:divBdr>
                        </w:div>
                        <w:div w:id="511144809">
                          <w:marLeft w:val="0"/>
                          <w:marRight w:val="0"/>
                          <w:marTop w:val="168"/>
                          <w:marBottom w:val="0"/>
                          <w:divBdr>
                            <w:top w:val="none" w:sz="0" w:space="0" w:color="auto"/>
                            <w:left w:val="none" w:sz="0" w:space="0" w:color="auto"/>
                            <w:bottom w:val="none" w:sz="0" w:space="0" w:color="auto"/>
                            <w:right w:val="none" w:sz="0" w:space="0" w:color="auto"/>
                          </w:divBdr>
                        </w:div>
                      </w:divsChild>
                    </w:div>
                    <w:div w:id="1122310366">
                      <w:marLeft w:val="2040"/>
                      <w:marRight w:val="0"/>
                      <w:marTop w:val="0"/>
                      <w:marBottom w:val="0"/>
                      <w:divBdr>
                        <w:top w:val="none" w:sz="0" w:space="0" w:color="auto"/>
                        <w:left w:val="none" w:sz="0" w:space="0" w:color="auto"/>
                        <w:bottom w:val="none" w:sz="0" w:space="0" w:color="auto"/>
                        <w:right w:val="none" w:sz="0" w:space="0" w:color="auto"/>
                      </w:divBdr>
                      <w:divsChild>
                        <w:div w:id="2079476667">
                          <w:marLeft w:val="0"/>
                          <w:marRight w:val="0"/>
                          <w:marTop w:val="0"/>
                          <w:marBottom w:val="300"/>
                          <w:divBdr>
                            <w:top w:val="single" w:sz="6" w:space="6" w:color="BCE8F1"/>
                            <w:left w:val="single" w:sz="6" w:space="11" w:color="BCE8F1"/>
                            <w:bottom w:val="single" w:sz="6" w:space="6" w:color="BCE8F1"/>
                            <w:right w:val="single" w:sz="6" w:space="26" w:color="BCE8F1"/>
                          </w:divBdr>
                          <w:divsChild>
                            <w:div w:id="705252817">
                              <w:marLeft w:val="0"/>
                              <w:marRight w:val="0"/>
                              <w:marTop w:val="0"/>
                              <w:marBottom w:val="360"/>
                              <w:divBdr>
                                <w:top w:val="none" w:sz="0" w:space="0" w:color="auto"/>
                                <w:left w:val="none" w:sz="0" w:space="0" w:color="auto"/>
                                <w:bottom w:val="none" w:sz="0" w:space="0" w:color="auto"/>
                                <w:right w:val="none" w:sz="0" w:space="0" w:color="auto"/>
                              </w:divBdr>
                            </w:div>
                            <w:div w:id="607391101">
                              <w:marLeft w:val="0"/>
                              <w:marRight w:val="0"/>
                              <w:marTop w:val="168"/>
                              <w:marBottom w:val="72"/>
                              <w:divBdr>
                                <w:top w:val="none" w:sz="0" w:space="0" w:color="auto"/>
                                <w:left w:val="none" w:sz="0" w:space="0" w:color="auto"/>
                                <w:bottom w:val="none" w:sz="0" w:space="0" w:color="auto"/>
                                <w:right w:val="none" w:sz="0" w:space="0" w:color="auto"/>
                              </w:divBdr>
                              <w:divsChild>
                                <w:div w:id="2083748754">
                                  <w:marLeft w:val="0"/>
                                  <w:marRight w:val="0"/>
                                  <w:marTop w:val="0"/>
                                  <w:marBottom w:val="0"/>
                                  <w:divBdr>
                                    <w:top w:val="none" w:sz="0" w:space="0" w:color="auto"/>
                                    <w:left w:val="none" w:sz="0" w:space="0" w:color="auto"/>
                                    <w:bottom w:val="none" w:sz="0" w:space="0" w:color="auto"/>
                                    <w:right w:val="none" w:sz="0" w:space="0" w:color="auto"/>
                                  </w:divBdr>
                                </w:div>
                                <w:div w:id="991371968">
                                  <w:marLeft w:val="0"/>
                                  <w:marRight w:val="0"/>
                                  <w:marTop w:val="0"/>
                                  <w:marBottom w:val="0"/>
                                  <w:divBdr>
                                    <w:top w:val="none" w:sz="0" w:space="0" w:color="auto"/>
                                    <w:left w:val="none" w:sz="0" w:space="0" w:color="auto"/>
                                    <w:bottom w:val="none" w:sz="0" w:space="0" w:color="auto"/>
                                    <w:right w:val="none" w:sz="0" w:space="0" w:color="auto"/>
                                  </w:divBdr>
                                  <w:divsChild>
                                    <w:div w:id="974717828">
                                      <w:marLeft w:val="0"/>
                                      <w:marRight w:val="0"/>
                                      <w:marTop w:val="0"/>
                                      <w:marBottom w:val="0"/>
                                      <w:divBdr>
                                        <w:top w:val="none" w:sz="0" w:space="0" w:color="auto"/>
                                        <w:left w:val="none" w:sz="0" w:space="0" w:color="auto"/>
                                        <w:bottom w:val="none" w:sz="0" w:space="0" w:color="auto"/>
                                        <w:right w:val="none" w:sz="0" w:space="0" w:color="auto"/>
                                      </w:divBdr>
                                    </w:div>
                                    <w:div w:id="1427261971">
                                      <w:marLeft w:val="0"/>
                                      <w:marRight w:val="0"/>
                                      <w:marTop w:val="0"/>
                                      <w:marBottom w:val="0"/>
                                      <w:divBdr>
                                        <w:top w:val="none" w:sz="0" w:space="0" w:color="auto"/>
                                        <w:left w:val="none" w:sz="0" w:space="0" w:color="auto"/>
                                        <w:bottom w:val="none" w:sz="0" w:space="0" w:color="auto"/>
                                        <w:right w:val="none" w:sz="0" w:space="0" w:color="auto"/>
                                      </w:divBdr>
                                    </w:div>
                                    <w:div w:id="1787581604">
                                      <w:marLeft w:val="0"/>
                                      <w:marRight w:val="0"/>
                                      <w:marTop w:val="0"/>
                                      <w:marBottom w:val="0"/>
                                      <w:divBdr>
                                        <w:top w:val="none" w:sz="0" w:space="0" w:color="auto"/>
                                        <w:left w:val="none" w:sz="0" w:space="0" w:color="auto"/>
                                        <w:bottom w:val="none" w:sz="0" w:space="0" w:color="auto"/>
                                        <w:right w:val="none" w:sz="0" w:space="0" w:color="auto"/>
                                      </w:divBdr>
                                    </w:div>
                                    <w:div w:id="8868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9146">
                          <w:marLeft w:val="0"/>
                          <w:marRight w:val="0"/>
                          <w:marTop w:val="0"/>
                          <w:marBottom w:val="300"/>
                          <w:divBdr>
                            <w:top w:val="single" w:sz="6" w:space="6" w:color="FBEED5"/>
                            <w:left w:val="single" w:sz="6" w:space="11" w:color="FBEED5"/>
                            <w:bottom w:val="single" w:sz="6" w:space="6" w:color="FBEED5"/>
                            <w:right w:val="single" w:sz="6" w:space="26" w:color="FBEED5"/>
                          </w:divBdr>
                          <w:divsChild>
                            <w:div w:id="738485037">
                              <w:marLeft w:val="0"/>
                              <w:marRight w:val="0"/>
                              <w:marTop w:val="0"/>
                              <w:marBottom w:val="120"/>
                              <w:divBdr>
                                <w:top w:val="none" w:sz="0" w:space="0" w:color="auto"/>
                                <w:left w:val="none" w:sz="0" w:space="0" w:color="auto"/>
                                <w:bottom w:val="none" w:sz="0" w:space="0" w:color="auto"/>
                                <w:right w:val="none" w:sz="0" w:space="0" w:color="auto"/>
                              </w:divBdr>
                              <w:divsChild>
                                <w:div w:id="19523917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5496808">
                  <w:marLeft w:val="0"/>
                  <w:marRight w:val="0"/>
                  <w:marTop w:val="0"/>
                  <w:marBottom w:val="432"/>
                  <w:divBdr>
                    <w:top w:val="none" w:sz="0" w:space="0" w:color="auto"/>
                    <w:left w:val="none" w:sz="0" w:space="0" w:color="auto"/>
                    <w:bottom w:val="none" w:sz="0" w:space="0" w:color="auto"/>
                    <w:right w:val="none" w:sz="0" w:space="0" w:color="auto"/>
                  </w:divBdr>
                  <w:divsChild>
                    <w:div w:id="933326020">
                      <w:marLeft w:val="0"/>
                      <w:marRight w:val="0"/>
                      <w:marTop w:val="0"/>
                      <w:marBottom w:val="432"/>
                      <w:divBdr>
                        <w:top w:val="single" w:sz="6" w:space="6" w:color="DCDCDC"/>
                        <w:left w:val="single" w:sz="6" w:space="6" w:color="DCDCDC"/>
                        <w:bottom w:val="single" w:sz="6" w:space="6" w:color="DCDCDC"/>
                        <w:right w:val="single" w:sz="6" w:space="6" w:color="DCDCDC"/>
                      </w:divBdr>
                      <w:divsChild>
                        <w:div w:id="2081294382">
                          <w:marLeft w:val="0"/>
                          <w:marRight w:val="0"/>
                          <w:marTop w:val="168"/>
                          <w:marBottom w:val="0"/>
                          <w:divBdr>
                            <w:top w:val="none" w:sz="0" w:space="0" w:color="auto"/>
                            <w:left w:val="none" w:sz="0" w:space="0" w:color="auto"/>
                            <w:bottom w:val="none" w:sz="0" w:space="0" w:color="auto"/>
                            <w:right w:val="none" w:sz="0" w:space="0" w:color="auto"/>
                          </w:divBdr>
                        </w:div>
                        <w:div w:id="1479572084">
                          <w:marLeft w:val="0"/>
                          <w:marRight w:val="0"/>
                          <w:marTop w:val="168"/>
                          <w:marBottom w:val="0"/>
                          <w:divBdr>
                            <w:top w:val="none" w:sz="0" w:space="0" w:color="auto"/>
                            <w:left w:val="none" w:sz="0" w:space="0" w:color="auto"/>
                            <w:bottom w:val="none" w:sz="0" w:space="0" w:color="auto"/>
                            <w:right w:val="none" w:sz="0" w:space="0" w:color="auto"/>
                          </w:divBdr>
                        </w:div>
                        <w:div w:id="1636332654">
                          <w:marLeft w:val="0"/>
                          <w:marRight w:val="0"/>
                          <w:marTop w:val="168"/>
                          <w:marBottom w:val="0"/>
                          <w:divBdr>
                            <w:top w:val="none" w:sz="0" w:space="0" w:color="auto"/>
                            <w:left w:val="none" w:sz="0" w:space="0" w:color="auto"/>
                            <w:bottom w:val="none" w:sz="0" w:space="0" w:color="auto"/>
                            <w:right w:val="none" w:sz="0" w:space="0" w:color="auto"/>
                          </w:divBdr>
                        </w:div>
                      </w:divsChild>
                    </w:div>
                    <w:div w:id="556354775">
                      <w:marLeft w:val="2040"/>
                      <w:marRight w:val="0"/>
                      <w:marTop w:val="0"/>
                      <w:marBottom w:val="0"/>
                      <w:divBdr>
                        <w:top w:val="none" w:sz="0" w:space="0" w:color="auto"/>
                        <w:left w:val="none" w:sz="0" w:space="0" w:color="auto"/>
                        <w:bottom w:val="none" w:sz="0" w:space="0" w:color="auto"/>
                        <w:right w:val="none" w:sz="0" w:space="0" w:color="auto"/>
                      </w:divBdr>
                      <w:divsChild>
                        <w:div w:id="203712577">
                          <w:marLeft w:val="0"/>
                          <w:marRight w:val="0"/>
                          <w:marTop w:val="0"/>
                          <w:marBottom w:val="300"/>
                          <w:divBdr>
                            <w:top w:val="single" w:sz="6" w:space="6" w:color="BCE8F1"/>
                            <w:left w:val="single" w:sz="6" w:space="11" w:color="BCE8F1"/>
                            <w:bottom w:val="single" w:sz="6" w:space="6" w:color="BCE8F1"/>
                            <w:right w:val="single" w:sz="6" w:space="26" w:color="BCE8F1"/>
                          </w:divBdr>
                          <w:divsChild>
                            <w:div w:id="1238442140">
                              <w:marLeft w:val="0"/>
                              <w:marRight w:val="0"/>
                              <w:marTop w:val="0"/>
                              <w:marBottom w:val="360"/>
                              <w:divBdr>
                                <w:top w:val="none" w:sz="0" w:space="0" w:color="auto"/>
                                <w:left w:val="none" w:sz="0" w:space="0" w:color="auto"/>
                                <w:bottom w:val="none" w:sz="0" w:space="0" w:color="auto"/>
                                <w:right w:val="none" w:sz="0" w:space="0" w:color="auto"/>
                              </w:divBdr>
                            </w:div>
                            <w:div w:id="829295790">
                              <w:marLeft w:val="0"/>
                              <w:marRight w:val="0"/>
                              <w:marTop w:val="168"/>
                              <w:marBottom w:val="72"/>
                              <w:divBdr>
                                <w:top w:val="none" w:sz="0" w:space="0" w:color="auto"/>
                                <w:left w:val="none" w:sz="0" w:space="0" w:color="auto"/>
                                <w:bottom w:val="none" w:sz="0" w:space="0" w:color="auto"/>
                                <w:right w:val="none" w:sz="0" w:space="0" w:color="auto"/>
                              </w:divBdr>
                              <w:divsChild>
                                <w:div w:id="532813531">
                                  <w:marLeft w:val="0"/>
                                  <w:marRight w:val="0"/>
                                  <w:marTop w:val="0"/>
                                  <w:marBottom w:val="0"/>
                                  <w:divBdr>
                                    <w:top w:val="none" w:sz="0" w:space="0" w:color="auto"/>
                                    <w:left w:val="none" w:sz="0" w:space="0" w:color="auto"/>
                                    <w:bottom w:val="none" w:sz="0" w:space="0" w:color="auto"/>
                                    <w:right w:val="none" w:sz="0" w:space="0" w:color="auto"/>
                                  </w:divBdr>
                                </w:div>
                                <w:div w:id="1265456502">
                                  <w:marLeft w:val="0"/>
                                  <w:marRight w:val="0"/>
                                  <w:marTop w:val="0"/>
                                  <w:marBottom w:val="0"/>
                                  <w:divBdr>
                                    <w:top w:val="none" w:sz="0" w:space="0" w:color="auto"/>
                                    <w:left w:val="none" w:sz="0" w:space="0" w:color="auto"/>
                                    <w:bottom w:val="none" w:sz="0" w:space="0" w:color="auto"/>
                                    <w:right w:val="none" w:sz="0" w:space="0" w:color="auto"/>
                                  </w:divBdr>
                                  <w:divsChild>
                                    <w:div w:id="1827356676">
                                      <w:marLeft w:val="0"/>
                                      <w:marRight w:val="0"/>
                                      <w:marTop w:val="0"/>
                                      <w:marBottom w:val="0"/>
                                      <w:divBdr>
                                        <w:top w:val="none" w:sz="0" w:space="0" w:color="auto"/>
                                        <w:left w:val="none" w:sz="0" w:space="0" w:color="auto"/>
                                        <w:bottom w:val="none" w:sz="0" w:space="0" w:color="auto"/>
                                        <w:right w:val="none" w:sz="0" w:space="0" w:color="auto"/>
                                      </w:divBdr>
                                    </w:div>
                                    <w:div w:id="2079009135">
                                      <w:marLeft w:val="0"/>
                                      <w:marRight w:val="0"/>
                                      <w:marTop w:val="0"/>
                                      <w:marBottom w:val="0"/>
                                      <w:divBdr>
                                        <w:top w:val="none" w:sz="0" w:space="0" w:color="auto"/>
                                        <w:left w:val="none" w:sz="0" w:space="0" w:color="auto"/>
                                        <w:bottom w:val="none" w:sz="0" w:space="0" w:color="auto"/>
                                        <w:right w:val="none" w:sz="0" w:space="0" w:color="auto"/>
                                      </w:divBdr>
                                    </w:div>
                                    <w:div w:id="173614234">
                                      <w:marLeft w:val="0"/>
                                      <w:marRight w:val="0"/>
                                      <w:marTop w:val="0"/>
                                      <w:marBottom w:val="0"/>
                                      <w:divBdr>
                                        <w:top w:val="none" w:sz="0" w:space="0" w:color="auto"/>
                                        <w:left w:val="none" w:sz="0" w:space="0" w:color="auto"/>
                                        <w:bottom w:val="none" w:sz="0" w:space="0" w:color="auto"/>
                                        <w:right w:val="none" w:sz="0" w:space="0" w:color="auto"/>
                                      </w:divBdr>
                                    </w:div>
                                    <w:div w:id="921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1684">
                          <w:marLeft w:val="0"/>
                          <w:marRight w:val="0"/>
                          <w:marTop w:val="0"/>
                          <w:marBottom w:val="300"/>
                          <w:divBdr>
                            <w:top w:val="single" w:sz="6" w:space="6" w:color="FBEED5"/>
                            <w:left w:val="single" w:sz="6" w:space="11" w:color="FBEED5"/>
                            <w:bottom w:val="single" w:sz="6" w:space="6" w:color="FBEED5"/>
                            <w:right w:val="single" w:sz="6" w:space="26" w:color="FBEED5"/>
                          </w:divBdr>
                          <w:divsChild>
                            <w:div w:id="1937790735">
                              <w:marLeft w:val="0"/>
                              <w:marRight w:val="0"/>
                              <w:marTop w:val="0"/>
                              <w:marBottom w:val="120"/>
                              <w:divBdr>
                                <w:top w:val="none" w:sz="0" w:space="0" w:color="auto"/>
                                <w:left w:val="none" w:sz="0" w:space="0" w:color="auto"/>
                                <w:bottom w:val="none" w:sz="0" w:space="0" w:color="auto"/>
                                <w:right w:val="none" w:sz="0" w:space="0" w:color="auto"/>
                              </w:divBdr>
                              <w:divsChild>
                                <w:div w:id="6211119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2432126">
                  <w:marLeft w:val="0"/>
                  <w:marRight w:val="0"/>
                  <w:marTop w:val="0"/>
                  <w:marBottom w:val="432"/>
                  <w:divBdr>
                    <w:top w:val="none" w:sz="0" w:space="0" w:color="auto"/>
                    <w:left w:val="none" w:sz="0" w:space="0" w:color="auto"/>
                    <w:bottom w:val="none" w:sz="0" w:space="0" w:color="auto"/>
                    <w:right w:val="none" w:sz="0" w:space="0" w:color="auto"/>
                  </w:divBdr>
                  <w:divsChild>
                    <w:div w:id="759445801">
                      <w:marLeft w:val="0"/>
                      <w:marRight w:val="0"/>
                      <w:marTop w:val="0"/>
                      <w:marBottom w:val="432"/>
                      <w:divBdr>
                        <w:top w:val="single" w:sz="6" w:space="6" w:color="DCDCDC"/>
                        <w:left w:val="single" w:sz="6" w:space="6" w:color="DCDCDC"/>
                        <w:bottom w:val="single" w:sz="6" w:space="6" w:color="DCDCDC"/>
                        <w:right w:val="single" w:sz="6" w:space="6" w:color="DCDCDC"/>
                      </w:divBdr>
                      <w:divsChild>
                        <w:div w:id="2084133267">
                          <w:marLeft w:val="0"/>
                          <w:marRight w:val="0"/>
                          <w:marTop w:val="168"/>
                          <w:marBottom w:val="0"/>
                          <w:divBdr>
                            <w:top w:val="none" w:sz="0" w:space="0" w:color="auto"/>
                            <w:left w:val="none" w:sz="0" w:space="0" w:color="auto"/>
                            <w:bottom w:val="none" w:sz="0" w:space="0" w:color="auto"/>
                            <w:right w:val="none" w:sz="0" w:space="0" w:color="auto"/>
                          </w:divBdr>
                        </w:div>
                        <w:div w:id="2126151071">
                          <w:marLeft w:val="0"/>
                          <w:marRight w:val="0"/>
                          <w:marTop w:val="168"/>
                          <w:marBottom w:val="0"/>
                          <w:divBdr>
                            <w:top w:val="none" w:sz="0" w:space="0" w:color="auto"/>
                            <w:left w:val="none" w:sz="0" w:space="0" w:color="auto"/>
                            <w:bottom w:val="none" w:sz="0" w:space="0" w:color="auto"/>
                            <w:right w:val="none" w:sz="0" w:space="0" w:color="auto"/>
                          </w:divBdr>
                        </w:div>
                        <w:div w:id="1836844861">
                          <w:marLeft w:val="0"/>
                          <w:marRight w:val="0"/>
                          <w:marTop w:val="168"/>
                          <w:marBottom w:val="0"/>
                          <w:divBdr>
                            <w:top w:val="none" w:sz="0" w:space="0" w:color="auto"/>
                            <w:left w:val="none" w:sz="0" w:space="0" w:color="auto"/>
                            <w:bottom w:val="none" w:sz="0" w:space="0" w:color="auto"/>
                            <w:right w:val="none" w:sz="0" w:space="0" w:color="auto"/>
                          </w:divBdr>
                        </w:div>
                      </w:divsChild>
                    </w:div>
                    <w:div w:id="1257127528">
                      <w:marLeft w:val="2040"/>
                      <w:marRight w:val="0"/>
                      <w:marTop w:val="0"/>
                      <w:marBottom w:val="0"/>
                      <w:divBdr>
                        <w:top w:val="none" w:sz="0" w:space="0" w:color="auto"/>
                        <w:left w:val="none" w:sz="0" w:space="0" w:color="auto"/>
                        <w:bottom w:val="none" w:sz="0" w:space="0" w:color="auto"/>
                        <w:right w:val="none" w:sz="0" w:space="0" w:color="auto"/>
                      </w:divBdr>
                      <w:divsChild>
                        <w:div w:id="461309777">
                          <w:marLeft w:val="0"/>
                          <w:marRight w:val="0"/>
                          <w:marTop w:val="0"/>
                          <w:marBottom w:val="300"/>
                          <w:divBdr>
                            <w:top w:val="single" w:sz="6" w:space="6" w:color="BCE8F1"/>
                            <w:left w:val="single" w:sz="6" w:space="11" w:color="BCE8F1"/>
                            <w:bottom w:val="single" w:sz="6" w:space="6" w:color="BCE8F1"/>
                            <w:right w:val="single" w:sz="6" w:space="26" w:color="BCE8F1"/>
                          </w:divBdr>
                          <w:divsChild>
                            <w:div w:id="1685285214">
                              <w:marLeft w:val="0"/>
                              <w:marRight w:val="0"/>
                              <w:marTop w:val="0"/>
                              <w:marBottom w:val="360"/>
                              <w:divBdr>
                                <w:top w:val="none" w:sz="0" w:space="0" w:color="auto"/>
                                <w:left w:val="none" w:sz="0" w:space="0" w:color="auto"/>
                                <w:bottom w:val="none" w:sz="0" w:space="0" w:color="auto"/>
                                <w:right w:val="none" w:sz="0" w:space="0" w:color="auto"/>
                              </w:divBdr>
                            </w:div>
                            <w:div w:id="1282152520">
                              <w:marLeft w:val="0"/>
                              <w:marRight w:val="0"/>
                              <w:marTop w:val="168"/>
                              <w:marBottom w:val="72"/>
                              <w:divBdr>
                                <w:top w:val="none" w:sz="0" w:space="0" w:color="auto"/>
                                <w:left w:val="none" w:sz="0" w:space="0" w:color="auto"/>
                                <w:bottom w:val="none" w:sz="0" w:space="0" w:color="auto"/>
                                <w:right w:val="none" w:sz="0" w:space="0" w:color="auto"/>
                              </w:divBdr>
                              <w:divsChild>
                                <w:div w:id="1882083755">
                                  <w:marLeft w:val="0"/>
                                  <w:marRight w:val="0"/>
                                  <w:marTop w:val="0"/>
                                  <w:marBottom w:val="0"/>
                                  <w:divBdr>
                                    <w:top w:val="none" w:sz="0" w:space="0" w:color="auto"/>
                                    <w:left w:val="none" w:sz="0" w:space="0" w:color="auto"/>
                                    <w:bottom w:val="none" w:sz="0" w:space="0" w:color="auto"/>
                                    <w:right w:val="none" w:sz="0" w:space="0" w:color="auto"/>
                                  </w:divBdr>
                                </w:div>
                                <w:div w:id="1566643827">
                                  <w:marLeft w:val="0"/>
                                  <w:marRight w:val="0"/>
                                  <w:marTop w:val="0"/>
                                  <w:marBottom w:val="0"/>
                                  <w:divBdr>
                                    <w:top w:val="none" w:sz="0" w:space="0" w:color="auto"/>
                                    <w:left w:val="none" w:sz="0" w:space="0" w:color="auto"/>
                                    <w:bottom w:val="none" w:sz="0" w:space="0" w:color="auto"/>
                                    <w:right w:val="none" w:sz="0" w:space="0" w:color="auto"/>
                                  </w:divBdr>
                                  <w:divsChild>
                                    <w:div w:id="830025135">
                                      <w:marLeft w:val="0"/>
                                      <w:marRight w:val="0"/>
                                      <w:marTop w:val="0"/>
                                      <w:marBottom w:val="0"/>
                                      <w:divBdr>
                                        <w:top w:val="none" w:sz="0" w:space="0" w:color="auto"/>
                                        <w:left w:val="none" w:sz="0" w:space="0" w:color="auto"/>
                                        <w:bottom w:val="none" w:sz="0" w:space="0" w:color="auto"/>
                                        <w:right w:val="none" w:sz="0" w:space="0" w:color="auto"/>
                                      </w:divBdr>
                                    </w:div>
                                    <w:div w:id="709450720">
                                      <w:marLeft w:val="0"/>
                                      <w:marRight w:val="0"/>
                                      <w:marTop w:val="0"/>
                                      <w:marBottom w:val="0"/>
                                      <w:divBdr>
                                        <w:top w:val="none" w:sz="0" w:space="0" w:color="auto"/>
                                        <w:left w:val="none" w:sz="0" w:space="0" w:color="auto"/>
                                        <w:bottom w:val="none" w:sz="0" w:space="0" w:color="auto"/>
                                        <w:right w:val="none" w:sz="0" w:space="0" w:color="auto"/>
                                      </w:divBdr>
                                    </w:div>
                                    <w:div w:id="961766933">
                                      <w:marLeft w:val="0"/>
                                      <w:marRight w:val="0"/>
                                      <w:marTop w:val="0"/>
                                      <w:marBottom w:val="0"/>
                                      <w:divBdr>
                                        <w:top w:val="none" w:sz="0" w:space="0" w:color="auto"/>
                                        <w:left w:val="none" w:sz="0" w:space="0" w:color="auto"/>
                                        <w:bottom w:val="none" w:sz="0" w:space="0" w:color="auto"/>
                                        <w:right w:val="none" w:sz="0" w:space="0" w:color="auto"/>
                                      </w:divBdr>
                                    </w:div>
                                    <w:div w:id="1637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29113">
                          <w:marLeft w:val="0"/>
                          <w:marRight w:val="0"/>
                          <w:marTop w:val="0"/>
                          <w:marBottom w:val="300"/>
                          <w:divBdr>
                            <w:top w:val="single" w:sz="6" w:space="6" w:color="FBEED5"/>
                            <w:left w:val="single" w:sz="6" w:space="11" w:color="FBEED5"/>
                            <w:bottom w:val="single" w:sz="6" w:space="6" w:color="FBEED5"/>
                            <w:right w:val="single" w:sz="6" w:space="26" w:color="FBEED5"/>
                          </w:divBdr>
                          <w:divsChild>
                            <w:div w:id="881526675">
                              <w:marLeft w:val="0"/>
                              <w:marRight w:val="0"/>
                              <w:marTop w:val="0"/>
                              <w:marBottom w:val="120"/>
                              <w:divBdr>
                                <w:top w:val="none" w:sz="0" w:space="0" w:color="auto"/>
                                <w:left w:val="none" w:sz="0" w:space="0" w:color="auto"/>
                                <w:bottom w:val="none" w:sz="0" w:space="0" w:color="auto"/>
                                <w:right w:val="none" w:sz="0" w:space="0" w:color="auto"/>
                              </w:divBdr>
                              <w:divsChild>
                                <w:div w:id="1006324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40871480">
                  <w:marLeft w:val="0"/>
                  <w:marRight w:val="0"/>
                  <w:marTop w:val="0"/>
                  <w:marBottom w:val="432"/>
                  <w:divBdr>
                    <w:top w:val="none" w:sz="0" w:space="0" w:color="auto"/>
                    <w:left w:val="none" w:sz="0" w:space="0" w:color="auto"/>
                    <w:bottom w:val="none" w:sz="0" w:space="0" w:color="auto"/>
                    <w:right w:val="none" w:sz="0" w:space="0" w:color="auto"/>
                  </w:divBdr>
                  <w:divsChild>
                    <w:div w:id="1683892810">
                      <w:marLeft w:val="0"/>
                      <w:marRight w:val="0"/>
                      <w:marTop w:val="0"/>
                      <w:marBottom w:val="432"/>
                      <w:divBdr>
                        <w:top w:val="single" w:sz="6" w:space="6" w:color="DCDCDC"/>
                        <w:left w:val="single" w:sz="6" w:space="6" w:color="DCDCDC"/>
                        <w:bottom w:val="single" w:sz="6" w:space="6" w:color="DCDCDC"/>
                        <w:right w:val="single" w:sz="6" w:space="6" w:color="DCDCDC"/>
                      </w:divBdr>
                      <w:divsChild>
                        <w:div w:id="794182236">
                          <w:marLeft w:val="0"/>
                          <w:marRight w:val="0"/>
                          <w:marTop w:val="168"/>
                          <w:marBottom w:val="0"/>
                          <w:divBdr>
                            <w:top w:val="none" w:sz="0" w:space="0" w:color="auto"/>
                            <w:left w:val="none" w:sz="0" w:space="0" w:color="auto"/>
                            <w:bottom w:val="none" w:sz="0" w:space="0" w:color="auto"/>
                            <w:right w:val="none" w:sz="0" w:space="0" w:color="auto"/>
                          </w:divBdr>
                        </w:div>
                        <w:div w:id="1772698134">
                          <w:marLeft w:val="0"/>
                          <w:marRight w:val="0"/>
                          <w:marTop w:val="168"/>
                          <w:marBottom w:val="0"/>
                          <w:divBdr>
                            <w:top w:val="none" w:sz="0" w:space="0" w:color="auto"/>
                            <w:left w:val="none" w:sz="0" w:space="0" w:color="auto"/>
                            <w:bottom w:val="none" w:sz="0" w:space="0" w:color="auto"/>
                            <w:right w:val="none" w:sz="0" w:space="0" w:color="auto"/>
                          </w:divBdr>
                        </w:div>
                        <w:div w:id="1949503508">
                          <w:marLeft w:val="0"/>
                          <w:marRight w:val="0"/>
                          <w:marTop w:val="168"/>
                          <w:marBottom w:val="0"/>
                          <w:divBdr>
                            <w:top w:val="none" w:sz="0" w:space="0" w:color="auto"/>
                            <w:left w:val="none" w:sz="0" w:space="0" w:color="auto"/>
                            <w:bottom w:val="none" w:sz="0" w:space="0" w:color="auto"/>
                            <w:right w:val="none" w:sz="0" w:space="0" w:color="auto"/>
                          </w:divBdr>
                        </w:div>
                      </w:divsChild>
                    </w:div>
                    <w:div w:id="1913470901">
                      <w:marLeft w:val="2040"/>
                      <w:marRight w:val="0"/>
                      <w:marTop w:val="0"/>
                      <w:marBottom w:val="0"/>
                      <w:divBdr>
                        <w:top w:val="none" w:sz="0" w:space="0" w:color="auto"/>
                        <w:left w:val="none" w:sz="0" w:space="0" w:color="auto"/>
                        <w:bottom w:val="none" w:sz="0" w:space="0" w:color="auto"/>
                        <w:right w:val="none" w:sz="0" w:space="0" w:color="auto"/>
                      </w:divBdr>
                      <w:divsChild>
                        <w:div w:id="276959551">
                          <w:marLeft w:val="0"/>
                          <w:marRight w:val="0"/>
                          <w:marTop w:val="0"/>
                          <w:marBottom w:val="300"/>
                          <w:divBdr>
                            <w:top w:val="single" w:sz="6" w:space="6" w:color="BCE8F1"/>
                            <w:left w:val="single" w:sz="6" w:space="11" w:color="BCE8F1"/>
                            <w:bottom w:val="single" w:sz="6" w:space="6" w:color="BCE8F1"/>
                            <w:right w:val="single" w:sz="6" w:space="26" w:color="BCE8F1"/>
                          </w:divBdr>
                          <w:divsChild>
                            <w:div w:id="1549292231">
                              <w:marLeft w:val="0"/>
                              <w:marRight w:val="0"/>
                              <w:marTop w:val="0"/>
                              <w:marBottom w:val="360"/>
                              <w:divBdr>
                                <w:top w:val="none" w:sz="0" w:space="0" w:color="auto"/>
                                <w:left w:val="none" w:sz="0" w:space="0" w:color="auto"/>
                                <w:bottom w:val="none" w:sz="0" w:space="0" w:color="auto"/>
                                <w:right w:val="none" w:sz="0" w:space="0" w:color="auto"/>
                              </w:divBdr>
                            </w:div>
                            <w:div w:id="1940065545">
                              <w:marLeft w:val="0"/>
                              <w:marRight w:val="0"/>
                              <w:marTop w:val="168"/>
                              <w:marBottom w:val="72"/>
                              <w:divBdr>
                                <w:top w:val="none" w:sz="0" w:space="0" w:color="auto"/>
                                <w:left w:val="none" w:sz="0" w:space="0" w:color="auto"/>
                                <w:bottom w:val="none" w:sz="0" w:space="0" w:color="auto"/>
                                <w:right w:val="none" w:sz="0" w:space="0" w:color="auto"/>
                              </w:divBdr>
                              <w:divsChild>
                                <w:div w:id="1024861543">
                                  <w:marLeft w:val="0"/>
                                  <w:marRight w:val="0"/>
                                  <w:marTop w:val="0"/>
                                  <w:marBottom w:val="0"/>
                                  <w:divBdr>
                                    <w:top w:val="none" w:sz="0" w:space="0" w:color="auto"/>
                                    <w:left w:val="none" w:sz="0" w:space="0" w:color="auto"/>
                                    <w:bottom w:val="none" w:sz="0" w:space="0" w:color="auto"/>
                                    <w:right w:val="none" w:sz="0" w:space="0" w:color="auto"/>
                                  </w:divBdr>
                                </w:div>
                                <w:div w:id="1939364296">
                                  <w:marLeft w:val="0"/>
                                  <w:marRight w:val="0"/>
                                  <w:marTop w:val="0"/>
                                  <w:marBottom w:val="0"/>
                                  <w:divBdr>
                                    <w:top w:val="none" w:sz="0" w:space="0" w:color="auto"/>
                                    <w:left w:val="none" w:sz="0" w:space="0" w:color="auto"/>
                                    <w:bottom w:val="none" w:sz="0" w:space="0" w:color="auto"/>
                                    <w:right w:val="none" w:sz="0" w:space="0" w:color="auto"/>
                                  </w:divBdr>
                                  <w:divsChild>
                                    <w:div w:id="1871141452">
                                      <w:marLeft w:val="0"/>
                                      <w:marRight w:val="0"/>
                                      <w:marTop w:val="0"/>
                                      <w:marBottom w:val="0"/>
                                      <w:divBdr>
                                        <w:top w:val="none" w:sz="0" w:space="0" w:color="auto"/>
                                        <w:left w:val="none" w:sz="0" w:space="0" w:color="auto"/>
                                        <w:bottom w:val="none" w:sz="0" w:space="0" w:color="auto"/>
                                        <w:right w:val="none" w:sz="0" w:space="0" w:color="auto"/>
                                      </w:divBdr>
                                    </w:div>
                                    <w:div w:id="666327300">
                                      <w:marLeft w:val="0"/>
                                      <w:marRight w:val="0"/>
                                      <w:marTop w:val="0"/>
                                      <w:marBottom w:val="0"/>
                                      <w:divBdr>
                                        <w:top w:val="none" w:sz="0" w:space="0" w:color="auto"/>
                                        <w:left w:val="none" w:sz="0" w:space="0" w:color="auto"/>
                                        <w:bottom w:val="none" w:sz="0" w:space="0" w:color="auto"/>
                                        <w:right w:val="none" w:sz="0" w:space="0" w:color="auto"/>
                                      </w:divBdr>
                                    </w:div>
                                    <w:div w:id="262878726">
                                      <w:marLeft w:val="0"/>
                                      <w:marRight w:val="0"/>
                                      <w:marTop w:val="0"/>
                                      <w:marBottom w:val="0"/>
                                      <w:divBdr>
                                        <w:top w:val="none" w:sz="0" w:space="0" w:color="auto"/>
                                        <w:left w:val="none" w:sz="0" w:space="0" w:color="auto"/>
                                        <w:bottom w:val="none" w:sz="0" w:space="0" w:color="auto"/>
                                        <w:right w:val="none" w:sz="0" w:space="0" w:color="auto"/>
                                      </w:divBdr>
                                    </w:div>
                                    <w:div w:id="6133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2686">
                          <w:marLeft w:val="0"/>
                          <w:marRight w:val="0"/>
                          <w:marTop w:val="0"/>
                          <w:marBottom w:val="300"/>
                          <w:divBdr>
                            <w:top w:val="single" w:sz="6" w:space="6" w:color="FBEED5"/>
                            <w:left w:val="single" w:sz="6" w:space="11" w:color="FBEED5"/>
                            <w:bottom w:val="single" w:sz="6" w:space="6" w:color="FBEED5"/>
                            <w:right w:val="single" w:sz="6" w:space="26" w:color="FBEED5"/>
                          </w:divBdr>
                          <w:divsChild>
                            <w:div w:id="1495562288">
                              <w:marLeft w:val="0"/>
                              <w:marRight w:val="0"/>
                              <w:marTop w:val="0"/>
                              <w:marBottom w:val="120"/>
                              <w:divBdr>
                                <w:top w:val="none" w:sz="0" w:space="0" w:color="auto"/>
                                <w:left w:val="none" w:sz="0" w:space="0" w:color="auto"/>
                                <w:bottom w:val="none" w:sz="0" w:space="0" w:color="auto"/>
                                <w:right w:val="none" w:sz="0" w:space="0" w:color="auto"/>
                              </w:divBdr>
                              <w:divsChild>
                                <w:div w:id="10331869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1524628">
                  <w:marLeft w:val="0"/>
                  <w:marRight w:val="0"/>
                  <w:marTop w:val="0"/>
                  <w:marBottom w:val="432"/>
                  <w:divBdr>
                    <w:top w:val="none" w:sz="0" w:space="0" w:color="auto"/>
                    <w:left w:val="none" w:sz="0" w:space="0" w:color="auto"/>
                    <w:bottom w:val="none" w:sz="0" w:space="0" w:color="auto"/>
                    <w:right w:val="none" w:sz="0" w:space="0" w:color="auto"/>
                  </w:divBdr>
                  <w:divsChild>
                    <w:div w:id="1885437151">
                      <w:marLeft w:val="0"/>
                      <w:marRight w:val="0"/>
                      <w:marTop w:val="0"/>
                      <w:marBottom w:val="432"/>
                      <w:divBdr>
                        <w:top w:val="single" w:sz="6" w:space="6" w:color="DCDCDC"/>
                        <w:left w:val="single" w:sz="6" w:space="6" w:color="DCDCDC"/>
                        <w:bottom w:val="single" w:sz="6" w:space="6" w:color="DCDCDC"/>
                        <w:right w:val="single" w:sz="6" w:space="6" w:color="DCDCDC"/>
                      </w:divBdr>
                      <w:divsChild>
                        <w:div w:id="1371229009">
                          <w:marLeft w:val="0"/>
                          <w:marRight w:val="0"/>
                          <w:marTop w:val="168"/>
                          <w:marBottom w:val="0"/>
                          <w:divBdr>
                            <w:top w:val="none" w:sz="0" w:space="0" w:color="auto"/>
                            <w:left w:val="none" w:sz="0" w:space="0" w:color="auto"/>
                            <w:bottom w:val="none" w:sz="0" w:space="0" w:color="auto"/>
                            <w:right w:val="none" w:sz="0" w:space="0" w:color="auto"/>
                          </w:divBdr>
                        </w:div>
                        <w:div w:id="2021351295">
                          <w:marLeft w:val="0"/>
                          <w:marRight w:val="0"/>
                          <w:marTop w:val="168"/>
                          <w:marBottom w:val="0"/>
                          <w:divBdr>
                            <w:top w:val="none" w:sz="0" w:space="0" w:color="auto"/>
                            <w:left w:val="none" w:sz="0" w:space="0" w:color="auto"/>
                            <w:bottom w:val="none" w:sz="0" w:space="0" w:color="auto"/>
                            <w:right w:val="none" w:sz="0" w:space="0" w:color="auto"/>
                          </w:divBdr>
                        </w:div>
                        <w:div w:id="725688285">
                          <w:marLeft w:val="0"/>
                          <w:marRight w:val="0"/>
                          <w:marTop w:val="168"/>
                          <w:marBottom w:val="0"/>
                          <w:divBdr>
                            <w:top w:val="none" w:sz="0" w:space="0" w:color="auto"/>
                            <w:left w:val="none" w:sz="0" w:space="0" w:color="auto"/>
                            <w:bottom w:val="none" w:sz="0" w:space="0" w:color="auto"/>
                            <w:right w:val="none" w:sz="0" w:space="0" w:color="auto"/>
                          </w:divBdr>
                        </w:div>
                      </w:divsChild>
                    </w:div>
                    <w:div w:id="2019387258">
                      <w:marLeft w:val="2040"/>
                      <w:marRight w:val="0"/>
                      <w:marTop w:val="0"/>
                      <w:marBottom w:val="0"/>
                      <w:divBdr>
                        <w:top w:val="none" w:sz="0" w:space="0" w:color="auto"/>
                        <w:left w:val="none" w:sz="0" w:space="0" w:color="auto"/>
                        <w:bottom w:val="none" w:sz="0" w:space="0" w:color="auto"/>
                        <w:right w:val="none" w:sz="0" w:space="0" w:color="auto"/>
                      </w:divBdr>
                      <w:divsChild>
                        <w:div w:id="890194334">
                          <w:marLeft w:val="0"/>
                          <w:marRight w:val="0"/>
                          <w:marTop w:val="0"/>
                          <w:marBottom w:val="300"/>
                          <w:divBdr>
                            <w:top w:val="single" w:sz="6" w:space="6" w:color="BCE8F1"/>
                            <w:left w:val="single" w:sz="6" w:space="11" w:color="BCE8F1"/>
                            <w:bottom w:val="single" w:sz="6" w:space="6" w:color="BCE8F1"/>
                            <w:right w:val="single" w:sz="6" w:space="26" w:color="BCE8F1"/>
                          </w:divBdr>
                          <w:divsChild>
                            <w:div w:id="501700760">
                              <w:marLeft w:val="0"/>
                              <w:marRight w:val="0"/>
                              <w:marTop w:val="0"/>
                              <w:marBottom w:val="360"/>
                              <w:divBdr>
                                <w:top w:val="none" w:sz="0" w:space="0" w:color="auto"/>
                                <w:left w:val="none" w:sz="0" w:space="0" w:color="auto"/>
                                <w:bottom w:val="none" w:sz="0" w:space="0" w:color="auto"/>
                                <w:right w:val="none" w:sz="0" w:space="0" w:color="auto"/>
                              </w:divBdr>
                            </w:div>
                            <w:div w:id="2147234284">
                              <w:marLeft w:val="0"/>
                              <w:marRight w:val="0"/>
                              <w:marTop w:val="168"/>
                              <w:marBottom w:val="72"/>
                              <w:divBdr>
                                <w:top w:val="none" w:sz="0" w:space="0" w:color="auto"/>
                                <w:left w:val="none" w:sz="0" w:space="0" w:color="auto"/>
                                <w:bottom w:val="none" w:sz="0" w:space="0" w:color="auto"/>
                                <w:right w:val="none" w:sz="0" w:space="0" w:color="auto"/>
                              </w:divBdr>
                              <w:divsChild>
                                <w:div w:id="1581016074">
                                  <w:marLeft w:val="0"/>
                                  <w:marRight w:val="0"/>
                                  <w:marTop w:val="0"/>
                                  <w:marBottom w:val="0"/>
                                  <w:divBdr>
                                    <w:top w:val="none" w:sz="0" w:space="0" w:color="auto"/>
                                    <w:left w:val="none" w:sz="0" w:space="0" w:color="auto"/>
                                    <w:bottom w:val="none" w:sz="0" w:space="0" w:color="auto"/>
                                    <w:right w:val="none" w:sz="0" w:space="0" w:color="auto"/>
                                  </w:divBdr>
                                </w:div>
                                <w:div w:id="860897531">
                                  <w:marLeft w:val="0"/>
                                  <w:marRight w:val="0"/>
                                  <w:marTop w:val="0"/>
                                  <w:marBottom w:val="0"/>
                                  <w:divBdr>
                                    <w:top w:val="none" w:sz="0" w:space="0" w:color="auto"/>
                                    <w:left w:val="none" w:sz="0" w:space="0" w:color="auto"/>
                                    <w:bottom w:val="none" w:sz="0" w:space="0" w:color="auto"/>
                                    <w:right w:val="none" w:sz="0" w:space="0" w:color="auto"/>
                                  </w:divBdr>
                                  <w:divsChild>
                                    <w:div w:id="1972321757">
                                      <w:marLeft w:val="0"/>
                                      <w:marRight w:val="0"/>
                                      <w:marTop w:val="0"/>
                                      <w:marBottom w:val="0"/>
                                      <w:divBdr>
                                        <w:top w:val="none" w:sz="0" w:space="0" w:color="auto"/>
                                        <w:left w:val="none" w:sz="0" w:space="0" w:color="auto"/>
                                        <w:bottom w:val="none" w:sz="0" w:space="0" w:color="auto"/>
                                        <w:right w:val="none" w:sz="0" w:space="0" w:color="auto"/>
                                      </w:divBdr>
                                    </w:div>
                                    <w:div w:id="1908884071">
                                      <w:marLeft w:val="0"/>
                                      <w:marRight w:val="0"/>
                                      <w:marTop w:val="0"/>
                                      <w:marBottom w:val="0"/>
                                      <w:divBdr>
                                        <w:top w:val="none" w:sz="0" w:space="0" w:color="auto"/>
                                        <w:left w:val="none" w:sz="0" w:space="0" w:color="auto"/>
                                        <w:bottom w:val="none" w:sz="0" w:space="0" w:color="auto"/>
                                        <w:right w:val="none" w:sz="0" w:space="0" w:color="auto"/>
                                      </w:divBdr>
                                    </w:div>
                                    <w:div w:id="82337324">
                                      <w:marLeft w:val="0"/>
                                      <w:marRight w:val="0"/>
                                      <w:marTop w:val="0"/>
                                      <w:marBottom w:val="0"/>
                                      <w:divBdr>
                                        <w:top w:val="none" w:sz="0" w:space="0" w:color="auto"/>
                                        <w:left w:val="none" w:sz="0" w:space="0" w:color="auto"/>
                                        <w:bottom w:val="none" w:sz="0" w:space="0" w:color="auto"/>
                                        <w:right w:val="none" w:sz="0" w:space="0" w:color="auto"/>
                                      </w:divBdr>
                                    </w:div>
                                    <w:div w:id="1534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4854">
                          <w:marLeft w:val="0"/>
                          <w:marRight w:val="0"/>
                          <w:marTop w:val="0"/>
                          <w:marBottom w:val="300"/>
                          <w:divBdr>
                            <w:top w:val="single" w:sz="6" w:space="6" w:color="FBEED5"/>
                            <w:left w:val="single" w:sz="6" w:space="11" w:color="FBEED5"/>
                            <w:bottom w:val="single" w:sz="6" w:space="6" w:color="FBEED5"/>
                            <w:right w:val="single" w:sz="6" w:space="26" w:color="FBEED5"/>
                          </w:divBdr>
                          <w:divsChild>
                            <w:div w:id="360711653">
                              <w:marLeft w:val="0"/>
                              <w:marRight w:val="0"/>
                              <w:marTop w:val="0"/>
                              <w:marBottom w:val="120"/>
                              <w:divBdr>
                                <w:top w:val="none" w:sz="0" w:space="0" w:color="auto"/>
                                <w:left w:val="none" w:sz="0" w:space="0" w:color="auto"/>
                                <w:bottom w:val="none" w:sz="0" w:space="0" w:color="auto"/>
                                <w:right w:val="none" w:sz="0" w:space="0" w:color="auto"/>
                              </w:divBdr>
                              <w:divsChild>
                                <w:div w:id="16210353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2819349">
                  <w:marLeft w:val="0"/>
                  <w:marRight w:val="0"/>
                  <w:marTop w:val="0"/>
                  <w:marBottom w:val="432"/>
                  <w:divBdr>
                    <w:top w:val="none" w:sz="0" w:space="0" w:color="auto"/>
                    <w:left w:val="none" w:sz="0" w:space="0" w:color="auto"/>
                    <w:bottom w:val="none" w:sz="0" w:space="0" w:color="auto"/>
                    <w:right w:val="none" w:sz="0" w:space="0" w:color="auto"/>
                  </w:divBdr>
                  <w:divsChild>
                    <w:div w:id="886723399">
                      <w:marLeft w:val="0"/>
                      <w:marRight w:val="0"/>
                      <w:marTop w:val="0"/>
                      <w:marBottom w:val="432"/>
                      <w:divBdr>
                        <w:top w:val="single" w:sz="6" w:space="6" w:color="DCDCDC"/>
                        <w:left w:val="single" w:sz="6" w:space="6" w:color="DCDCDC"/>
                        <w:bottom w:val="single" w:sz="6" w:space="6" w:color="DCDCDC"/>
                        <w:right w:val="single" w:sz="6" w:space="6" w:color="DCDCDC"/>
                      </w:divBdr>
                      <w:divsChild>
                        <w:div w:id="1095831598">
                          <w:marLeft w:val="0"/>
                          <w:marRight w:val="0"/>
                          <w:marTop w:val="168"/>
                          <w:marBottom w:val="0"/>
                          <w:divBdr>
                            <w:top w:val="none" w:sz="0" w:space="0" w:color="auto"/>
                            <w:left w:val="none" w:sz="0" w:space="0" w:color="auto"/>
                            <w:bottom w:val="none" w:sz="0" w:space="0" w:color="auto"/>
                            <w:right w:val="none" w:sz="0" w:space="0" w:color="auto"/>
                          </w:divBdr>
                        </w:div>
                      </w:divsChild>
                    </w:div>
                    <w:div w:id="145245264">
                      <w:marLeft w:val="2040"/>
                      <w:marRight w:val="0"/>
                      <w:marTop w:val="0"/>
                      <w:marBottom w:val="0"/>
                      <w:divBdr>
                        <w:top w:val="none" w:sz="0" w:space="0" w:color="auto"/>
                        <w:left w:val="none" w:sz="0" w:space="0" w:color="auto"/>
                        <w:bottom w:val="none" w:sz="0" w:space="0" w:color="auto"/>
                        <w:right w:val="none" w:sz="0" w:space="0" w:color="auto"/>
                      </w:divBdr>
                      <w:divsChild>
                        <w:div w:id="1439522446">
                          <w:marLeft w:val="0"/>
                          <w:marRight w:val="0"/>
                          <w:marTop w:val="0"/>
                          <w:marBottom w:val="300"/>
                          <w:divBdr>
                            <w:top w:val="single" w:sz="6" w:space="6" w:color="BCE8F1"/>
                            <w:left w:val="single" w:sz="6" w:space="11" w:color="BCE8F1"/>
                            <w:bottom w:val="single" w:sz="6" w:space="6" w:color="BCE8F1"/>
                            <w:right w:val="single" w:sz="6" w:space="26" w:color="BCE8F1"/>
                          </w:divBdr>
                          <w:divsChild>
                            <w:div w:id="21259267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53384871">
                  <w:marLeft w:val="0"/>
                  <w:marRight w:val="0"/>
                  <w:marTop w:val="0"/>
                  <w:marBottom w:val="432"/>
                  <w:divBdr>
                    <w:top w:val="none" w:sz="0" w:space="0" w:color="auto"/>
                    <w:left w:val="none" w:sz="0" w:space="0" w:color="auto"/>
                    <w:bottom w:val="none" w:sz="0" w:space="0" w:color="auto"/>
                    <w:right w:val="none" w:sz="0" w:space="0" w:color="auto"/>
                  </w:divBdr>
                  <w:divsChild>
                    <w:div w:id="1210456364">
                      <w:marLeft w:val="0"/>
                      <w:marRight w:val="0"/>
                      <w:marTop w:val="0"/>
                      <w:marBottom w:val="432"/>
                      <w:divBdr>
                        <w:top w:val="single" w:sz="6" w:space="6" w:color="DCDCDC"/>
                        <w:left w:val="single" w:sz="6" w:space="6" w:color="DCDCDC"/>
                        <w:bottom w:val="single" w:sz="6" w:space="6" w:color="DCDCDC"/>
                        <w:right w:val="single" w:sz="6" w:space="6" w:color="DCDCDC"/>
                      </w:divBdr>
                      <w:divsChild>
                        <w:div w:id="642346580">
                          <w:marLeft w:val="0"/>
                          <w:marRight w:val="0"/>
                          <w:marTop w:val="168"/>
                          <w:marBottom w:val="0"/>
                          <w:divBdr>
                            <w:top w:val="none" w:sz="0" w:space="0" w:color="auto"/>
                            <w:left w:val="none" w:sz="0" w:space="0" w:color="auto"/>
                            <w:bottom w:val="none" w:sz="0" w:space="0" w:color="auto"/>
                            <w:right w:val="none" w:sz="0" w:space="0" w:color="auto"/>
                          </w:divBdr>
                        </w:div>
                        <w:div w:id="795878544">
                          <w:marLeft w:val="0"/>
                          <w:marRight w:val="0"/>
                          <w:marTop w:val="168"/>
                          <w:marBottom w:val="0"/>
                          <w:divBdr>
                            <w:top w:val="none" w:sz="0" w:space="0" w:color="auto"/>
                            <w:left w:val="none" w:sz="0" w:space="0" w:color="auto"/>
                            <w:bottom w:val="none" w:sz="0" w:space="0" w:color="auto"/>
                            <w:right w:val="none" w:sz="0" w:space="0" w:color="auto"/>
                          </w:divBdr>
                        </w:div>
                        <w:div w:id="918369078">
                          <w:marLeft w:val="0"/>
                          <w:marRight w:val="0"/>
                          <w:marTop w:val="168"/>
                          <w:marBottom w:val="0"/>
                          <w:divBdr>
                            <w:top w:val="none" w:sz="0" w:space="0" w:color="auto"/>
                            <w:left w:val="none" w:sz="0" w:space="0" w:color="auto"/>
                            <w:bottom w:val="none" w:sz="0" w:space="0" w:color="auto"/>
                            <w:right w:val="none" w:sz="0" w:space="0" w:color="auto"/>
                          </w:divBdr>
                        </w:div>
                      </w:divsChild>
                    </w:div>
                    <w:div w:id="1273125245">
                      <w:marLeft w:val="2040"/>
                      <w:marRight w:val="0"/>
                      <w:marTop w:val="0"/>
                      <w:marBottom w:val="0"/>
                      <w:divBdr>
                        <w:top w:val="none" w:sz="0" w:space="0" w:color="auto"/>
                        <w:left w:val="none" w:sz="0" w:space="0" w:color="auto"/>
                        <w:bottom w:val="none" w:sz="0" w:space="0" w:color="auto"/>
                        <w:right w:val="none" w:sz="0" w:space="0" w:color="auto"/>
                      </w:divBdr>
                      <w:divsChild>
                        <w:div w:id="2129465821">
                          <w:marLeft w:val="0"/>
                          <w:marRight w:val="0"/>
                          <w:marTop w:val="0"/>
                          <w:marBottom w:val="300"/>
                          <w:divBdr>
                            <w:top w:val="single" w:sz="6" w:space="6" w:color="BCE8F1"/>
                            <w:left w:val="single" w:sz="6" w:space="11" w:color="BCE8F1"/>
                            <w:bottom w:val="single" w:sz="6" w:space="6" w:color="BCE8F1"/>
                            <w:right w:val="single" w:sz="6" w:space="26" w:color="BCE8F1"/>
                          </w:divBdr>
                          <w:divsChild>
                            <w:div w:id="944265655">
                              <w:marLeft w:val="0"/>
                              <w:marRight w:val="0"/>
                              <w:marTop w:val="0"/>
                              <w:marBottom w:val="360"/>
                              <w:divBdr>
                                <w:top w:val="none" w:sz="0" w:space="0" w:color="auto"/>
                                <w:left w:val="none" w:sz="0" w:space="0" w:color="auto"/>
                                <w:bottom w:val="none" w:sz="0" w:space="0" w:color="auto"/>
                                <w:right w:val="none" w:sz="0" w:space="0" w:color="auto"/>
                              </w:divBdr>
                            </w:div>
                            <w:div w:id="549537760">
                              <w:marLeft w:val="0"/>
                              <w:marRight w:val="0"/>
                              <w:marTop w:val="168"/>
                              <w:marBottom w:val="72"/>
                              <w:divBdr>
                                <w:top w:val="none" w:sz="0" w:space="0" w:color="auto"/>
                                <w:left w:val="none" w:sz="0" w:space="0" w:color="auto"/>
                                <w:bottom w:val="none" w:sz="0" w:space="0" w:color="auto"/>
                                <w:right w:val="none" w:sz="0" w:space="0" w:color="auto"/>
                              </w:divBdr>
                              <w:divsChild>
                                <w:div w:id="1484393116">
                                  <w:marLeft w:val="0"/>
                                  <w:marRight w:val="0"/>
                                  <w:marTop w:val="0"/>
                                  <w:marBottom w:val="0"/>
                                  <w:divBdr>
                                    <w:top w:val="none" w:sz="0" w:space="0" w:color="auto"/>
                                    <w:left w:val="none" w:sz="0" w:space="0" w:color="auto"/>
                                    <w:bottom w:val="none" w:sz="0" w:space="0" w:color="auto"/>
                                    <w:right w:val="none" w:sz="0" w:space="0" w:color="auto"/>
                                  </w:divBdr>
                                </w:div>
                                <w:div w:id="1011418914">
                                  <w:marLeft w:val="0"/>
                                  <w:marRight w:val="0"/>
                                  <w:marTop w:val="0"/>
                                  <w:marBottom w:val="0"/>
                                  <w:divBdr>
                                    <w:top w:val="none" w:sz="0" w:space="0" w:color="auto"/>
                                    <w:left w:val="none" w:sz="0" w:space="0" w:color="auto"/>
                                    <w:bottom w:val="none" w:sz="0" w:space="0" w:color="auto"/>
                                    <w:right w:val="none" w:sz="0" w:space="0" w:color="auto"/>
                                  </w:divBdr>
                                  <w:divsChild>
                                    <w:div w:id="141969726">
                                      <w:marLeft w:val="0"/>
                                      <w:marRight w:val="0"/>
                                      <w:marTop w:val="0"/>
                                      <w:marBottom w:val="0"/>
                                      <w:divBdr>
                                        <w:top w:val="none" w:sz="0" w:space="0" w:color="auto"/>
                                        <w:left w:val="none" w:sz="0" w:space="0" w:color="auto"/>
                                        <w:bottom w:val="none" w:sz="0" w:space="0" w:color="auto"/>
                                        <w:right w:val="none" w:sz="0" w:space="0" w:color="auto"/>
                                      </w:divBdr>
                                    </w:div>
                                    <w:div w:id="1968777828">
                                      <w:marLeft w:val="0"/>
                                      <w:marRight w:val="0"/>
                                      <w:marTop w:val="0"/>
                                      <w:marBottom w:val="0"/>
                                      <w:divBdr>
                                        <w:top w:val="none" w:sz="0" w:space="0" w:color="auto"/>
                                        <w:left w:val="none" w:sz="0" w:space="0" w:color="auto"/>
                                        <w:bottom w:val="none" w:sz="0" w:space="0" w:color="auto"/>
                                        <w:right w:val="none" w:sz="0" w:space="0" w:color="auto"/>
                                      </w:divBdr>
                                    </w:div>
                                    <w:div w:id="1289044812">
                                      <w:marLeft w:val="0"/>
                                      <w:marRight w:val="0"/>
                                      <w:marTop w:val="0"/>
                                      <w:marBottom w:val="0"/>
                                      <w:divBdr>
                                        <w:top w:val="none" w:sz="0" w:space="0" w:color="auto"/>
                                        <w:left w:val="none" w:sz="0" w:space="0" w:color="auto"/>
                                        <w:bottom w:val="none" w:sz="0" w:space="0" w:color="auto"/>
                                        <w:right w:val="none" w:sz="0" w:space="0" w:color="auto"/>
                                      </w:divBdr>
                                    </w:div>
                                    <w:div w:id="11353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082">
                          <w:marLeft w:val="0"/>
                          <w:marRight w:val="0"/>
                          <w:marTop w:val="0"/>
                          <w:marBottom w:val="300"/>
                          <w:divBdr>
                            <w:top w:val="single" w:sz="6" w:space="6" w:color="FBEED5"/>
                            <w:left w:val="single" w:sz="6" w:space="11" w:color="FBEED5"/>
                            <w:bottom w:val="single" w:sz="6" w:space="6" w:color="FBEED5"/>
                            <w:right w:val="single" w:sz="6" w:space="26" w:color="FBEED5"/>
                          </w:divBdr>
                          <w:divsChild>
                            <w:div w:id="234705575">
                              <w:marLeft w:val="0"/>
                              <w:marRight w:val="0"/>
                              <w:marTop w:val="0"/>
                              <w:marBottom w:val="120"/>
                              <w:divBdr>
                                <w:top w:val="none" w:sz="0" w:space="0" w:color="auto"/>
                                <w:left w:val="none" w:sz="0" w:space="0" w:color="auto"/>
                                <w:bottom w:val="none" w:sz="0" w:space="0" w:color="auto"/>
                                <w:right w:val="none" w:sz="0" w:space="0" w:color="auto"/>
                              </w:divBdr>
                              <w:divsChild>
                                <w:div w:id="11957265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6838613">
                  <w:marLeft w:val="0"/>
                  <w:marRight w:val="0"/>
                  <w:marTop w:val="0"/>
                  <w:marBottom w:val="432"/>
                  <w:divBdr>
                    <w:top w:val="none" w:sz="0" w:space="0" w:color="auto"/>
                    <w:left w:val="none" w:sz="0" w:space="0" w:color="auto"/>
                    <w:bottom w:val="none" w:sz="0" w:space="0" w:color="auto"/>
                    <w:right w:val="none" w:sz="0" w:space="0" w:color="auto"/>
                  </w:divBdr>
                  <w:divsChild>
                    <w:div w:id="1270814696">
                      <w:marLeft w:val="0"/>
                      <w:marRight w:val="0"/>
                      <w:marTop w:val="0"/>
                      <w:marBottom w:val="432"/>
                      <w:divBdr>
                        <w:top w:val="single" w:sz="6" w:space="6" w:color="DCDCDC"/>
                        <w:left w:val="single" w:sz="6" w:space="6" w:color="DCDCDC"/>
                        <w:bottom w:val="single" w:sz="6" w:space="6" w:color="DCDCDC"/>
                        <w:right w:val="single" w:sz="6" w:space="6" w:color="DCDCDC"/>
                      </w:divBdr>
                      <w:divsChild>
                        <w:div w:id="43721806">
                          <w:marLeft w:val="0"/>
                          <w:marRight w:val="0"/>
                          <w:marTop w:val="168"/>
                          <w:marBottom w:val="0"/>
                          <w:divBdr>
                            <w:top w:val="none" w:sz="0" w:space="0" w:color="auto"/>
                            <w:left w:val="none" w:sz="0" w:space="0" w:color="auto"/>
                            <w:bottom w:val="none" w:sz="0" w:space="0" w:color="auto"/>
                            <w:right w:val="none" w:sz="0" w:space="0" w:color="auto"/>
                          </w:divBdr>
                        </w:div>
                        <w:div w:id="1596786185">
                          <w:marLeft w:val="0"/>
                          <w:marRight w:val="0"/>
                          <w:marTop w:val="168"/>
                          <w:marBottom w:val="0"/>
                          <w:divBdr>
                            <w:top w:val="none" w:sz="0" w:space="0" w:color="auto"/>
                            <w:left w:val="none" w:sz="0" w:space="0" w:color="auto"/>
                            <w:bottom w:val="none" w:sz="0" w:space="0" w:color="auto"/>
                            <w:right w:val="none" w:sz="0" w:space="0" w:color="auto"/>
                          </w:divBdr>
                        </w:div>
                        <w:div w:id="516700670">
                          <w:marLeft w:val="0"/>
                          <w:marRight w:val="0"/>
                          <w:marTop w:val="168"/>
                          <w:marBottom w:val="0"/>
                          <w:divBdr>
                            <w:top w:val="none" w:sz="0" w:space="0" w:color="auto"/>
                            <w:left w:val="none" w:sz="0" w:space="0" w:color="auto"/>
                            <w:bottom w:val="none" w:sz="0" w:space="0" w:color="auto"/>
                            <w:right w:val="none" w:sz="0" w:space="0" w:color="auto"/>
                          </w:divBdr>
                        </w:div>
                      </w:divsChild>
                    </w:div>
                    <w:div w:id="716321048">
                      <w:marLeft w:val="2040"/>
                      <w:marRight w:val="0"/>
                      <w:marTop w:val="0"/>
                      <w:marBottom w:val="0"/>
                      <w:divBdr>
                        <w:top w:val="none" w:sz="0" w:space="0" w:color="auto"/>
                        <w:left w:val="none" w:sz="0" w:space="0" w:color="auto"/>
                        <w:bottom w:val="none" w:sz="0" w:space="0" w:color="auto"/>
                        <w:right w:val="none" w:sz="0" w:space="0" w:color="auto"/>
                      </w:divBdr>
                      <w:divsChild>
                        <w:div w:id="1400783804">
                          <w:marLeft w:val="0"/>
                          <w:marRight w:val="0"/>
                          <w:marTop w:val="0"/>
                          <w:marBottom w:val="300"/>
                          <w:divBdr>
                            <w:top w:val="single" w:sz="6" w:space="6" w:color="BCE8F1"/>
                            <w:left w:val="single" w:sz="6" w:space="11" w:color="BCE8F1"/>
                            <w:bottom w:val="single" w:sz="6" w:space="6" w:color="BCE8F1"/>
                            <w:right w:val="single" w:sz="6" w:space="26" w:color="BCE8F1"/>
                          </w:divBdr>
                          <w:divsChild>
                            <w:div w:id="518743744">
                              <w:marLeft w:val="0"/>
                              <w:marRight w:val="0"/>
                              <w:marTop w:val="0"/>
                              <w:marBottom w:val="360"/>
                              <w:divBdr>
                                <w:top w:val="none" w:sz="0" w:space="0" w:color="auto"/>
                                <w:left w:val="none" w:sz="0" w:space="0" w:color="auto"/>
                                <w:bottom w:val="none" w:sz="0" w:space="0" w:color="auto"/>
                                <w:right w:val="none" w:sz="0" w:space="0" w:color="auto"/>
                              </w:divBdr>
                            </w:div>
                            <w:div w:id="1401245310">
                              <w:marLeft w:val="0"/>
                              <w:marRight w:val="0"/>
                              <w:marTop w:val="168"/>
                              <w:marBottom w:val="72"/>
                              <w:divBdr>
                                <w:top w:val="none" w:sz="0" w:space="0" w:color="auto"/>
                                <w:left w:val="none" w:sz="0" w:space="0" w:color="auto"/>
                                <w:bottom w:val="none" w:sz="0" w:space="0" w:color="auto"/>
                                <w:right w:val="none" w:sz="0" w:space="0" w:color="auto"/>
                              </w:divBdr>
                              <w:divsChild>
                                <w:div w:id="1738940440">
                                  <w:marLeft w:val="0"/>
                                  <w:marRight w:val="0"/>
                                  <w:marTop w:val="0"/>
                                  <w:marBottom w:val="0"/>
                                  <w:divBdr>
                                    <w:top w:val="none" w:sz="0" w:space="0" w:color="auto"/>
                                    <w:left w:val="none" w:sz="0" w:space="0" w:color="auto"/>
                                    <w:bottom w:val="none" w:sz="0" w:space="0" w:color="auto"/>
                                    <w:right w:val="none" w:sz="0" w:space="0" w:color="auto"/>
                                  </w:divBdr>
                                </w:div>
                                <w:div w:id="1740322855">
                                  <w:marLeft w:val="0"/>
                                  <w:marRight w:val="0"/>
                                  <w:marTop w:val="0"/>
                                  <w:marBottom w:val="0"/>
                                  <w:divBdr>
                                    <w:top w:val="none" w:sz="0" w:space="0" w:color="auto"/>
                                    <w:left w:val="none" w:sz="0" w:space="0" w:color="auto"/>
                                    <w:bottom w:val="none" w:sz="0" w:space="0" w:color="auto"/>
                                    <w:right w:val="none" w:sz="0" w:space="0" w:color="auto"/>
                                  </w:divBdr>
                                  <w:divsChild>
                                    <w:div w:id="963072554">
                                      <w:marLeft w:val="0"/>
                                      <w:marRight w:val="0"/>
                                      <w:marTop w:val="0"/>
                                      <w:marBottom w:val="0"/>
                                      <w:divBdr>
                                        <w:top w:val="none" w:sz="0" w:space="0" w:color="auto"/>
                                        <w:left w:val="none" w:sz="0" w:space="0" w:color="auto"/>
                                        <w:bottom w:val="none" w:sz="0" w:space="0" w:color="auto"/>
                                        <w:right w:val="none" w:sz="0" w:space="0" w:color="auto"/>
                                      </w:divBdr>
                                    </w:div>
                                    <w:div w:id="804153222">
                                      <w:marLeft w:val="0"/>
                                      <w:marRight w:val="0"/>
                                      <w:marTop w:val="0"/>
                                      <w:marBottom w:val="0"/>
                                      <w:divBdr>
                                        <w:top w:val="none" w:sz="0" w:space="0" w:color="auto"/>
                                        <w:left w:val="none" w:sz="0" w:space="0" w:color="auto"/>
                                        <w:bottom w:val="none" w:sz="0" w:space="0" w:color="auto"/>
                                        <w:right w:val="none" w:sz="0" w:space="0" w:color="auto"/>
                                      </w:divBdr>
                                    </w:div>
                                    <w:div w:id="357706619">
                                      <w:marLeft w:val="0"/>
                                      <w:marRight w:val="0"/>
                                      <w:marTop w:val="0"/>
                                      <w:marBottom w:val="0"/>
                                      <w:divBdr>
                                        <w:top w:val="none" w:sz="0" w:space="0" w:color="auto"/>
                                        <w:left w:val="none" w:sz="0" w:space="0" w:color="auto"/>
                                        <w:bottom w:val="none" w:sz="0" w:space="0" w:color="auto"/>
                                        <w:right w:val="none" w:sz="0" w:space="0" w:color="auto"/>
                                      </w:divBdr>
                                    </w:div>
                                    <w:div w:id="4729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0873">
                          <w:marLeft w:val="0"/>
                          <w:marRight w:val="0"/>
                          <w:marTop w:val="0"/>
                          <w:marBottom w:val="300"/>
                          <w:divBdr>
                            <w:top w:val="single" w:sz="6" w:space="6" w:color="FBEED5"/>
                            <w:left w:val="single" w:sz="6" w:space="11" w:color="FBEED5"/>
                            <w:bottom w:val="single" w:sz="6" w:space="6" w:color="FBEED5"/>
                            <w:right w:val="single" w:sz="6" w:space="26" w:color="FBEED5"/>
                          </w:divBdr>
                          <w:divsChild>
                            <w:div w:id="490215280">
                              <w:marLeft w:val="0"/>
                              <w:marRight w:val="0"/>
                              <w:marTop w:val="0"/>
                              <w:marBottom w:val="120"/>
                              <w:divBdr>
                                <w:top w:val="none" w:sz="0" w:space="0" w:color="auto"/>
                                <w:left w:val="none" w:sz="0" w:space="0" w:color="auto"/>
                                <w:bottom w:val="none" w:sz="0" w:space="0" w:color="auto"/>
                                <w:right w:val="none" w:sz="0" w:space="0" w:color="auto"/>
                              </w:divBdr>
                              <w:divsChild>
                                <w:div w:id="690641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8749700">
                  <w:marLeft w:val="0"/>
                  <w:marRight w:val="0"/>
                  <w:marTop w:val="0"/>
                  <w:marBottom w:val="432"/>
                  <w:divBdr>
                    <w:top w:val="none" w:sz="0" w:space="0" w:color="auto"/>
                    <w:left w:val="none" w:sz="0" w:space="0" w:color="auto"/>
                    <w:bottom w:val="none" w:sz="0" w:space="0" w:color="auto"/>
                    <w:right w:val="none" w:sz="0" w:space="0" w:color="auto"/>
                  </w:divBdr>
                  <w:divsChild>
                    <w:div w:id="925842896">
                      <w:marLeft w:val="0"/>
                      <w:marRight w:val="0"/>
                      <w:marTop w:val="0"/>
                      <w:marBottom w:val="432"/>
                      <w:divBdr>
                        <w:top w:val="single" w:sz="6" w:space="6" w:color="DCDCDC"/>
                        <w:left w:val="single" w:sz="6" w:space="6" w:color="DCDCDC"/>
                        <w:bottom w:val="single" w:sz="6" w:space="6" w:color="DCDCDC"/>
                        <w:right w:val="single" w:sz="6" w:space="6" w:color="DCDCDC"/>
                      </w:divBdr>
                      <w:divsChild>
                        <w:div w:id="1950502869">
                          <w:marLeft w:val="0"/>
                          <w:marRight w:val="0"/>
                          <w:marTop w:val="168"/>
                          <w:marBottom w:val="0"/>
                          <w:divBdr>
                            <w:top w:val="none" w:sz="0" w:space="0" w:color="auto"/>
                            <w:left w:val="none" w:sz="0" w:space="0" w:color="auto"/>
                            <w:bottom w:val="none" w:sz="0" w:space="0" w:color="auto"/>
                            <w:right w:val="none" w:sz="0" w:space="0" w:color="auto"/>
                          </w:divBdr>
                        </w:div>
                        <w:div w:id="1363164177">
                          <w:marLeft w:val="0"/>
                          <w:marRight w:val="0"/>
                          <w:marTop w:val="168"/>
                          <w:marBottom w:val="0"/>
                          <w:divBdr>
                            <w:top w:val="none" w:sz="0" w:space="0" w:color="auto"/>
                            <w:left w:val="none" w:sz="0" w:space="0" w:color="auto"/>
                            <w:bottom w:val="none" w:sz="0" w:space="0" w:color="auto"/>
                            <w:right w:val="none" w:sz="0" w:space="0" w:color="auto"/>
                          </w:divBdr>
                        </w:div>
                        <w:div w:id="1739591015">
                          <w:marLeft w:val="0"/>
                          <w:marRight w:val="0"/>
                          <w:marTop w:val="168"/>
                          <w:marBottom w:val="0"/>
                          <w:divBdr>
                            <w:top w:val="none" w:sz="0" w:space="0" w:color="auto"/>
                            <w:left w:val="none" w:sz="0" w:space="0" w:color="auto"/>
                            <w:bottom w:val="none" w:sz="0" w:space="0" w:color="auto"/>
                            <w:right w:val="none" w:sz="0" w:space="0" w:color="auto"/>
                          </w:divBdr>
                        </w:div>
                      </w:divsChild>
                    </w:div>
                    <w:div w:id="1373382001">
                      <w:marLeft w:val="2040"/>
                      <w:marRight w:val="0"/>
                      <w:marTop w:val="0"/>
                      <w:marBottom w:val="0"/>
                      <w:divBdr>
                        <w:top w:val="none" w:sz="0" w:space="0" w:color="auto"/>
                        <w:left w:val="none" w:sz="0" w:space="0" w:color="auto"/>
                        <w:bottom w:val="none" w:sz="0" w:space="0" w:color="auto"/>
                        <w:right w:val="none" w:sz="0" w:space="0" w:color="auto"/>
                      </w:divBdr>
                      <w:divsChild>
                        <w:div w:id="1102454175">
                          <w:marLeft w:val="0"/>
                          <w:marRight w:val="0"/>
                          <w:marTop w:val="0"/>
                          <w:marBottom w:val="300"/>
                          <w:divBdr>
                            <w:top w:val="single" w:sz="6" w:space="6" w:color="BCE8F1"/>
                            <w:left w:val="single" w:sz="6" w:space="11" w:color="BCE8F1"/>
                            <w:bottom w:val="single" w:sz="6" w:space="6" w:color="BCE8F1"/>
                            <w:right w:val="single" w:sz="6" w:space="26" w:color="BCE8F1"/>
                          </w:divBdr>
                          <w:divsChild>
                            <w:div w:id="1600601525">
                              <w:marLeft w:val="0"/>
                              <w:marRight w:val="0"/>
                              <w:marTop w:val="0"/>
                              <w:marBottom w:val="360"/>
                              <w:divBdr>
                                <w:top w:val="none" w:sz="0" w:space="0" w:color="auto"/>
                                <w:left w:val="none" w:sz="0" w:space="0" w:color="auto"/>
                                <w:bottom w:val="none" w:sz="0" w:space="0" w:color="auto"/>
                                <w:right w:val="none" w:sz="0" w:space="0" w:color="auto"/>
                              </w:divBdr>
                            </w:div>
                            <w:div w:id="911083228">
                              <w:marLeft w:val="0"/>
                              <w:marRight w:val="0"/>
                              <w:marTop w:val="168"/>
                              <w:marBottom w:val="72"/>
                              <w:divBdr>
                                <w:top w:val="none" w:sz="0" w:space="0" w:color="auto"/>
                                <w:left w:val="none" w:sz="0" w:space="0" w:color="auto"/>
                                <w:bottom w:val="none" w:sz="0" w:space="0" w:color="auto"/>
                                <w:right w:val="none" w:sz="0" w:space="0" w:color="auto"/>
                              </w:divBdr>
                              <w:divsChild>
                                <w:div w:id="1721441958">
                                  <w:marLeft w:val="0"/>
                                  <w:marRight w:val="0"/>
                                  <w:marTop w:val="0"/>
                                  <w:marBottom w:val="0"/>
                                  <w:divBdr>
                                    <w:top w:val="none" w:sz="0" w:space="0" w:color="auto"/>
                                    <w:left w:val="none" w:sz="0" w:space="0" w:color="auto"/>
                                    <w:bottom w:val="none" w:sz="0" w:space="0" w:color="auto"/>
                                    <w:right w:val="none" w:sz="0" w:space="0" w:color="auto"/>
                                  </w:divBdr>
                                </w:div>
                                <w:div w:id="2036928564">
                                  <w:marLeft w:val="0"/>
                                  <w:marRight w:val="0"/>
                                  <w:marTop w:val="0"/>
                                  <w:marBottom w:val="0"/>
                                  <w:divBdr>
                                    <w:top w:val="none" w:sz="0" w:space="0" w:color="auto"/>
                                    <w:left w:val="none" w:sz="0" w:space="0" w:color="auto"/>
                                    <w:bottom w:val="none" w:sz="0" w:space="0" w:color="auto"/>
                                    <w:right w:val="none" w:sz="0" w:space="0" w:color="auto"/>
                                  </w:divBdr>
                                  <w:divsChild>
                                    <w:div w:id="1573343949">
                                      <w:marLeft w:val="0"/>
                                      <w:marRight w:val="0"/>
                                      <w:marTop w:val="0"/>
                                      <w:marBottom w:val="0"/>
                                      <w:divBdr>
                                        <w:top w:val="none" w:sz="0" w:space="0" w:color="auto"/>
                                        <w:left w:val="none" w:sz="0" w:space="0" w:color="auto"/>
                                        <w:bottom w:val="none" w:sz="0" w:space="0" w:color="auto"/>
                                        <w:right w:val="none" w:sz="0" w:space="0" w:color="auto"/>
                                      </w:divBdr>
                                    </w:div>
                                    <w:div w:id="877738233">
                                      <w:marLeft w:val="0"/>
                                      <w:marRight w:val="0"/>
                                      <w:marTop w:val="0"/>
                                      <w:marBottom w:val="0"/>
                                      <w:divBdr>
                                        <w:top w:val="none" w:sz="0" w:space="0" w:color="auto"/>
                                        <w:left w:val="none" w:sz="0" w:space="0" w:color="auto"/>
                                        <w:bottom w:val="none" w:sz="0" w:space="0" w:color="auto"/>
                                        <w:right w:val="none" w:sz="0" w:space="0" w:color="auto"/>
                                      </w:divBdr>
                                    </w:div>
                                    <w:div w:id="1401563670">
                                      <w:marLeft w:val="0"/>
                                      <w:marRight w:val="0"/>
                                      <w:marTop w:val="0"/>
                                      <w:marBottom w:val="0"/>
                                      <w:divBdr>
                                        <w:top w:val="none" w:sz="0" w:space="0" w:color="auto"/>
                                        <w:left w:val="none" w:sz="0" w:space="0" w:color="auto"/>
                                        <w:bottom w:val="none" w:sz="0" w:space="0" w:color="auto"/>
                                        <w:right w:val="none" w:sz="0" w:space="0" w:color="auto"/>
                                      </w:divBdr>
                                    </w:div>
                                    <w:div w:id="8642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1445">
                          <w:marLeft w:val="0"/>
                          <w:marRight w:val="0"/>
                          <w:marTop w:val="0"/>
                          <w:marBottom w:val="300"/>
                          <w:divBdr>
                            <w:top w:val="single" w:sz="6" w:space="6" w:color="FBEED5"/>
                            <w:left w:val="single" w:sz="6" w:space="11" w:color="FBEED5"/>
                            <w:bottom w:val="single" w:sz="6" w:space="6" w:color="FBEED5"/>
                            <w:right w:val="single" w:sz="6" w:space="26" w:color="FBEED5"/>
                          </w:divBdr>
                          <w:divsChild>
                            <w:div w:id="360017544">
                              <w:marLeft w:val="0"/>
                              <w:marRight w:val="0"/>
                              <w:marTop w:val="0"/>
                              <w:marBottom w:val="120"/>
                              <w:divBdr>
                                <w:top w:val="none" w:sz="0" w:space="0" w:color="auto"/>
                                <w:left w:val="none" w:sz="0" w:space="0" w:color="auto"/>
                                <w:bottom w:val="none" w:sz="0" w:space="0" w:color="auto"/>
                                <w:right w:val="none" w:sz="0" w:space="0" w:color="auto"/>
                              </w:divBdr>
                              <w:divsChild>
                                <w:div w:id="2000188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2292060">
                  <w:marLeft w:val="0"/>
                  <w:marRight w:val="0"/>
                  <w:marTop w:val="0"/>
                  <w:marBottom w:val="432"/>
                  <w:divBdr>
                    <w:top w:val="none" w:sz="0" w:space="0" w:color="auto"/>
                    <w:left w:val="none" w:sz="0" w:space="0" w:color="auto"/>
                    <w:bottom w:val="none" w:sz="0" w:space="0" w:color="auto"/>
                    <w:right w:val="none" w:sz="0" w:space="0" w:color="auto"/>
                  </w:divBdr>
                  <w:divsChild>
                    <w:div w:id="1849327485">
                      <w:marLeft w:val="0"/>
                      <w:marRight w:val="0"/>
                      <w:marTop w:val="0"/>
                      <w:marBottom w:val="432"/>
                      <w:divBdr>
                        <w:top w:val="single" w:sz="6" w:space="6" w:color="DCDCDC"/>
                        <w:left w:val="single" w:sz="6" w:space="6" w:color="DCDCDC"/>
                        <w:bottom w:val="single" w:sz="6" w:space="6" w:color="DCDCDC"/>
                        <w:right w:val="single" w:sz="6" w:space="6" w:color="DCDCDC"/>
                      </w:divBdr>
                      <w:divsChild>
                        <w:div w:id="221059382">
                          <w:marLeft w:val="0"/>
                          <w:marRight w:val="0"/>
                          <w:marTop w:val="168"/>
                          <w:marBottom w:val="0"/>
                          <w:divBdr>
                            <w:top w:val="none" w:sz="0" w:space="0" w:color="auto"/>
                            <w:left w:val="none" w:sz="0" w:space="0" w:color="auto"/>
                            <w:bottom w:val="none" w:sz="0" w:space="0" w:color="auto"/>
                            <w:right w:val="none" w:sz="0" w:space="0" w:color="auto"/>
                          </w:divBdr>
                        </w:div>
                        <w:div w:id="1051734315">
                          <w:marLeft w:val="0"/>
                          <w:marRight w:val="0"/>
                          <w:marTop w:val="168"/>
                          <w:marBottom w:val="0"/>
                          <w:divBdr>
                            <w:top w:val="none" w:sz="0" w:space="0" w:color="auto"/>
                            <w:left w:val="none" w:sz="0" w:space="0" w:color="auto"/>
                            <w:bottom w:val="none" w:sz="0" w:space="0" w:color="auto"/>
                            <w:right w:val="none" w:sz="0" w:space="0" w:color="auto"/>
                          </w:divBdr>
                        </w:div>
                        <w:div w:id="1509831189">
                          <w:marLeft w:val="0"/>
                          <w:marRight w:val="0"/>
                          <w:marTop w:val="168"/>
                          <w:marBottom w:val="0"/>
                          <w:divBdr>
                            <w:top w:val="none" w:sz="0" w:space="0" w:color="auto"/>
                            <w:left w:val="none" w:sz="0" w:space="0" w:color="auto"/>
                            <w:bottom w:val="none" w:sz="0" w:space="0" w:color="auto"/>
                            <w:right w:val="none" w:sz="0" w:space="0" w:color="auto"/>
                          </w:divBdr>
                        </w:div>
                      </w:divsChild>
                    </w:div>
                    <w:div w:id="355740808">
                      <w:marLeft w:val="2040"/>
                      <w:marRight w:val="0"/>
                      <w:marTop w:val="0"/>
                      <w:marBottom w:val="0"/>
                      <w:divBdr>
                        <w:top w:val="none" w:sz="0" w:space="0" w:color="auto"/>
                        <w:left w:val="none" w:sz="0" w:space="0" w:color="auto"/>
                        <w:bottom w:val="none" w:sz="0" w:space="0" w:color="auto"/>
                        <w:right w:val="none" w:sz="0" w:space="0" w:color="auto"/>
                      </w:divBdr>
                      <w:divsChild>
                        <w:div w:id="280108712">
                          <w:marLeft w:val="0"/>
                          <w:marRight w:val="0"/>
                          <w:marTop w:val="0"/>
                          <w:marBottom w:val="300"/>
                          <w:divBdr>
                            <w:top w:val="single" w:sz="6" w:space="6" w:color="BCE8F1"/>
                            <w:left w:val="single" w:sz="6" w:space="11" w:color="BCE8F1"/>
                            <w:bottom w:val="single" w:sz="6" w:space="6" w:color="BCE8F1"/>
                            <w:right w:val="single" w:sz="6" w:space="26" w:color="BCE8F1"/>
                          </w:divBdr>
                          <w:divsChild>
                            <w:div w:id="307366645">
                              <w:marLeft w:val="0"/>
                              <w:marRight w:val="0"/>
                              <w:marTop w:val="0"/>
                              <w:marBottom w:val="360"/>
                              <w:divBdr>
                                <w:top w:val="none" w:sz="0" w:space="0" w:color="auto"/>
                                <w:left w:val="none" w:sz="0" w:space="0" w:color="auto"/>
                                <w:bottom w:val="none" w:sz="0" w:space="0" w:color="auto"/>
                                <w:right w:val="none" w:sz="0" w:space="0" w:color="auto"/>
                              </w:divBdr>
                            </w:div>
                            <w:div w:id="353380482">
                              <w:marLeft w:val="0"/>
                              <w:marRight w:val="0"/>
                              <w:marTop w:val="168"/>
                              <w:marBottom w:val="72"/>
                              <w:divBdr>
                                <w:top w:val="none" w:sz="0" w:space="0" w:color="auto"/>
                                <w:left w:val="none" w:sz="0" w:space="0" w:color="auto"/>
                                <w:bottom w:val="none" w:sz="0" w:space="0" w:color="auto"/>
                                <w:right w:val="none" w:sz="0" w:space="0" w:color="auto"/>
                              </w:divBdr>
                              <w:divsChild>
                                <w:div w:id="1859465600">
                                  <w:marLeft w:val="0"/>
                                  <w:marRight w:val="0"/>
                                  <w:marTop w:val="0"/>
                                  <w:marBottom w:val="0"/>
                                  <w:divBdr>
                                    <w:top w:val="none" w:sz="0" w:space="0" w:color="auto"/>
                                    <w:left w:val="none" w:sz="0" w:space="0" w:color="auto"/>
                                    <w:bottom w:val="none" w:sz="0" w:space="0" w:color="auto"/>
                                    <w:right w:val="none" w:sz="0" w:space="0" w:color="auto"/>
                                  </w:divBdr>
                                </w:div>
                                <w:div w:id="2083138250">
                                  <w:marLeft w:val="0"/>
                                  <w:marRight w:val="0"/>
                                  <w:marTop w:val="0"/>
                                  <w:marBottom w:val="0"/>
                                  <w:divBdr>
                                    <w:top w:val="none" w:sz="0" w:space="0" w:color="auto"/>
                                    <w:left w:val="none" w:sz="0" w:space="0" w:color="auto"/>
                                    <w:bottom w:val="none" w:sz="0" w:space="0" w:color="auto"/>
                                    <w:right w:val="none" w:sz="0" w:space="0" w:color="auto"/>
                                  </w:divBdr>
                                  <w:divsChild>
                                    <w:div w:id="221257442">
                                      <w:marLeft w:val="0"/>
                                      <w:marRight w:val="0"/>
                                      <w:marTop w:val="0"/>
                                      <w:marBottom w:val="0"/>
                                      <w:divBdr>
                                        <w:top w:val="none" w:sz="0" w:space="0" w:color="auto"/>
                                        <w:left w:val="none" w:sz="0" w:space="0" w:color="auto"/>
                                        <w:bottom w:val="none" w:sz="0" w:space="0" w:color="auto"/>
                                        <w:right w:val="none" w:sz="0" w:space="0" w:color="auto"/>
                                      </w:divBdr>
                                    </w:div>
                                    <w:div w:id="1712849953">
                                      <w:marLeft w:val="0"/>
                                      <w:marRight w:val="0"/>
                                      <w:marTop w:val="0"/>
                                      <w:marBottom w:val="0"/>
                                      <w:divBdr>
                                        <w:top w:val="none" w:sz="0" w:space="0" w:color="auto"/>
                                        <w:left w:val="none" w:sz="0" w:space="0" w:color="auto"/>
                                        <w:bottom w:val="none" w:sz="0" w:space="0" w:color="auto"/>
                                        <w:right w:val="none" w:sz="0" w:space="0" w:color="auto"/>
                                      </w:divBdr>
                                    </w:div>
                                    <w:div w:id="2025594561">
                                      <w:marLeft w:val="0"/>
                                      <w:marRight w:val="0"/>
                                      <w:marTop w:val="0"/>
                                      <w:marBottom w:val="0"/>
                                      <w:divBdr>
                                        <w:top w:val="none" w:sz="0" w:space="0" w:color="auto"/>
                                        <w:left w:val="none" w:sz="0" w:space="0" w:color="auto"/>
                                        <w:bottom w:val="none" w:sz="0" w:space="0" w:color="auto"/>
                                        <w:right w:val="none" w:sz="0" w:space="0" w:color="auto"/>
                                      </w:divBdr>
                                    </w:div>
                                    <w:div w:id="19769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2471">
                          <w:marLeft w:val="0"/>
                          <w:marRight w:val="0"/>
                          <w:marTop w:val="0"/>
                          <w:marBottom w:val="300"/>
                          <w:divBdr>
                            <w:top w:val="single" w:sz="6" w:space="6" w:color="FBEED5"/>
                            <w:left w:val="single" w:sz="6" w:space="11" w:color="FBEED5"/>
                            <w:bottom w:val="single" w:sz="6" w:space="6" w:color="FBEED5"/>
                            <w:right w:val="single" w:sz="6" w:space="26" w:color="FBEED5"/>
                          </w:divBdr>
                          <w:divsChild>
                            <w:div w:id="1637251190">
                              <w:marLeft w:val="0"/>
                              <w:marRight w:val="0"/>
                              <w:marTop w:val="0"/>
                              <w:marBottom w:val="120"/>
                              <w:divBdr>
                                <w:top w:val="none" w:sz="0" w:space="0" w:color="auto"/>
                                <w:left w:val="none" w:sz="0" w:space="0" w:color="auto"/>
                                <w:bottom w:val="none" w:sz="0" w:space="0" w:color="auto"/>
                                <w:right w:val="none" w:sz="0" w:space="0" w:color="auto"/>
                              </w:divBdr>
                              <w:divsChild>
                                <w:div w:id="506870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8244456">
                  <w:marLeft w:val="0"/>
                  <w:marRight w:val="0"/>
                  <w:marTop w:val="0"/>
                  <w:marBottom w:val="432"/>
                  <w:divBdr>
                    <w:top w:val="none" w:sz="0" w:space="0" w:color="auto"/>
                    <w:left w:val="none" w:sz="0" w:space="0" w:color="auto"/>
                    <w:bottom w:val="none" w:sz="0" w:space="0" w:color="auto"/>
                    <w:right w:val="none" w:sz="0" w:space="0" w:color="auto"/>
                  </w:divBdr>
                  <w:divsChild>
                    <w:div w:id="1412387948">
                      <w:marLeft w:val="0"/>
                      <w:marRight w:val="0"/>
                      <w:marTop w:val="0"/>
                      <w:marBottom w:val="432"/>
                      <w:divBdr>
                        <w:top w:val="single" w:sz="6" w:space="6" w:color="DCDCDC"/>
                        <w:left w:val="single" w:sz="6" w:space="6" w:color="DCDCDC"/>
                        <w:bottom w:val="single" w:sz="6" w:space="6" w:color="DCDCDC"/>
                        <w:right w:val="single" w:sz="6" w:space="6" w:color="DCDCDC"/>
                      </w:divBdr>
                      <w:divsChild>
                        <w:div w:id="1416778736">
                          <w:marLeft w:val="0"/>
                          <w:marRight w:val="0"/>
                          <w:marTop w:val="168"/>
                          <w:marBottom w:val="0"/>
                          <w:divBdr>
                            <w:top w:val="none" w:sz="0" w:space="0" w:color="auto"/>
                            <w:left w:val="none" w:sz="0" w:space="0" w:color="auto"/>
                            <w:bottom w:val="none" w:sz="0" w:space="0" w:color="auto"/>
                            <w:right w:val="none" w:sz="0" w:space="0" w:color="auto"/>
                          </w:divBdr>
                        </w:div>
                        <w:div w:id="1316446386">
                          <w:marLeft w:val="0"/>
                          <w:marRight w:val="0"/>
                          <w:marTop w:val="168"/>
                          <w:marBottom w:val="0"/>
                          <w:divBdr>
                            <w:top w:val="none" w:sz="0" w:space="0" w:color="auto"/>
                            <w:left w:val="none" w:sz="0" w:space="0" w:color="auto"/>
                            <w:bottom w:val="none" w:sz="0" w:space="0" w:color="auto"/>
                            <w:right w:val="none" w:sz="0" w:space="0" w:color="auto"/>
                          </w:divBdr>
                        </w:div>
                        <w:div w:id="580023386">
                          <w:marLeft w:val="0"/>
                          <w:marRight w:val="0"/>
                          <w:marTop w:val="168"/>
                          <w:marBottom w:val="0"/>
                          <w:divBdr>
                            <w:top w:val="none" w:sz="0" w:space="0" w:color="auto"/>
                            <w:left w:val="none" w:sz="0" w:space="0" w:color="auto"/>
                            <w:bottom w:val="none" w:sz="0" w:space="0" w:color="auto"/>
                            <w:right w:val="none" w:sz="0" w:space="0" w:color="auto"/>
                          </w:divBdr>
                        </w:div>
                      </w:divsChild>
                    </w:div>
                    <w:div w:id="683438620">
                      <w:marLeft w:val="2040"/>
                      <w:marRight w:val="0"/>
                      <w:marTop w:val="0"/>
                      <w:marBottom w:val="0"/>
                      <w:divBdr>
                        <w:top w:val="none" w:sz="0" w:space="0" w:color="auto"/>
                        <w:left w:val="none" w:sz="0" w:space="0" w:color="auto"/>
                        <w:bottom w:val="none" w:sz="0" w:space="0" w:color="auto"/>
                        <w:right w:val="none" w:sz="0" w:space="0" w:color="auto"/>
                      </w:divBdr>
                      <w:divsChild>
                        <w:div w:id="195974005">
                          <w:marLeft w:val="0"/>
                          <w:marRight w:val="0"/>
                          <w:marTop w:val="0"/>
                          <w:marBottom w:val="300"/>
                          <w:divBdr>
                            <w:top w:val="single" w:sz="6" w:space="6" w:color="BCE8F1"/>
                            <w:left w:val="single" w:sz="6" w:space="11" w:color="BCE8F1"/>
                            <w:bottom w:val="single" w:sz="6" w:space="6" w:color="BCE8F1"/>
                            <w:right w:val="single" w:sz="6" w:space="26" w:color="BCE8F1"/>
                          </w:divBdr>
                          <w:divsChild>
                            <w:div w:id="1238399757">
                              <w:marLeft w:val="0"/>
                              <w:marRight w:val="0"/>
                              <w:marTop w:val="0"/>
                              <w:marBottom w:val="360"/>
                              <w:divBdr>
                                <w:top w:val="none" w:sz="0" w:space="0" w:color="auto"/>
                                <w:left w:val="none" w:sz="0" w:space="0" w:color="auto"/>
                                <w:bottom w:val="none" w:sz="0" w:space="0" w:color="auto"/>
                                <w:right w:val="none" w:sz="0" w:space="0" w:color="auto"/>
                              </w:divBdr>
                            </w:div>
                            <w:div w:id="993215927">
                              <w:marLeft w:val="0"/>
                              <w:marRight w:val="0"/>
                              <w:marTop w:val="168"/>
                              <w:marBottom w:val="72"/>
                              <w:divBdr>
                                <w:top w:val="none" w:sz="0" w:space="0" w:color="auto"/>
                                <w:left w:val="none" w:sz="0" w:space="0" w:color="auto"/>
                                <w:bottom w:val="none" w:sz="0" w:space="0" w:color="auto"/>
                                <w:right w:val="none" w:sz="0" w:space="0" w:color="auto"/>
                              </w:divBdr>
                              <w:divsChild>
                                <w:div w:id="1578318749">
                                  <w:marLeft w:val="0"/>
                                  <w:marRight w:val="0"/>
                                  <w:marTop w:val="0"/>
                                  <w:marBottom w:val="0"/>
                                  <w:divBdr>
                                    <w:top w:val="none" w:sz="0" w:space="0" w:color="auto"/>
                                    <w:left w:val="none" w:sz="0" w:space="0" w:color="auto"/>
                                    <w:bottom w:val="none" w:sz="0" w:space="0" w:color="auto"/>
                                    <w:right w:val="none" w:sz="0" w:space="0" w:color="auto"/>
                                  </w:divBdr>
                                </w:div>
                                <w:div w:id="1189566138">
                                  <w:marLeft w:val="0"/>
                                  <w:marRight w:val="0"/>
                                  <w:marTop w:val="0"/>
                                  <w:marBottom w:val="0"/>
                                  <w:divBdr>
                                    <w:top w:val="none" w:sz="0" w:space="0" w:color="auto"/>
                                    <w:left w:val="none" w:sz="0" w:space="0" w:color="auto"/>
                                    <w:bottom w:val="none" w:sz="0" w:space="0" w:color="auto"/>
                                    <w:right w:val="none" w:sz="0" w:space="0" w:color="auto"/>
                                  </w:divBdr>
                                  <w:divsChild>
                                    <w:div w:id="198712537">
                                      <w:marLeft w:val="0"/>
                                      <w:marRight w:val="0"/>
                                      <w:marTop w:val="0"/>
                                      <w:marBottom w:val="0"/>
                                      <w:divBdr>
                                        <w:top w:val="none" w:sz="0" w:space="0" w:color="auto"/>
                                        <w:left w:val="none" w:sz="0" w:space="0" w:color="auto"/>
                                        <w:bottom w:val="none" w:sz="0" w:space="0" w:color="auto"/>
                                        <w:right w:val="none" w:sz="0" w:space="0" w:color="auto"/>
                                      </w:divBdr>
                                    </w:div>
                                    <w:div w:id="1201743140">
                                      <w:marLeft w:val="0"/>
                                      <w:marRight w:val="0"/>
                                      <w:marTop w:val="0"/>
                                      <w:marBottom w:val="0"/>
                                      <w:divBdr>
                                        <w:top w:val="none" w:sz="0" w:space="0" w:color="auto"/>
                                        <w:left w:val="none" w:sz="0" w:space="0" w:color="auto"/>
                                        <w:bottom w:val="none" w:sz="0" w:space="0" w:color="auto"/>
                                        <w:right w:val="none" w:sz="0" w:space="0" w:color="auto"/>
                                      </w:divBdr>
                                    </w:div>
                                    <w:div w:id="2039502258">
                                      <w:marLeft w:val="0"/>
                                      <w:marRight w:val="0"/>
                                      <w:marTop w:val="0"/>
                                      <w:marBottom w:val="0"/>
                                      <w:divBdr>
                                        <w:top w:val="none" w:sz="0" w:space="0" w:color="auto"/>
                                        <w:left w:val="none" w:sz="0" w:space="0" w:color="auto"/>
                                        <w:bottom w:val="none" w:sz="0" w:space="0" w:color="auto"/>
                                        <w:right w:val="none" w:sz="0" w:space="0" w:color="auto"/>
                                      </w:divBdr>
                                    </w:div>
                                    <w:div w:id="743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3116">
                          <w:marLeft w:val="0"/>
                          <w:marRight w:val="0"/>
                          <w:marTop w:val="0"/>
                          <w:marBottom w:val="300"/>
                          <w:divBdr>
                            <w:top w:val="single" w:sz="6" w:space="6" w:color="FBEED5"/>
                            <w:left w:val="single" w:sz="6" w:space="11" w:color="FBEED5"/>
                            <w:bottom w:val="single" w:sz="6" w:space="6" w:color="FBEED5"/>
                            <w:right w:val="single" w:sz="6" w:space="26" w:color="FBEED5"/>
                          </w:divBdr>
                          <w:divsChild>
                            <w:div w:id="1131047503">
                              <w:marLeft w:val="0"/>
                              <w:marRight w:val="0"/>
                              <w:marTop w:val="0"/>
                              <w:marBottom w:val="120"/>
                              <w:divBdr>
                                <w:top w:val="none" w:sz="0" w:space="0" w:color="auto"/>
                                <w:left w:val="none" w:sz="0" w:space="0" w:color="auto"/>
                                <w:bottom w:val="none" w:sz="0" w:space="0" w:color="auto"/>
                                <w:right w:val="none" w:sz="0" w:space="0" w:color="auto"/>
                              </w:divBdr>
                              <w:divsChild>
                                <w:div w:id="1520460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9572676">
                  <w:marLeft w:val="0"/>
                  <w:marRight w:val="0"/>
                  <w:marTop w:val="0"/>
                  <w:marBottom w:val="432"/>
                  <w:divBdr>
                    <w:top w:val="none" w:sz="0" w:space="0" w:color="auto"/>
                    <w:left w:val="none" w:sz="0" w:space="0" w:color="auto"/>
                    <w:bottom w:val="none" w:sz="0" w:space="0" w:color="auto"/>
                    <w:right w:val="none" w:sz="0" w:space="0" w:color="auto"/>
                  </w:divBdr>
                  <w:divsChild>
                    <w:div w:id="921523164">
                      <w:marLeft w:val="0"/>
                      <w:marRight w:val="0"/>
                      <w:marTop w:val="0"/>
                      <w:marBottom w:val="432"/>
                      <w:divBdr>
                        <w:top w:val="single" w:sz="6" w:space="6" w:color="DCDCDC"/>
                        <w:left w:val="single" w:sz="6" w:space="6" w:color="DCDCDC"/>
                        <w:bottom w:val="single" w:sz="6" w:space="6" w:color="DCDCDC"/>
                        <w:right w:val="single" w:sz="6" w:space="6" w:color="DCDCDC"/>
                      </w:divBdr>
                      <w:divsChild>
                        <w:div w:id="1219785467">
                          <w:marLeft w:val="0"/>
                          <w:marRight w:val="0"/>
                          <w:marTop w:val="168"/>
                          <w:marBottom w:val="0"/>
                          <w:divBdr>
                            <w:top w:val="none" w:sz="0" w:space="0" w:color="auto"/>
                            <w:left w:val="none" w:sz="0" w:space="0" w:color="auto"/>
                            <w:bottom w:val="none" w:sz="0" w:space="0" w:color="auto"/>
                            <w:right w:val="none" w:sz="0" w:space="0" w:color="auto"/>
                          </w:divBdr>
                        </w:div>
                        <w:div w:id="630944028">
                          <w:marLeft w:val="0"/>
                          <w:marRight w:val="0"/>
                          <w:marTop w:val="168"/>
                          <w:marBottom w:val="0"/>
                          <w:divBdr>
                            <w:top w:val="none" w:sz="0" w:space="0" w:color="auto"/>
                            <w:left w:val="none" w:sz="0" w:space="0" w:color="auto"/>
                            <w:bottom w:val="none" w:sz="0" w:space="0" w:color="auto"/>
                            <w:right w:val="none" w:sz="0" w:space="0" w:color="auto"/>
                          </w:divBdr>
                        </w:div>
                        <w:div w:id="2015916975">
                          <w:marLeft w:val="0"/>
                          <w:marRight w:val="0"/>
                          <w:marTop w:val="168"/>
                          <w:marBottom w:val="0"/>
                          <w:divBdr>
                            <w:top w:val="none" w:sz="0" w:space="0" w:color="auto"/>
                            <w:left w:val="none" w:sz="0" w:space="0" w:color="auto"/>
                            <w:bottom w:val="none" w:sz="0" w:space="0" w:color="auto"/>
                            <w:right w:val="none" w:sz="0" w:space="0" w:color="auto"/>
                          </w:divBdr>
                        </w:div>
                      </w:divsChild>
                    </w:div>
                    <w:div w:id="1115517718">
                      <w:marLeft w:val="2040"/>
                      <w:marRight w:val="0"/>
                      <w:marTop w:val="0"/>
                      <w:marBottom w:val="0"/>
                      <w:divBdr>
                        <w:top w:val="none" w:sz="0" w:space="0" w:color="auto"/>
                        <w:left w:val="none" w:sz="0" w:space="0" w:color="auto"/>
                        <w:bottom w:val="none" w:sz="0" w:space="0" w:color="auto"/>
                        <w:right w:val="none" w:sz="0" w:space="0" w:color="auto"/>
                      </w:divBdr>
                      <w:divsChild>
                        <w:div w:id="635263939">
                          <w:marLeft w:val="0"/>
                          <w:marRight w:val="0"/>
                          <w:marTop w:val="0"/>
                          <w:marBottom w:val="300"/>
                          <w:divBdr>
                            <w:top w:val="single" w:sz="6" w:space="6" w:color="BCE8F1"/>
                            <w:left w:val="single" w:sz="6" w:space="11" w:color="BCE8F1"/>
                            <w:bottom w:val="single" w:sz="6" w:space="6" w:color="BCE8F1"/>
                            <w:right w:val="single" w:sz="6" w:space="26" w:color="BCE8F1"/>
                          </w:divBdr>
                          <w:divsChild>
                            <w:div w:id="1365208999">
                              <w:marLeft w:val="0"/>
                              <w:marRight w:val="0"/>
                              <w:marTop w:val="0"/>
                              <w:marBottom w:val="360"/>
                              <w:divBdr>
                                <w:top w:val="none" w:sz="0" w:space="0" w:color="auto"/>
                                <w:left w:val="none" w:sz="0" w:space="0" w:color="auto"/>
                                <w:bottom w:val="none" w:sz="0" w:space="0" w:color="auto"/>
                                <w:right w:val="none" w:sz="0" w:space="0" w:color="auto"/>
                              </w:divBdr>
                            </w:div>
                            <w:div w:id="575288338">
                              <w:marLeft w:val="0"/>
                              <w:marRight w:val="0"/>
                              <w:marTop w:val="168"/>
                              <w:marBottom w:val="72"/>
                              <w:divBdr>
                                <w:top w:val="none" w:sz="0" w:space="0" w:color="auto"/>
                                <w:left w:val="none" w:sz="0" w:space="0" w:color="auto"/>
                                <w:bottom w:val="none" w:sz="0" w:space="0" w:color="auto"/>
                                <w:right w:val="none" w:sz="0" w:space="0" w:color="auto"/>
                              </w:divBdr>
                              <w:divsChild>
                                <w:div w:id="2014333215">
                                  <w:marLeft w:val="0"/>
                                  <w:marRight w:val="0"/>
                                  <w:marTop w:val="0"/>
                                  <w:marBottom w:val="0"/>
                                  <w:divBdr>
                                    <w:top w:val="none" w:sz="0" w:space="0" w:color="auto"/>
                                    <w:left w:val="none" w:sz="0" w:space="0" w:color="auto"/>
                                    <w:bottom w:val="none" w:sz="0" w:space="0" w:color="auto"/>
                                    <w:right w:val="none" w:sz="0" w:space="0" w:color="auto"/>
                                  </w:divBdr>
                                </w:div>
                                <w:div w:id="1965454672">
                                  <w:marLeft w:val="0"/>
                                  <w:marRight w:val="0"/>
                                  <w:marTop w:val="0"/>
                                  <w:marBottom w:val="0"/>
                                  <w:divBdr>
                                    <w:top w:val="none" w:sz="0" w:space="0" w:color="auto"/>
                                    <w:left w:val="none" w:sz="0" w:space="0" w:color="auto"/>
                                    <w:bottom w:val="none" w:sz="0" w:space="0" w:color="auto"/>
                                    <w:right w:val="none" w:sz="0" w:space="0" w:color="auto"/>
                                  </w:divBdr>
                                  <w:divsChild>
                                    <w:div w:id="1075782364">
                                      <w:marLeft w:val="0"/>
                                      <w:marRight w:val="0"/>
                                      <w:marTop w:val="0"/>
                                      <w:marBottom w:val="0"/>
                                      <w:divBdr>
                                        <w:top w:val="none" w:sz="0" w:space="0" w:color="auto"/>
                                        <w:left w:val="none" w:sz="0" w:space="0" w:color="auto"/>
                                        <w:bottom w:val="none" w:sz="0" w:space="0" w:color="auto"/>
                                        <w:right w:val="none" w:sz="0" w:space="0" w:color="auto"/>
                                      </w:divBdr>
                                    </w:div>
                                    <w:div w:id="1446192700">
                                      <w:marLeft w:val="0"/>
                                      <w:marRight w:val="0"/>
                                      <w:marTop w:val="0"/>
                                      <w:marBottom w:val="0"/>
                                      <w:divBdr>
                                        <w:top w:val="none" w:sz="0" w:space="0" w:color="auto"/>
                                        <w:left w:val="none" w:sz="0" w:space="0" w:color="auto"/>
                                        <w:bottom w:val="none" w:sz="0" w:space="0" w:color="auto"/>
                                        <w:right w:val="none" w:sz="0" w:space="0" w:color="auto"/>
                                      </w:divBdr>
                                    </w:div>
                                    <w:div w:id="1459297849">
                                      <w:marLeft w:val="0"/>
                                      <w:marRight w:val="0"/>
                                      <w:marTop w:val="0"/>
                                      <w:marBottom w:val="0"/>
                                      <w:divBdr>
                                        <w:top w:val="none" w:sz="0" w:space="0" w:color="auto"/>
                                        <w:left w:val="none" w:sz="0" w:space="0" w:color="auto"/>
                                        <w:bottom w:val="none" w:sz="0" w:space="0" w:color="auto"/>
                                        <w:right w:val="none" w:sz="0" w:space="0" w:color="auto"/>
                                      </w:divBdr>
                                    </w:div>
                                    <w:div w:id="72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578">
                          <w:marLeft w:val="0"/>
                          <w:marRight w:val="0"/>
                          <w:marTop w:val="0"/>
                          <w:marBottom w:val="300"/>
                          <w:divBdr>
                            <w:top w:val="single" w:sz="6" w:space="6" w:color="FBEED5"/>
                            <w:left w:val="single" w:sz="6" w:space="11" w:color="FBEED5"/>
                            <w:bottom w:val="single" w:sz="6" w:space="6" w:color="FBEED5"/>
                            <w:right w:val="single" w:sz="6" w:space="26" w:color="FBEED5"/>
                          </w:divBdr>
                          <w:divsChild>
                            <w:div w:id="565410852">
                              <w:marLeft w:val="0"/>
                              <w:marRight w:val="0"/>
                              <w:marTop w:val="0"/>
                              <w:marBottom w:val="120"/>
                              <w:divBdr>
                                <w:top w:val="none" w:sz="0" w:space="0" w:color="auto"/>
                                <w:left w:val="none" w:sz="0" w:space="0" w:color="auto"/>
                                <w:bottom w:val="none" w:sz="0" w:space="0" w:color="auto"/>
                                <w:right w:val="none" w:sz="0" w:space="0" w:color="auto"/>
                              </w:divBdr>
                              <w:divsChild>
                                <w:div w:id="1789087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5876017">
                  <w:marLeft w:val="0"/>
                  <w:marRight w:val="0"/>
                  <w:marTop w:val="0"/>
                  <w:marBottom w:val="432"/>
                  <w:divBdr>
                    <w:top w:val="none" w:sz="0" w:space="0" w:color="auto"/>
                    <w:left w:val="none" w:sz="0" w:space="0" w:color="auto"/>
                    <w:bottom w:val="none" w:sz="0" w:space="0" w:color="auto"/>
                    <w:right w:val="none" w:sz="0" w:space="0" w:color="auto"/>
                  </w:divBdr>
                  <w:divsChild>
                    <w:div w:id="169947912">
                      <w:marLeft w:val="0"/>
                      <w:marRight w:val="0"/>
                      <w:marTop w:val="0"/>
                      <w:marBottom w:val="432"/>
                      <w:divBdr>
                        <w:top w:val="single" w:sz="6" w:space="6" w:color="DCDCDC"/>
                        <w:left w:val="single" w:sz="6" w:space="6" w:color="DCDCDC"/>
                        <w:bottom w:val="single" w:sz="6" w:space="6" w:color="DCDCDC"/>
                        <w:right w:val="single" w:sz="6" w:space="6" w:color="DCDCDC"/>
                      </w:divBdr>
                      <w:divsChild>
                        <w:div w:id="601648404">
                          <w:marLeft w:val="0"/>
                          <w:marRight w:val="0"/>
                          <w:marTop w:val="168"/>
                          <w:marBottom w:val="0"/>
                          <w:divBdr>
                            <w:top w:val="none" w:sz="0" w:space="0" w:color="auto"/>
                            <w:left w:val="none" w:sz="0" w:space="0" w:color="auto"/>
                            <w:bottom w:val="none" w:sz="0" w:space="0" w:color="auto"/>
                            <w:right w:val="none" w:sz="0" w:space="0" w:color="auto"/>
                          </w:divBdr>
                        </w:div>
                        <w:div w:id="850222317">
                          <w:marLeft w:val="0"/>
                          <w:marRight w:val="0"/>
                          <w:marTop w:val="168"/>
                          <w:marBottom w:val="0"/>
                          <w:divBdr>
                            <w:top w:val="none" w:sz="0" w:space="0" w:color="auto"/>
                            <w:left w:val="none" w:sz="0" w:space="0" w:color="auto"/>
                            <w:bottom w:val="none" w:sz="0" w:space="0" w:color="auto"/>
                            <w:right w:val="none" w:sz="0" w:space="0" w:color="auto"/>
                          </w:divBdr>
                        </w:div>
                        <w:div w:id="422072546">
                          <w:marLeft w:val="0"/>
                          <w:marRight w:val="0"/>
                          <w:marTop w:val="168"/>
                          <w:marBottom w:val="0"/>
                          <w:divBdr>
                            <w:top w:val="none" w:sz="0" w:space="0" w:color="auto"/>
                            <w:left w:val="none" w:sz="0" w:space="0" w:color="auto"/>
                            <w:bottom w:val="none" w:sz="0" w:space="0" w:color="auto"/>
                            <w:right w:val="none" w:sz="0" w:space="0" w:color="auto"/>
                          </w:divBdr>
                        </w:div>
                      </w:divsChild>
                    </w:div>
                    <w:div w:id="228925198">
                      <w:marLeft w:val="2040"/>
                      <w:marRight w:val="0"/>
                      <w:marTop w:val="0"/>
                      <w:marBottom w:val="0"/>
                      <w:divBdr>
                        <w:top w:val="none" w:sz="0" w:space="0" w:color="auto"/>
                        <w:left w:val="none" w:sz="0" w:space="0" w:color="auto"/>
                        <w:bottom w:val="none" w:sz="0" w:space="0" w:color="auto"/>
                        <w:right w:val="none" w:sz="0" w:space="0" w:color="auto"/>
                      </w:divBdr>
                      <w:divsChild>
                        <w:div w:id="1096751675">
                          <w:marLeft w:val="0"/>
                          <w:marRight w:val="0"/>
                          <w:marTop w:val="0"/>
                          <w:marBottom w:val="300"/>
                          <w:divBdr>
                            <w:top w:val="single" w:sz="6" w:space="6" w:color="BCE8F1"/>
                            <w:left w:val="single" w:sz="6" w:space="11" w:color="BCE8F1"/>
                            <w:bottom w:val="single" w:sz="6" w:space="6" w:color="BCE8F1"/>
                            <w:right w:val="single" w:sz="6" w:space="26" w:color="BCE8F1"/>
                          </w:divBdr>
                          <w:divsChild>
                            <w:div w:id="1463571014">
                              <w:marLeft w:val="0"/>
                              <w:marRight w:val="0"/>
                              <w:marTop w:val="0"/>
                              <w:marBottom w:val="360"/>
                              <w:divBdr>
                                <w:top w:val="none" w:sz="0" w:space="0" w:color="auto"/>
                                <w:left w:val="none" w:sz="0" w:space="0" w:color="auto"/>
                                <w:bottom w:val="none" w:sz="0" w:space="0" w:color="auto"/>
                                <w:right w:val="none" w:sz="0" w:space="0" w:color="auto"/>
                              </w:divBdr>
                            </w:div>
                            <w:div w:id="1873955333">
                              <w:marLeft w:val="0"/>
                              <w:marRight w:val="0"/>
                              <w:marTop w:val="168"/>
                              <w:marBottom w:val="72"/>
                              <w:divBdr>
                                <w:top w:val="none" w:sz="0" w:space="0" w:color="auto"/>
                                <w:left w:val="none" w:sz="0" w:space="0" w:color="auto"/>
                                <w:bottom w:val="none" w:sz="0" w:space="0" w:color="auto"/>
                                <w:right w:val="none" w:sz="0" w:space="0" w:color="auto"/>
                              </w:divBdr>
                              <w:divsChild>
                                <w:div w:id="1564484703">
                                  <w:marLeft w:val="0"/>
                                  <w:marRight w:val="0"/>
                                  <w:marTop w:val="0"/>
                                  <w:marBottom w:val="0"/>
                                  <w:divBdr>
                                    <w:top w:val="none" w:sz="0" w:space="0" w:color="auto"/>
                                    <w:left w:val="none" w:sz="0" w:space="0" w:color="auto"/>
                                    <w:bottom w:val="none" w:sz="0" w:space="0" w:color="auto"/>
                                    <w:right w:val="none" w:sz="0" w:space="0" w:color="auto"/>
                                  </w:divBdr>
                                </w:div>
                                <w:div w:id="1627273480">
                                  <w:marLeft w:val="0"/>
                                  <w:marRight w:val="0"/>
                                  <w:marTop w:val="0"/>
                                  <w:marBottom w:val="0"/>
                                  <w:divBdr>
                                    <w:top w:val="none" w:sz="0" w:space="0" w:color="auto"/>
                                    <w:left w:val="none" w:sz="0" w:space="0" w:color="auto"/>
                                    <w:bottom w:val="none" w:sz="0" w:space="0" w:color="auto"/>
                                    <w:right w:val="none" w:sz="0" w:space="0" w:color="auto"/>
                                  </w:divBdr>
                                  <w:divsChild>
                                    <w:div w:id="1481384301">
                                      <w:marLeft w:val="0"/>
                                      <w:marRight w:val="0"/>
                                      <w:marTop w:val="0"/>
                                      <w:marBottom w:val="0"/>
                                      <w:divBdr>
                                        <w:top w:val="none" w:sz="0" w:space="0" w:color="auto"/>
                                        <w:left w:val="none" w:sz="0" w:space="0" w:color="auto"/>
                                        <w:bottom w:val="none" w:sz="0" w:space="0" w:color="auto"/>
                                        <w:right w:val="none" w:sz="0" w:space="0" w:color="auto"/>
                                      </w:divBdr>
                                    </w:div>
                                    <w:div w:id="1628898105">
                                      <w:marLeft w:val="0"/>
                                      <w:marRight w:val="0"/>
                                      <w:marTop w:val="0"/>
                                      <w:marBottom w:val="0"/>
                                      <w:divBdr>
                                        <w:top w:val="none" w:sz="0" w:space="0" w:color="auto"/>
                                        <w:left w:val="none" w:sz="0" w:space="0" w:color="auto"/>
                                        <w:bottom w:val="none" w:sz="0" w:space="0" w:color="auto"/>
                                        <w:right w:val="none" w:sz="0" w:space="0" w:color="auto"/>
                                      </w:divBdr>
                                    </w:div>
                                    <w:div w:id="540940913">
                                      <w:marLeft w:val="0"/>
                                      <w:marRight w:val="0"/>
                                      <w:marTop w:val="0"/>
                                      <w:marBottom w:val="0"/>
                                      <w:divBdr>
                                        <w:top w:val="none" w:sz="0" w:space="0" w:color="auto"/>
                                        <w:left w:val="none" w:sz="0" w:space="0" w:color="auto"/>
                                        <w:bottom w:val="none" w:sz="0" w:space="0" w:color="auto"/>
                                        <w:right w:val="none" w:sz="0" w:space="0" w:color="auto"/>
                                      </w:divBdr>
                                    </w:div>
                                    <w:div w:id="1641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623">
                          <w:marLeft w:val="0"/>
                          <w:marRight w:val="0"/>
                          <w:marTop w:val="0"/>
                          <w:marBottom w:val="300"/>
                          <w:divBdr>
                            <w:top w:val="single" w:sz="6" w:space="6" w:color="FBEED5"/>
                            <w:left w:val="single" w:sz="6" w:space="11" w:color="FBEED5"/>
                            <w:bottom w:val="single" w:sz="6" w:space="6" w:color="FBEED5"/>
                            <w:right w:val="single" w:sz="6" w:space="26" w:color="FBEED5"/>
                          </w:divBdr>
                          <w:divsChild>
                            <w:div w:id="1332106204">
                              <w:marLeft w:val="0"/>
                              <w:marRight w:val="0"/>
                              <w:marTop w:val="0"/>
                              <w:marBottom w:val="120"/>
                              <w:divBdr>
                                <w:top w:val="none" w:sz="0" w:space="0" w:color="auto"/>
                                <w:left w:val="none" w:sz="0" w:space="0" w:color="auto"/>
                                <w:bottom w:val="none" w:sz="0" w:space="0" w:color="auto"/>
                                <w:right w:val="none" w:sz="0" w:space="0" w:color="auto"/>
                              </w:divBdr>
                              <w:divsChild>
                                <w:div w:id="1264651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5131169">
                  <w:marLeft w:val="0"/>
                  <w:marRight w:val="0"/>
                  <w:marTop w:val="0"/>
                  <w:marBottom w:val="432"/>
                  <w:divBdr>
                    <w:top w:val="none" w:sz="0" w:space="0" w:color="auto"/>
                    <w:left w:val="none" w:sz="0" w:space="0" w:color="auto"/>
                    <w:bottom w:val="none" w:sz="0" w:space="0" w:color="auto"/>
                    <w:right w:val="none" w:sz="0" w:space="0" w:color="auto"/>
                  </w:divBdr>
                  <w:divsChild>
                    <w:div w:id="1186360250">
                      <w:marLeft w:val="0"/>
                      <w:marRight w:val="0"/>
                      <w:marTop w:val="0"/>
                      <w:marBottom w:val="432"/>
                      <w:divBdr>
                        <w:top w:val="single" w:sz="6" w:space="6" w:color="DCDCDC"/>
                        <w:left w:val="single" w:sz="6" w:space="6" w:color="DCDCDC"/>
                        <w:bottom w:val="single" w:sz="6" w:space="6" w:color="DCDCDC"/>
                        <w:right w:val="single" w:sz="6" w:space="6" w:color="DCDCDC"/>
                      </w:divBdr>
                      <w:divsChild>
                        <w:div w:id="1687637086">
                          <w:marLeft w:val="0"/>
                          <w:marRight w:val="0"/>
                          <w:marTop w:val="168"/>
                          <w:marBottom w:val="0"/>
                          <w:divBdr>
                            <w:top w:val="none" w:sz="0" w:space="0" w:color="auto"/>
                            <w:left w:val="none" w:sz="0" w:space="0" w:color="auto"/>
                            <w:bottom w:val="none" w:sz="0" w:space="0" w:color="auto"/>
                            <w:right w:val="none" w:sz="0" w:space="0" w:color="auto"/>
                          </w:divBdr>
                        </w:div>
                        <w:div w:id="1556089219">
                          <w:marLeft w:val="0"/>
                          <w:marRight w:val="0"/>
                          <w:marTop w:val="168"/>
                          <w:marBottom w:val="0"/>
                          <w:divBdr>
                            <w:top w:val="none" w:sz="0" w:space="0" w:color="auto"/>
                            <w:left w:val="none" w:sz="0" w:space="0" w:color="auto"/>
                            <w:bottom w:val="none" w:sz="0" w:space="0" w:color="auto"/>
                            <w:right w:val="none" w:sz="0" w:space="0" w:color="auto"/>
                          </w:divBdr>
                        </w:div>
                        <w:div w:id="1817185980">
                          <w:marLeft w:val="0"/>
                          <w:marRight w:val="0"/>
                          <w:marTop w:val="168"/>
                          <w:marBottom w:val="0"/>
                          <w:divBdr>
                            <w:top w:val="none" w:sz="0" w:space="0" w:color="auto"/>
                            <w:left w:val="none" w:sz="0" w:space="0" w:color="auto"/>
                            <w:bottom w:val="none" w:sz="0" w:space="0" w:color="auto"/>
                            <w:right w:val="none" w:sz="0" w:space="0" w:color="auto"/>
                          </w:divBdr>
                        </w:div>
                      </w:divsChild>
                    </w:div>
                    <w:div w:id="255946082">
                      <w:marLeft w:val="2040"/>
                      <w:marRight w:val="0"/>
                      <w:marTop w:val="0"/>
                      <w:marBottom w:val="0"/>
                      <w:divBdr>
                        <w:top w:val="none" w:sz="0" w:space="0" w:color="auto"/>
                        <w:left w:val="none" w:sz="0" w:space="0" w:color="auto"/>
                        <w:bottom w:val="none" w:sz="0" w:space="0" w:color="auto"/>
                        <w:right w:val="none" w:sz="0" w:space="0" w:color="auto"/>
                      </w:divBdr>
                      <w:divsChild>
                        <w:div w:id="851990681">
                          <w:marLeft w:val="0"/>
                          <w:marRight w:val="0"/>
                          <w:marTop w:val="0"/>
                          <w:marBottom w:val="300"/>
                          <w:divBdr>
                            <w:top w:val="single" w:sz="6" w:space="6" w:color="BCE8F1"/>
                            <w:left w:val="single" w:sz="6" w:space="11" w:color="BCE8F1"/>
                            <w:bottom w:val="single" w:sz="6" w:space="6" w:color="BCE8F1"/>
                            <w:right w:val="single" w:sz="6" w:space="26" w:color="BCE8F1"/>
                          </w:divBdr>
                          <w:divsChild>
                            <w:div w:id="1967392256">
                              <w:marLeft w:val="0"/>
                              <w:marRight w:val="0"/>
                              <w:marTop w:val="0"/>
                              <w:marBottom w:val="360"/>
                              <w:divBdr>
                                <w:top w:val="none" w:sz="0" w:space="0" w:color="auto"/>
                                <w:left w:val="none" w:sz="0" w:space="0" w:color="auto"/>
                                <w:bottom w:val="none" w:sz="0" w:space="0" w:color="auto"/>
                                <w:right w:val="none" w:sz="0" w:space="0" w:color="auto"/>
                              </w:divBdr>
                            </w:div>
                            <w:div w:id="425657282">
                              <w:marLeft w:val="0"/>
                              <w:marRight w:val="0"/>
                              <w:marTop w:val="168"/>
                              <w:marBottom w:val="72"/>
                              <w:divBdr>
                                <w:top w:val="none" w:sz="0" w:space="0" w:color="auto"/>
                                <w:left w:val="none" w:sz="0" w:space="0" w:color="auto"/>
                                <w:bottom w:val="none" w:sz="0" w:space="0" w:color="auto"/>
                                <w:right w:val="none" w:sz="0" w:space="0" w:color="auto"/>
                              </w:divBdr>
                              <w:divsChild>
                                <w:div w:id="690648315">
                                  <w:marLeft w:val="0"/>
                                  <w:marRight w:val="0"/>
                                  <w:marTop w:val="0"/>
                                  <w:marBottom w:val="0"/>
                                  <w:divBdr>
                                    <w:top w:val="none" w:sz="0" w:space="0" w:color="auto"/>
                                    <w:left w:val="none" w:sz="0" w:space="0" w:color="auto"/>
                                    <w:bottom w:val="none" w:sz="0" w:space="0" w:color="auto"/>
                                    <w:right w:val="none" w:sz="0" w:space="0" w:color="auto"/>
                                  </w:divBdr>
                                </w:div>
                                <w:div w:id="693463935">
                                  <w:marLeft w:val="0"/>
                                  <w:marRight w:val="0"/>
                                  <w:marTop w:val="0"/>
                                  <w:marBottom w:val="0"/>
                                  <w:divBdr>
                                    <w:top w:val="none" w:sz="0" w:space="0" w:color="auto"/>
                                    <w:left w:val="none" w:sz="0" w:space="0" w:color="auto"/>
                                    <w:bottom w:val="none" w:sz="0" w:space="0" w:color="auto"/>
                                    <w:right w:val="none" w:sz="0" w:space="0" w:color="auto"/>
                                  </w:divBdr>
                                  <w:divsChild>
                                    <w:div w:id="1571694437">
                                      <w:marLeft w:val="0"/>
                                      <w:marRight w:val="0"/>
                                      <w:marTop w:val="0"/>
                                      <w:marBottom w:val="0"/>
                                      <w:divBdr>
                                        <w:top w:val="none" w:sz="0" w:space="0" w:color="auto"/>
                                        <w:left w:val="none" w:sz="0" w:space="0" w:color="auto"/>
                                        <w:bottom w:val="none" w:sz="0" w:space="0" w:color="auto"/>
                                        <w:right w:val="none" w:sz="0" w:space="0" w:color="auto"/>
                                      </w:divBdr>
                                    </w:div>
                                    <w:div w:id="1486581480">
                                      <w:marLeft w:val="0"/>
                                      <w:marRight w:val="0"/>
                                      <w:marTop w:val="0"/>
                                      <w:marBottom w:val="0"/>
                                      <w:divBdr>
                                        <w:top w:val="none" w:sz="0" w:space="0" w:color="auto"/>
                                        <w:left w:val="none" w:sz="0" w:space="0" w:color="auto"/>
                                        <w:bottom w:val="none" w:sz="0" w:space="0" w:color="auto"/>
                                        <w:right w:val="none" w:sz="0" w:space="0" w:color="auto"/>
                                      </w:divBdr>
                                    </w:div>
                                    <w:div w:id="1473526391">
                                      <w:marLeft w:val="0"/>
                                      <w:marRight w:val="0"/>
                                      <w:marTop w:val="0"/>
                                      <w:marBottom w:val="0"/>
                                      <w:divBdr>
                                        <w:top w:val="none" w:sz="0" w:space="0" w:color="auto"/>
                                        <w:left w:val="none" w:sz="0" w:space="0" w:color="auto"/>
                                        <w:bottom w:val="none" w:sz="0" w:space="0" w:color="auto"/>
                                        <w:right w:val="none" w:sz="0" w:space="0" w:color="auto"/>
                                      </w:divBdr>
                                    </w:div>
                                    <w:div w:id="18475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5984">
                          <w:marLeft w:val="0"/>
                          <w:marRight w:val="0"/>
                          <w:marTop w:val="0"/>
                          <w:marBottom w:val="300"/>
                          <w:divBdr>
                            <w:top w:val="single" w:sz="6" w:space="6" w:color="FBEED5"/>
                            <w:left w:val="single" w:sz="6" w:space="11" w:color="FBEED5"/>
                            <w:bottom w:val="single" w:sz="6" w:space="6" w:color="FBEED5"/>
                            <w:right w:val="single" w:sz="6" w:space="26" w:color="FBEED5"/>
                          </w:divBdr>
                          <w:divsChild>
                            <w:div w:id="660889003">
                              <w:marLeft w:val="0"/>
                              <w:marRight w:val="0"/>
                              <w:marTop w:val="0"/>
                              <w:marBottom w:val="120"/>
                              <w:divBdr>
                                <w:top w:val="none" w:sz="0" w:space="0" w:color="auto"/>
                                <w:left w:val="none" w:sz="0" w:space="0" w:color="auto"/>
                                <w:bottom w:val="none" w:sz="0" w:space="0" w:color="auto"/>
                                <w:right w:val="none" w:sz="0" w:space="0" w:color="auto"/>
                              </w:divBdr>
                              <w:divsChild>
                                <w:div w:id="3160814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1181945">
                  <w:marLeft w:val="0"/>
                  <w:marRight w:val="0"/>
                  <w:marTop w:val="0"/>
                  <w:marBottom w:val="432"/>
                  <w:divBdr>
                    <w:top w:val="none" w:sz="0" w:space="0" w:color="auto"/>
                    <w:left w:val="none" w:sz="0" w:space="0" w:color="auto"/>
                    <w:bottom w:val="none" w:sz="0" w:space="0" w:color="auto"/>
                    <w:right w:val="none" w:sz="0" w:space="0" w:color="auto"/>
                  </w:divBdr>
                  <w:divsChild>
                    <w:div w:id="1577977684">
                      <w:marLeft w:val="0"/>
                      <w:marRight w:val="0"/>
                      <w:marTop w:val="0"/>
                      <w:marBottom w:val="432"/>
                      <w:divBdr>
                        <w:top w:val="single" w:sz="6" w:space="6" w:color="DCDCDC"/>
                        <w:left w:val="single" w:sz="6" w:space="6" w:color="DCDCDC"/>
                        <w:bottom w:val="single" w:sz="6" w:space="6" w:color="DCDCDC"/>
                        <w:right w:val="single" w:sz="6" w:space="6" w:color="DCDCDC"/>
                      </w:divBdr>
                      <w:divsChild>
                        <w:div w:id="1141188987">
                          <w:marLeft w:val="0"/>
                          <w:marRight w:val="0"/>
                          <w:marTop w:val="168"/>
                          <w:marBottom w:val="0"/>
                          <w:divBdr>
                            <w:top w:val="none" w:sz="0" w:space="0" w:color="auto"/>
                            <w:left w:val="none" w:sz="0" w:space="0" w:color="auto"/>
                            <w:bottom w:val="none" w:sz="0" w:space="0" w:color="auto"/>
                            <w:right w:val="none" w:sz="0" w:space="0" w:color="auto"/>
                          </w:divBdr>
                        </w:div>
                        <w:div w:id="1952011477">
                          <w:marLeft w:val="0"/>
                          <w:marRight w:val="0"/>
                          <w:marTop w:val="168"/>
                          <w:marBottom w:val="0"/>
                          <w:divBdr>
                            <w:top w:val="none" w:sz="0" w:space="0" w:color="auto"/>
                            <w:left w:val="none" w:sz="0" w:space="0" w:color="auto"/>
                            <w:bottom w:val="none" w:sz="0" w:space="0" w:color="auto"/>
                            <w:right w:val="none" w:sz="0" w:space="0" w:color="auto"/>
                          </w:divBdr>
                        </w:div>
                        <w:div w:id="579096010">
                          <w:marLeft w:val="0"/>
                          <w:marRight w:val="0"/>
                          <w:marTop w:val="168"/>
                          <w:marBottom w:val="0"/>
                          <w:divBdr>
                            <w:top w:val="none" w:sz="0" w:space="0" w:color="auto"/>
                            <w:left w:val="none" w:sz="0" w:space="0" w:color="auto"/>
                            <w:bottom w:val="none" w:sz="0" w:space="0" w:color="auto"/>
                            <w:right w:val="none" w:sz="0" w:space="0" w:color="auto"/>
                          </w:divBdr>
                        </w:div>
                      </w:divsChild>
                    </w:div>
                    <w:div w:id="1854420858">
                      <w:marLeft w:val="2040"/>
                      <w:marRight w:val="0"/>
                      <w:marTop w:val="0"/>
                      <w:marBottom w:val="0"/>
                      <w:divBdr>
                        <w:top w:val="none" w:sz="0" w:space="0" w:color="auto"/>
                        <w:left w:val="none" w:sz="0" w:space="0" w:color="auto"/>
                        <w:bottom w:val="none" w:sz="0" w:space="0" w:color="auto"/>
                        <w:right w:val="none" w:sz="0" w:space="0" w:color="auto"/>
                      </w:divBdr>
                      <w:divsChild>
                        <w:div w:id="2056729542">
                          <w:marLeft w:val="0"/>
                          <w:marRight w:val="0"/>
                          <w:marTop w:val="0"/>
                          <w:marBottom w:val="300"/>
                          <w:divBdr>
                            <w:top w:val="single" w:sz="6" w:space="6" w:color="BCE8F1"/>
                            <w:left w:val="single" w:sz="6" w:space="11" w:color="BCE8F1"/>
                            <w:bottom w:val="single" w:sz="6" w:space="6" w:color="BCE8F1"/>
                            <w:right w:val="single" w:sz="6" w:space="26" w:color="BCE8F1"/>
                          </w:divBdr>
                          <w:divsChild>
                            <w:div w:id="518784605">
                              <w:marLeft w:val="0"/>
                              <w:marRight w:val="0"/>
                              <w:marTop w:val="0"/>
                              <w:marBottom w:val="360"/>
                              <w:divBdr>
                                <w:top w:val="none" w:sz="0" w:space="0" w:color="auto"/>
                                <w:left w:val="none" w:sz="0" w:space="0" w:color="auto"/>
                                <w:bottom w:val="none" w:sz="0" w:space="0" w:color="auto"/>
                                <w:right w:val="none" w:sz="0" w:space="0" w:color="auto"/>
                              </w:divBdr>
                            </w:div>
                            <w:div w:id="570312575">
                              <w:marLeft w:val="0"/>
                              <w:marRight w:val="0"/>
                              <w:marTop w:val="168"/>
                              <w:marBottom w:val="72"/>
                              <w:divBdr>
                                <w:top w:val="none" w:sz="0" w:space="0" w:color="auto"/>
                                <w:left w:val="none" w:sz="0" w:space="0" w:color="auto"/>
                                <w:bottom w:val="none" w:sz="0" w:space="0" w:color="auto"/>
                                <w:right w:val="none" w:sz="0" w:space="0" w:color="auto"/>
                              </w:divBdr>
                              <w:divsChild>
                                <w:div w:id="735133036">
                                  <w:marLeft w:val="0"/>
                                  <w:marRight w:val="0"/>
                                  <w:marTop w:val="0"/>
                                  <w:marBottom w:val="0"/>
                                  <w:divBdr>
                                    <w:top w:val="none" w:sz="0" w:space="0" w:color="auto"/>
                                    <w:left w:val="none" w:sz="0" w:space="0" w:color="auto"/>
                                    <w:bottom w:val="none" w:sz="0" w:space="0" w:color="auto"/>
                                    <w:right w:val="none" w:sz="0" w:space="0" w:color="auto"/>
                                  </w:divBdr>
                                </w:div>
                                <w:div w:id="2033922386">
                                  <w:marLeft w:val="0"/>
                                  <w:marRight w:val="0"/>
                                  <w:marTop w:val="0"/>
                                  <w:marBottom w:val="0"/>
                                  <w:divBdr>
                                    <w:top w:val="none" w:sz="0" w:space="0" w:color="auto"/>
                                    <w:left w:val="none" w:sz="0" w:space="0" w:color="auto"/>
                                    <w:bottom w:val="none" w:sz="0" w:space="0" w:color="auto"/>
                                    <w:right w:val="none" w:sz="0" w:space="0" w:color="auto"/>
                                  </w:divBdr>
                                  <w:divsChild>
                                    <w:div w:id="2018190492">
                                      <w:marLeft w:val="0"/>
                                      <w:marRight w:val="0"/>
                                      <w:marTop w:val="0"/>
                                      <w:marBottom w:val="0"/>
                                      <w:divBdr>
                                        <w:top w:val="none" w:sz="0" w:space="0" w:color="auto"/>
                                        <w:left w:val="none" w:sz="0" w:space="0" w:color="auto"/>
                                        <w:bottom w:val="none" w:sz="0" w:space="0" w:color="auto"/>
                                        <w:right w:val="none" w:sz="0" w:space="0" w:color="auto"/>
                                      </w:divBdr>
                                    </w:div>
                                    <w:div w:id="446049471">
                                      <w:marLeft w:val="0"/>
                                      <w:marRight w:val="0"/>
                                      <w:marTop w:val="0"/>
                                      <w:marBottom w:val="0"/>
                                      <w:divBdr>
                                        <w:top w:val="none" w:sz="0" w:space="0" w:color="auto"/>
                                        <w:left w:val="none" w:sz="0" w:space="0" w:color="auto"/>
                                        <w:bottom w:val="none" w:sz="0" w:space="0" w:color="auto"/>
                                        <w:right w:val="none" w:sz="0" w:space="0" w:color="auto"/>
                                      </w:divBdr>
                                    </w:div>
                                    <w:div w:id="556891113">
                                      <w:marLeft w:val="0"/>
                                      <w:marRight w:val="0"/>
                                      <w:marTop w:val="0"/>
                                      <w:marBottom w:val="0"/>
                                      <w:divBdr>
                                        <w:top w:val="none" w:sz="0" w:space="0" w:color="auto"/>
                                        <w:left w:val="none" w:sz="0" w:space="0" w:color="auto"/>
                                        <w:bottom w:val="none" w:sz="0" w:space="0" w:color="auto"/>
                                        <w:right w:val="none" w:sz="0" w:space="0" w:color="auto"/>
                                      </w:divBdr>
                                    </w:div>
                                    <w:div w:id="88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7659">
                          <w:marLeft w:val="0"/>
                          <w:marRight w:val="0"/>
                          <w:marTop w:val="0"/>
                          <w:marBottom w:val="300"/>
                          <w:divBdr>
                            <w:top w:val="single" w:sz="6" w:space="6" w:color="FBEED5"/>
                            <w:left w:val="single" w:sz="6" w:space="11" w:color="FBEED5"/>
                            <w:bottom w:val="single" w:sz="6" w:space="6" w:color="FBEED5"/>
                            <w:right w:val="single" w:sz="6" w:space="26" w:color="FBEED5"/>
                          </w:divBdr>
                          <w:divsChild>
                            <w:div w:id="740978910">
                              <w:marLeft w:val="0"/>
                              <w:marRight w:val="0"/>
                              <w:marTop w:val="0"/>
                              <w:marBottom w:val="120"/>
                              <w:divBdr>
                                <w:top w:val="none" w:sz="0" w:space="0" w:color="auto"/>
                                <w:left w:val="none" w:sz="0" w:space="0" w:color="auto"/>
                                <w:bottom w:val="none" w:sz="0" w:space="0" w:color="auto"/>
                                <w:right w:val="none" w:sz="0" w:space="0" w:color="auto"/>
                              </w:divBdr>
                              <w:divsChild>
                                <w:div w:id="1548953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2032678">
                  <w:marLeft w:val="0"/>
                  <w:marRight w:val="0"/>
                  <w:marTop w:val="0"/>
                  <w:marBottom w:val="432"/>
                  <w:divBdr>
                    <w:top w:val="none" w:sz="0" w:space="0" w:color="auto"/>
                    <w:left w:val="none" w:sz="0" w:space="0" w:color="auto"/>
                    <w:bottom w:val="none" w:sz="0" w:space="0" w:color="auto"/>
                    <w:right w:val="none" w:sz="0" w:space="0" w:color="auto"/>
                  </w:divBdr>
                  <w:divsChild>
                    <w:div w:id="38627537">
                      <w:marLeft w:val="0"/>
                      <w:marRight w:val="0"/>
                      <w:marTop w:val="0"/>
                      <w:marBottom w:val="432"/>
                      <w:divBdr>
                        <w:top w:val="single" w:sz="6" w:space="6" w:color="DCDCDC"/>
                        <w:left w:val="single" w:sz="6" w:space="6" w:color="DCDCDC"/>
                        <w:bottom w:val="single" w:sz="6" w:space="6" w:color="DCDCDC"/>
                        <w:right w:val="single" w:sz="6" w:space="6" w:color="DCDCDC"/>
                      </w:divBdr>
                      <w:divsChild>
                        <w:div w:id="1208297093">
                          <w:marLeft w:val="0"/>
                          <w:marRight w:val="0"/>
                          <w:marTop w:val="168"/>
                          <w:marBottom w:val="0"/>
                          <w:divBdr>
                            <w:top w:val="none" w:sz="0" w:space="0" w:color="auto"/>
                            <w:left w:val="none" w:sz="0" w:space="0" w:color="auto"/>
                            <w:bottom w:val="none" w:sz="0" w:space="0" w:color="auto"/>
                            <w:right w:val="none" w:sz="0" w:space="0" w:color="auto"/>
                          </w:divBdr>
                        </w:div>
                        <w:div w:id="1029523190">
                          <w:marLeft w:val="0"/>
                          <w:marRight w:val="0"/>
                          <w:marTop w:val="168"/>
                          <w:marBottom w:val="0"/>
                          <w:divBdr>
                            <w:top w:val="none" w:sz="0" w:space="0" w:color="auto"/>
                            <w:left w:val="none" w:sz="0" w:space="0" w:color="auto"/>
                            <w:bottom w:val="none" w:sz="0" w:space="0" w:color="auto"/>
                            <w:right w:val="none" w:sz="0" w:space="0" w:color="auto"/>
                          </w:divBdr>
                        </w:div>
                        <w:div w:id="1527254514">
                          <w:marLeft w:val="0"/>
                          <w:marRight w:val="0"/>
                          <w:marTop w:val="168"/>
                          <w:marBottom w:val="0"/>
                          <w:divBdr>
                            <w:top w:val="none" w:sz="0" w:space="0" w:color="auto"/>
                            <w:left w:val="none" w:sz="0" w:space="0" w:color="auto"/>
                            <w:bottom w:val="none" w:sz="0" w:space="0" w:color="auto"/>
                            <w:right w:val="none" w:sz="0" w:space="0" w:color="auto"/>
                          </w:divBdr>
                        </w:div>
                      </w:divsChild>
                    </w:div>
                    <w:div w:id="1342202898">
                      <w:marLeft w:val="2040"/>
                      <w:marRight w:val="0"/>
                      <w:marTop w:val="0"/>
                      <w:marBottom w:val="0"/>
                      <w:divBdr>
                        <w:top w:val="none" w:sz="0" w:space="0" w:color="auto"/>
                        <w:left w:val="none" w:sz="0" w:space="0" w:color="auto"/>
                        <w:bottom w:val="none" w:sz="0" w:space="0" w:color="auto"/>
                        <w:right w:val="none" w:sz="0" w:space="0" w:color="auto"/>
                      </w:divBdr>
                      <w:divsChild>
                        <w:div w:id="1295218125">
                          <w:marLeft w:val="0"/>
                          <w:marRight w:val="0"/>
                          <w:marTop w:val="0"/>
                          <w:marBottom w:val="300"/>
                          <w:divBdr>
                            <w:top w:val="single" w:sz="6" w:space="6" w:color="BCE8F1"/>
                            <w:left w:val="single" w:sz="6" w:space="11" w:color="BCE8F1"/>
                            <w:bottom w:val="single" w:sz="6" w:space="6" w:color="BCE8F1"/>
                            <w:right w:val="single" w:sz="6" w:space="26" w:color="BCE8F1"/>
                          </w:divBdr>
                          <w:divsChild>
                            <w:div w:id="916012402">
                              <w:marLeft w:val="0"/>
                              <w:marRight w:val="0"/>
                              <w:marTop w:val="0"/>
                              <w:marBottom w:val="360"/>
                              <w:divBdr>
                                <w:top w:val="none" w:sz="0" w:space="0" w:color="auto"/>
                                <w:left w:val="none" w:sz="0" w:space="0" w:color="auto"/>
                                <w:bottom w:val="none" w:sz="0" w:space="0" w:color="auto"/>
                                <w:right w:val="none" w:sz="0" w:space="0" w:color="auto"/>
                              </w:divBdr>
                            </w:div>
                            <w:div w:id="208687355">
                              <w:marLeft w:val="0"/>
                              <w:marRight w:val="0"/>
                              <w:marTop w:val="168"/>
                              <w:marBottom w:val="72"/>
                              <w:divBdr>
                                <w:top w:val="none" w:sz="0" w:space="0" w:color="auto"/>
                                <w:left w:val="none" w:sz="0" w:space="0" w:color="auto"/>
                                <w:bottom w:val="none" w:sz="0" w:space="0" w:color="auto"/>
                                <w:right w:val="none" w:sz="0" w:space="0" w:color="auto"/>
                              </w:divBdr>
                              <w:divsChild>
                                <w:div w:id="1268194910">
                                  <w:marLeft w:val="0"/>
                                  <w:marRight w:val="0"/>
                                  <w:marTop w:val="0"/>
                                  <w:marBottom w:val="0"/>
                                  <w:divBdr>
                                    <w:top w:val="none" w:sz="0" w:space="0" w:color="auto"/>
                                    <w:left w:val="none" w:sz="0" w:space="0" w:color="auto"/>
                                    <w:bottom w:val="none" w:sz="0" w:space="0" w:color="auto"/>
                                    <w:right w:val="none" w:sz="0" w:space="0" w:color="auto"/>
                                  </w:divBdr>
                                </w:div>
                                <w:div w:id="917716620">
                                  <w:marLeft w:val="0"/>
                                  <w:marRight w:val="0"/>
                                  <w:marTop w:val="0"/>
                                  <w:marBottom w:val="0"/>
                                  <w:divBdr>
                                    <w:top w:val="none" w:sz="0" w:space="0" w:color="auto"/>
                                    <w:left w:val="none" w:sz="0" w:space="0" w:color="auto"/>
                                    <w:bottom w:val="none" w:sz="0" w:space="0" w:color="auto"/>
                                    <w:right w:val="none" w:sz="0" w:space="0" w:color="auto"/>
                                  </w:divBdr>
                                  <w:divsChild>
                                    <w:div w:id="310597983">
                                      <w:marLeft w:val="0"/>
                                      <w:marRight w:val="0"/>
                                      <w:marTop w:val="0"/>
                                      <w:marBottom w:val="0"/>
                                      <w:divBdr>
                                        <w:top w:val="none" w:sz="0" w:space="0" w:color="auto"/>
                                        <w:left w:val="none" w:sz="0" w:space="0" w:color="auto"/>
                                        <w:bottom w:val="none" w:sz="0" w:space="0" w:color="auto"/>
                                        <w:right w:val="none" w:sz="0" w:space="0" w:color="auto"/>
                                      </w:divBdr>
                                    </w:div>
                                    <w:div w:id="644356942">
                                      <w:marLeft w:val="0"/>
                                      <w:marRight w:val="0"/>
                                      <w:marTop w:val="0"/>
                                      <w:marBottom w:val="0"/>
                                      <w:divBdr>
                                        <w:top w:val="none" w:sz="0" w:space="0" w:color="auto"/>
                                        <w:left w:val="none" w:sz="0" w:space="0" w:color="auto"/>
                                        <w:bottom w:val="none" w:sz="0" w:space="0" w:color="auto"/>
                                        <w:right w:val="none" w:sz="0" w:space="0" w:color="auto"/>
                                      </w:divBdr>
                                    </w:div>
                                    <w:div w:id="523440291">
                                      <w:marLeft w:val="0"/>
                                      <w:marRight w:val="0"/>
                                      <w:marTop w:val="0"/>
                                      <w:marBottom w:val="0"/>
                                      <w:divBdr>
                                        <w:top w:val="none" w:sz="0" w:space="0" w:color="auto"/>
                                        <w:left w:val="none" w:sz="0" w:space="0" w:color="auto"/>
                                        <w:bottom w:val="none" w:sz="0" w:space="0" w:color="auto"/>
                                        <w:right w:val="none" w:sz="0" w:space="0" w:color="auto"/>
                                      </w:divBdr>
                                    </w:div>
                                    <w:div w:id="14351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2731">
                          <w:marLeft w:val="0"/>
                          <w:marRight w:val="0"/>
                          <w:marTop w:val="0"/>
                          <w:marBottom w:val="300"/>
                          <w:divBdr>
                            <w:top w:val="single" w:sz="6" w:space="6" w:color="FBEED5"/>
                            <w:left w:val="single" w:sz="6" w:space="11" w:color="FBEED5"/>
                            <w:bottom w:val="single" w:sz="6" w:space="6" w:color="FBEED5"/>
                            <w:right w:val="single" w:sz="6" w:space="26" w:color="FBEED5"/>
                          </w:divBdr>
                          <w:divsChild>
                            <w:div w:id="948782387">
                              <w:marLeft w:val="0"/>
                              <w:marRight w:val="0"/>
                              <w:marTop w:val="0"/>
                              <w:marBottom w:val="120"/>
                              <w:divBdr>
                                <w:top w:val="none" w:sz="0" w:space="0" w:color="auto"/>
                                <w:left w:val="none" w:sz="0" w:space="0" w:color="auto"/>
                                <w:bottom w:val="none" w:sz="0" w:space="0" w:color="auto"/>
                                <w:right w:val="none" w:sz="0" w:space="0" w:color="auto"/>
                              </w:divBdr>
                              <w:divsChild>
                                <w:div w:id="17354730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2163311">
                  <w:marLeft w:val="0"/>
                  <w:marRight w:val="0"/>
                  <w:marTop w:val="0"/>
                  <w:marBottom w:val="432"/>
                  <w:divBdr>
                    <w:top w:val="none" w:sz="0" w:space="0" w:color="auto"/>
                    <w:left w:val="none" w:sz="0" w:space="0" w:color="auto"/>
                    <w:bottom w:val="none" w:sz="0" w:space="0" w:color="auto"/>
                    <w:right w:val="none" w:sz="0" w:space="0" w:color="auto"/>
                  </w:divBdr>
                  <w:divsChild>
                    <w:div w:id="868489417">
                      <w:marLeft w:val="0"/>
                      <w:marRight w:val="0"/>
                      <w:marTop w:val="0"/>
                      <w:marBottom w:val="432"/>
                      <w:divBdr>
                        <w:top w:val="single" w:sz="6" w:space="6" w:color="DCDCDC"/>
                        <w:left w:val="single" w:sz="6" w:space="6" w:color="DCDCDC"/>
                        <w:bottom w:val="single" w:sz="6" w:space="6" w:color="DCDCDC"/>
                        <w:right w:val="single" w:sz="6" w:space="6" w:color="DCDCDC"/>
                      </w:divBdr>
                      <w:divsChild>
                        <w:div w:id="64108085">
                          <w:marLeft w:val="0"/>
                          <w:marRight w:val="0"/>
                          <w:marTop w:val="168"/>
                          <w:marBottom w:val="0"/>
                          <w:divBdr>
                            <w:top w:val="none" w:sz="0" w:space="0" w:color="auto"/>
                            <w:left w:val="none" w:sz="0" w:space="0" w:color="auto"/>
                            <w:bottom w:val="none" w:sz="0" w:space="0" w:color="auto"/>
                            <w:right w:val="none" w:sz="0" w:space="0" w:color="auto"/>
                          </w:divBdr>
                        </w:div>
                      </w:divsChild>
                    </w:div>
                    <w:div w:id="1427339493">
                      <w:marLeft w:val="2040"/>
                      <w:marRight w:val="0"/>
                      <w:marTop w:val="0"/>
                      <w:marBottom w:val="0"/>
                      <w:divBdr>
                        <w:top w:val="none" w:sz="0" w:space="0" w:color="auto"/>
                        <w:left w:val="none" w:sz="0" w:space="0" w:color="auto"/>
                        <w:bottom w:val="none" w:sz="0" w:space="0" w:color="auto"/>
                        <w:right w:val="none" w:sz="0" w:space="0" w:color="auto"/>
                      </w:divBdr>
                      <w:divsChild>
                        <w:div w:id="306131940">
                          <w:marLeft w:val="0"/>
                          <w:marRight w:val="0"/>
                          <w:marTop w:val="0"/>
                          <w:marBottom w:val="300"/>
                          <w:divBdr>
                            <w:top w:val="single" w:sz="6" w:space="6" w:color="BCE8F1"/>
                            <w:left w:val="single" w:sz="6" w:space="11" w:color="BCE8F1"/>
                            <w:bottom w:val="single" w:sz="6" w:space="6" w:color="BCE8F1"/>
                            <w:right w:val="single" w:sz="6" w:space="26" w:color="BCE8F1"/>
                          </w:divBdr>
                          <w:divsChild>
                            <w:div w:id="17969456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7382491">
                  <w:marLeft w:val="0"/>
                  <w:marRight w:val="0"/>
                  <w:marTop w:val="0"/>
                  <w:marBottom w:val="432"/>
                  <w:divBdr>
                    <w:top w:val="none" w:sz="0" w:space="0" w:color="auto"/>
                    <w:left w:val="none" w:sz="0" w:space="0" w:color="auto"/>
                    <w:bottom w:val="none" w:sz="0" w:space="0" w:color="auto"/>
                    <w:right w:val="none" w:sz="0" w:space="0" w:color="auto"/>
                  </w:divBdr>
                  <w:divsChild>
                    <w:div w:id="952901727">
                      <w:marLeft w:val="0"/>
                      <w:marRight w:val="0"/>
                      <w:marTop w:val="0"/>
                      <w:marBottom w:val="432"/>
                      <w:divBdr>
                        <w:top w:val="single" w:sz="6" w:space="6" w:color="DCDCDC"/>
                        <w:left w:val="single" w:sz="6" w:space="6" w:color="DCDCDC"/>
                        <w:bottom w:val="single" w:sz="6" w:space="6" w:color="DCDCDC"/>
                        <w:right w:val="single" w:sz="6" w:space="6" w:color="DCDCDC"/>
                      </w:divBdr>
                      <w:divsChild>
                        <w:div w:id="1987197433">
                          <w:marLeft w:val="0"/>
                          <w:marRight w:val="0"/>
                          <w:marTop w:val="168"/>
                          <w:marBottom w:val="0"/>
                          <w:divBdr>
                            <w:top w:val="none" w:sz="0" w:space="0" w:color="auto"/>
                            <w:left w:val="none" w:sz="0" w:space="0" w:color="auto"/>
                            <w:bottom w:val="none" w:sz="0" w:space="0" w:color="auto"/>
                            <w:right w:val="none" w:sz="0" w:space="0" w:color="auto"/>
                          </w:divBdr>
                        </w:div>
                        <w:div w:id="682127641">
                          <w:marLeft w:val="0"/>
                          <w:marRight w:val="0"/>
                          <w:marTop w:val="168"/>
                          <w:marBottom w:val="0"/>
                          <w:divBdr>
                            <w:top w:val="none" w:sz="0" w:space="0" w:color="auto"/>
                            <w:left w:val="none" w:sz="0" w:space="0" w:color="auto"/>
                            <w:bottom w:val="none" w:sz="0" w:space="0" w:color="auto"/>
                            <w:right w:val="none" w:sz="0" w:space="0" w:color="auto"/>
                          </w:divBdr>
                        </w:div>
                        <w:div w:id="1698850821">
                          <w:marLeft w:val="0"/>
                          <w:marRight w:val="0"/>
                          <w:marTop w:val="168"/>
                          <w:marBottom w:val="0"/>
                          <w:divBdr>
                            <w:top w:val="none" w:sz="0" w:space="0" w:color="auto"/>
                            <w:left w:val="none" w:sz="0" w:space="0" w:color="auto"/>
                            <w:bottom w:val="none" w:sz="0" w:space="0" w:color="auto"/>
                            <w:right w:val="none" w:sz="0" w:space="0" w:color="auto"/>
                          </w:divBdr>
                        </w:div>
                      </w:divsChild>
                    </w:div>
                    <w:div w:id="28265227">
                      <w:marLeft w:val="2040"/>
                      <w:marRight w:val="0"/>
                      <w:marTop w:val="0"/>
                      <w:marBottom w:val="0"/>
                      <w:divBdr>
                        <w:top w:val="none" w:sz="0" w:space="0" w:color="auto"/>
                        <w:left w:val="none" w:sz="0" w:space="0" w:color="auto"/>
                        <w:bottom w:val="none" w:sz="0" w:space="0" w:color="auto"/>
                        <w:right w:val="none" w:sz="0" w:space="0" w:color="auto"/>
                      </w:divBdr>
                      <w:divsChild>
                        <w:div w:id="124784217">
                          <w:marLeft w:val="0"/>
                          <w:marRight w:val="0"/>
                          <w:marTop w:val="0"/>
                          <w:marBottom w:val="300"/>
                          <w:divBdr>
                            <w:top w:val="single" w:sz="6" w:space="6" w:color="BCE8F1"/>
                            <w:left w:val="single" w:sz="6" w:space="11" w:color="BCE8F1"/>
                            <w:bottom w:val="single" w:sz="6" w:space="6" w:color="BCE8F1"/>
                            <w:right w:val="single" w:sz="6" w:space="26" w:color="BCE8F1"/>
                          </w:divBdr>
                          <w:divsChild>
                            <w:div w:id="1861695961">
                              <w:marLeft w:val="0"/>
                              <w:marRight w:val="0"/>
                              <w:marTop w:val="0"/>
                              <w:marBottom w:val="360"/>
                              <w:divBdr>
                                <w:top w:val="none" w:sz="0" w:space="0" w:color="auto"/>
                                <w:left w:val="none" w:sz="0" w:space="0" w:color="auto"/>
                                <w:bottom w:val="none" w:sz="0" w:space="0" w:color="auto"/>
                                <w:right w:val="none" w:sz="0" w:space="0" w:color="auto"/>
                              </w:divBdr>
                            </w:div>
                            <w:div w:id="271934504">
                              <w:marLeft w:val="0"/>
                              <w:marRight w:val="0"/>
                              <w:marTop w:val="168"/>
                              <w:marBottom w:val="72"/>
                              <w:divBdr>
                                <w:top w:val="none" w:sz="0" w:space="0" w:color="auto"/>
                                <w:left w:val="none" w:sz="0" w:space="0" w:color="auto"/>
                                <w:bottom w:val="none" w:sz="0" w:space="0" w:color="auto"/>
                                <w:right w:val="none" w:sz="0" w:space="0" w:color="auto"/>
                              </w:divBdr>
                              <w:divsChild>
                                <w:div w:id="1254124793">
                                  <w:marLeft w:val="0"/>
                                  <w:marRight w:val="0"/>
                                  <w:marTop w:val="0"/>
                                  <w:marBottom w:val="0"/>
                                  <w:divBdr>
                                    <w:top w:val="none" w:sz="0" w:space="0" w:color="auto"/>
                                    <w:left w:val="none" w:sz="0" w:space="0" w:color="auto"/>
                                    <w:bottom w:val="none" w:sz="0" w:space="0" w:color="auto"/>
                                    <w:right w:val="none" w:sz="0" w:space="0" w:color="auto"/>
                                  </w:divBdr>
                                </w:div>
                                <w:div w:id="1204754067">
                                  <w:marLeft w:val="0"/>
                                  <w:marRight w:val="0"/>
                                  <w:marTop w:val="0"/>
                                  <w:marBottom w:val="0"/>
                                  <w:divBdr>
                                    <w:top w:val="none" w:sz="0" w:space="0" w:color="auto"/>
                                    <w:left w:val="none" w:sz="0" w:space="0" w:color="auto"/>
                                    <w:bottom w:val="none" w:sz="0" w:space="0" w:color="auto"/>
                                    <w:right w:val="none" w:sz="0" w:space="0" w:color="auto"/>
                                  </w:divBdr>
                                  <w:divsChild>
                                    <w:div w:id="950671307">
                                      <w:marLeft w:val="0"/>
                                      <w:marRight w:val="0"/>
                                      <w:marTop w:val="0"/>
                                      <w:marBottom w:val="0"/>
                                      <w:divBdr>
                                        <w:top w:val="none" w:sz="0" w:space="0" w:color="auto"/>
                                        <w:left w:val="none" w:sz="0" w:space="0" w:color="auto"/>
                                        <w:bottom w:val="none" w:sz="0" w:space="0" w:color="auto"/>
                                        <w:right w:val="none" w:sz="0" w:space="0" w:color="auto"/>
                                      </w:divBdr>
                                    </w:div>
                                    <w:div w:id="1227490059">
                                      <w:marLeft w:val="0"/>
                                      <w:marRight w:val="0"/>
                                      <w:marTop w:val="0"/>
                                      <w:marBottom w:val="0"/>
                                      <w:divBdr>
                                        <w:top w:val="none" w:sz="0" w:space="0" w:color="auto"/>
                                        <w:left w:val="none" w:sz="0" w:space="0" w:color="auto"/>
                                        <w:bottom w:val="none" w:sz="0" w:space="0" w:color="auto"/>
                                        <w:right w:val="none" w:sz="0" w:space="0" w:color="auto"/>
                                      </w:divBdr>
                                    </w:div>
                                    <w:div w:id="863591280">
                                      <w:marLeft w:val="0"/>
                                      <w:marRight w:val="0"/>
                                      <w:marTop w:val="0"/>
                                      <w:marBottom w:val="0"/>
                                      <w:divBdr>
                                        <w:top w:val="none" w:sz="0" w:space="0" w:color="auto"/>
                                        <w:left w:val="none" w:sz="0" w:space="0" w:color="auto"/>
                                        <w:bottom w:val="none" w:sz="0" w:space="0" w:color="auto"/>
                                        <w:right w:val="none" w:sz="0" w:space="0" w:color="auto"/>
                                      </w:divBdr>
                                    </w:div>
                                    <w:div w:id="2039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0906">
                          <w:marLeft w:val="0"/>
                          <w:marRight w:val="0"/>
                          <w:marTop w:val="0"/>
                          <w:marBottom w:val="300"/>
                          <w:divBdr>
                            <w:top w:val="single" w:sz="6" w:space="6" w:color="FBEED5"/>
                            <w:left w:val="single" w:sz="6" w:space="11" w:color="FBEED5"/>
                            <w:bottom w:val="single" w:sz="6" w:space="6" w:color="FBEED5"/>
                            <w:right w:val="single" w:sz="6" w:space="26" w:color="FBEED5"/>
                          </w:divBdr>
                          <w:divsChild>
                            <w:div w:id="458493575">
                              <w:marLeft w:val="0"/>
                              <w:marRight w:val="0"/>
                              <w:marTop w:val="0"/>
                              <w:marBottom w:val="120"/>
                              <w:divBdr>
                                <w:top w:val="none" w:sz="0" w:space="0" w:color="auto"/>
                                <w:left w:val="none" w:sz="0" w:space="0" w:color="auto"/>
                                <w:bottom w:val="none" w:sz="0" w:space="0" w:color="auto"/>
                                <w:right w:val="none" w:sz="0" w:space="0" w:color="auto"/>
                              </w:divBdr>
                              <w:divsChild>
                                <w:div w:id="1999570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4502204">
                  <w:marLeft w:val="0"/>
                  <w:marRight w:val="0"/>
                  <w:marTop w:val="0"/>
                  <w:marBottom w:val="432"/>
                  <w:divBdr>
                    <w:top w:val="none" w:sz="0" w:space="0" w:color="auto"/>
                    <w:left w:val="none" w:sz="0" w:space="0" w:color="auto"/>
                    <w:bottom w:val="none" w:sz="0" w:space="0" w:color="auto"/>
                    <w:right w:val="none" w:sz="0" w:space="0" w:color="auto"/>
                  </w:divBdr>
                  <w:divsChild>
                    <w:div w:id="1665090717">
                      <w:marLeft w:val="0"/>
                      <w:marRight w:val="0"/>
                      <w:marTop w:val="0"/>
                      <w:marBottom w:val="432"/>
                      <w:divBdr>
                        <w:top w:val="single" w:sz="6" w:space="6" w:color="DCDCDC"/>
                        <w:left w:val="single" w:sz="6" w:space="6" w:color="DCDCDC"/>
                        <w:bottom w:val="single" w:sz="6" w:space="6" w:color="DCDCDC"/>
                        <w:right w:val="single" w:sz="6" w:space="6" w:color="DCDCDC"/>
                      </w:divBdr>
                      <w:divsChild>
                        <w:div w:id="696123709">
                          <w:marLeft w:val="0"/>
                          <w:marRight w:val="0"/>
                          <w:marTop w:val="168"/>
                          <w:marBottom w:val="0"/>
                          <w:divBdr>
                            <w:top w:val="none" w:sz="0" w:space="0" w:color="auto"/>
                            <w:left w:val="none" w:sz="0" w:space="0" w:color="auto"/>
                            <w:bottom w:val="none" w:sz="0" w:space="0" w:color="auto"/>
                            <w:right w:val="none" w:sz="0" w:space="0" w:color="auto"/>
                          </w:divBdr>
                        </w:div>
                        <w:div w:id="301934995">
                          <w:marLeft w:val="0"/>
                          <w:marRight w:val="0"/>
                          <w:marTop w:val="168"/>
                          <w:marBottom w:val="0"/>
                          <w:divBdr>
                            <w:top w:val="none" w:sz="0" w:space="0" w:color="auto"/>
                            <w:left w:val="none" w:sz="0" w:space="0" w:color="auto"/>
                            <w:bottom w:val="none" w:sz="0" w:space="0" w:color="auto"/>
                            <w:right w:val="none" w:sz="0" w:space="0" w:color="auto"/>
                          </w:divBdr>
                        </w:div>
                        <w:div w:id="309138930">
                          <w:marLeft w:val="0"/>
                          <w:marRight w:val="0"/>
                          <w:marTop w:val="168"/>
                          <w:marBottom w:val="0"/>
                          <w:divBdr>
                            <w:top w:val="none" w:sz="0" w:space="0" w:color="auto"/>
                            <w:left w:val="none" w:sz="0" w:space="0" w:color="auto"/>
                            <w:bottom w:val="none" w:sz="0" w:space="0" w:color="auto"/>
                            <w:right w:val="none" w:sz="0" w:space="0" w:color="auto"/>
                          </w:divBdr>
                        </w:div>
                      </w:divsChild>
                    </w:div>
                    <w:div w:id="391661383">
                      <w:marLeft w:val="2040"/>
                      <w:marRight w:val="0"/>
                      <w:marTop w:val="0"/>
                      <w:marBottom w:val="0"/>
                      <w:divBdr>
                        <w:top w:val="none" w:sz="0" w:space="0" w:color="auto"/>
                        <w:left w:val="none" w:sz="0" w:space="0" w:color="auto"/>
                        <w:bottom w:val="none" w:sz="0" w:space="0" w:color="auto"/>
                        <w:right w:val="none" w:sz="0" w:space="0" w:color="auto"/>
                      </w:divBdr>
                      <w:divsChild>
                        <w:div w:id="1610702261">
                          <w:marLeft w:val="0"/>
                          <w:marRight w:val="0"/>
                          <w:marTop w:val="0"/>
                          <w:marBottom w:val="300"/>
                          <w:divBdr>
                            <w:top w:val="single" w:sz="6" w:space="6" w:color="BCE8F1"/>
                            <w:left w:val="single" w:sz="6" w:space="11" w:color="BCE8F1"/>
                            <w:bottom w:val="single" w:sz="6" w:space="6" w:color="BCE8F1"/>
                            <w:right w:val="single" w:sz="6" w:space="26" w:color="BCE8F1"/>
                          </w:divBdr>
                          <w:divsChild>
                            <w:div w:id="1195272085">
                              <w:marLeft w:val="0"/>
                              <w:marRight w:val="0"/>
                              <w:marTop w:val="0"/>
                              <w:marBottom w:val="360"/>
                              <w:divBdr>
                                <w:top w:val="none" w:sz="0" w:space="0" w:color="auto"/>
                                <w:left w:val="none" w:sz="0" w:space="0" w:color="auto"/>
                                <w:bottom w:val="none" w:sz="0" w:space="0" w:color="auto"/>
                                <w:right w:val="none" w:sz="0" w:space="0" w:color="auto"/>
                              </w:divBdr>
                            </w:div>
                            <w:div w:id="1617903983">
                              <w:marLeft w:val="0"/>
                              <w:marRight w:val="0"/>
                              <w:marTop w:val="168"/>
                              <w:marBottom w:val="72"/>
                              <w:divBdr>
                                <w:top w:val="none" w:sz="0" w:space="0" w:color="auto"/>
                                <w:left w:val="none" w:sz="0" w:space="0" w:color="auto"/>
                                <w:bottom w:val="none" w:sz="0" w:space="0" w:color="auto"/>
                                <w:right w:val="none" w:sz="0" w:space="0" w:color="auto"/>
                              </w:divBdr>
                              <w:divsChild>
                                <w:div w:id="1542014794">
                                  <w:marLeft w:val="0"/>
                                  <w:marRight w:val="0"/>
                                  <w:marTop w:val="0"/>
                                  <w:marBottom w:val="0"/>
                                  <w:divBdr>
                                    <w:top w:val="none" w:sz="0" w:space="0" w:color="auto"/>
                                    <w:left w:val="none" w:sz="0" w:space="0" w:color="auto"/>
                                    <w:bottom w:val="none" w:sz="0" w:space="0" w:color="auto"/>
                                    <w:right w:val="none" w:sz="0" w:space="0" w:color="auto"/>
                                  </w:divBdr>
                                </w:div>
                                <w:div w:id="801655188">
                                  <w:marLeft w:val="0"/>
                                  <w:marRight w:val="0"/>
                                  <w:marTop w:val="0"/>
                                  <w:marBottom w:val="0"/>
                                  <w:divBdr>
                                    <w:top w:val="none" w:sz="0" w:space="0" w:color="auto"/>
                                    <w:left w:val="none" w:sz="0" w:space="0" w:color="auto"/>
                                    <w:bottom w:val="none" w:sz="0" w:space="0" w:color="auto"/>
                                    <w:right w:val="none" w:sz="0" w:space="0" w:color="auto"/>
                                  </w:divBdr>
                                  <w:divsChild>
                                    <w:div w:id="1835799055">
                                      <w:marLeft w:val="0"/>
                                      <w:marRight w:val="0"/>
                                      <w:marTop w:val="0"/>
                                      <w:marBottom w:val="0"/>
                                      <w:divBdr>
                                        <w:top w:val="none" w:sz="0" w:space="0" w:color="auto"/>
                                        <w:left w:val="none" w:sz="0" w:space="0" w:color="auto"/>
                                        <w:bottom w:val="none" w:sz="0" w:space="0" w:color="auto"/>
                                        <w:right w:val="none" w:sz="0" w:space="0" w:color="auto"/>
                                      </w:divBdr>
                                    </w:div>
                                    <w:div w:id="1725252118">
                                      <w:marLeft w:val="0"/>
                                      <w:marRight w:val="0"/>
                                      <w:marTop w:val="0"/>
                                      <w:marBottom w:val="0"/>
                                      <w:divBdr>
                                        <w:top w:val="none" w:sz="0" w:space="0" w:color="auto"/>
                                        <w:left w:val="none" w:sz="0" w:space="0" w:color="auto"/>
                                        <w:bottom w:val="none" w:sz="0" w:space="0" w:color="auto"/>
                                        <w:right w:val="none" w:sz="0" w:space="0" w:color="auto"/>
                                      </w:divBdr>
                                    </w:div>
                                    <w:div w:id="1878736964">
                                      <w:marLeft w:val="0"/>
                                      <w:marRight w:val="0"/>
                                      <w:marTop w:val="0"/>
                                      <w:marBottom w:val="0"/>
                                      <w:divBdr>
                                        <w:top w:val="none" w:sz="0" w:space="0" w:color="auto"/>
                                        <w:left w:val="none" w:sz="0" w:space="0" w:color="auto"/>
                                        <w:bottom w:val="none" w:sz="0" w:space="0" w:color="auto"/>
                                        <w:right w:val="none" w:sz="0" w:space="0" w:color="auto"/>
                                      </w:divBdr>
                                    </w:div>
                                    <w:div w:id="2105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5401">
                          <w:marLeft w:val="0"/>
                          <w:marRight w:val="0"/>
                          <w:marTop w:val="0"/>
                          <w:marBottom w:val="300"/>
                          <w:divBdr>
                            <w:top w:val="single" w:sz="6" w:space="6" w:color="FBEED5"/>
                            <w:left w:val="single" w:sz="6" w:space="11" w:color="FBEED5"/>
                            <w:bottom w:val="single" w:sz="6" w:space="6" w:color="FBEED5"/>
                            <w:right w:val="single" w:sz="6" w:space="26" w:color="FBEED5"/>
                          </w:divBdr>
                          <w:divsChild>
                            <w:div w:id="1548223900">
                              <w:marLeft w:val="0"/>
                              <w:marRight w:val="0"/>
                              <w:marTop w:val="0"/>
                              <w:marBottom w:val="120"/>
                              <w:divBdr>
                                <w:top w:val="none" w:sz="0" w:space="0" w:color="auto"/>
                                <w:left w:val="none" w:sz="0" w:space="0" w:color="auto"/>
                                <w:bottom w:val="none" w:sz="0" w:space="0" w:color="auto"/>
                                <w:right w:val="none" w:sz="0" w:space="0" w:color="auto"/>
                              </w:divBdr>
                              <w:divsChild>
                                <w:div w:id="2044557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23469">
                  <w:marLeft w:val="0"/>
                  <w:marRight w:val="0"/>
                  <w:marTop w:val="0"/>
                  <w:marBottom w:val="432"/>
                  <w:divBdr>
                    <w:top w:val="none" w:sz="0" w:space="0" w:color="auto"/>
                    <w:left w:val="none" w:sz="0" w:space="0" w:color="auto"/>
                    <w:bottom w:val="none" w:sz="0" w:space="0" w:color="auto"/>
                    <w:right w:val="none" w:sz="0" w:space="0" w:color="auto"/>
                  </w:divBdr>
                  <w:divsChild>
                    <w:div w:id="1774979304">
                      <w:marLeft w:val="0"/>
                      <w:marRight w:val="0"/>
                      <w:marTop w:val="0"/>
                      <w:marBottom w:val="432"/>
                      <w:divBdr>
                        <w:top w:val="single" w:sz="6" w:space="6" w:color="DCDCDC"/>
                        <w:left w:val="single" w:sz="6" w:space="6" w:color="DCDCDC"/>
                        <w:bottom w:val="single" w:sz="6" w:space="6" w:color="DCDCDC"/>
                        <w:right w:val="single" w:sz="6" w:space="6" w:color="DCDCDC"/>
                      </w:divBdr>
                      <w:divsChild>
                        <w:div w:id="1718165820">
                          <w:marLeft w:val="0"/>
                          <w:marRight w:val="0"/>
                          <w:marTop w:val="168"/>
                          <w:marBottom w:val="0"/>
                          <w:divBdr>
                            <w:top w:val="none" w:sz="0" w:space="0" w:color="auto"/>
                            <w:left w:val="none" w:sz="0" w:space="0" w:color="auto"/>
                            <w:bottom w:val="none" w:sz="0" w:space="0" w:color="auto"/>
                            <w:right w:val="none" w:sz="0" w:space="0" w:color="auto"/>
                          </w:divBdr>
                        </w:div>
                        <w:div w:id="440226427">
                          <w:marLeft w:val="0"/>
                          <w:marRight w:val="0"/>
                          <w:marTop w:val="168"/>
                          <w:marBottom w:val="0"/>
                          <w:divBdr>
                            <w:top w:val="none" w:sz="0" w:space="0" w:color="auto"/>
                            <w:left w:val="none" w:sz="0" w:space="0" w:color="auto"/>
                            <w:bottom w:val="none" w:sz="0" w:space="0" w:color="auto"/>
                            <w:right w:val="none" w:sz="0" w:space="0" w:color="auto"/>
                          </w:divBdr>
                        </w:div>
                        <w:div w:id="1226070629">
                          <w:marLeft w:val="0"/>
                          <w:marRight w:val="0"/>
                          <w:marTop w:val="168"/>
                          <w:marBottom w:val="0"/>
                          <w:divBdr>
                            <w:top w:val="none" w:sz="0" w:space="0" w:color="auto"/>
                            <w:left w:val="none" w:sz="0" w:space="0" w:color="auto"/>
                            <w:bottom w:val="none" w:sz="0" w:space="0" w:color="auto"/>
                            <w:right w:val="none" w:sz="0" w:space="0" w:color="auto"/>
                          </w:divBdr>
                        </w:div>
                      </w:divsChild>
                    </w:div>
                    <w:div w:id="1553156239">
                      <w:marLeft w:val="2040"/>
                      <w:marRight w:val="0"/>
                      <w:marTop w:val="0"/>
                      <w:marBottom w:val="0"/>
                      <w:divBdr>
                        <w:top w:val="none" w:sz="0" w:space="0" w:color="auto"/>
                        <w:left w:val="none" w:sz="0" w:space="0" w:color="auto"/>
                        <w:bottom w:val="none" w:sz="0" w:space="0" w:color="auto"/>
                        <w:right w:val="none" w:sz="0" w:space="0" w:color="auto"/>
                      </w:divBdr>
                      <w:divsChild>
                        <w:div w:id="806050717">
                          <w:marLeft w:val="0"/>
                          <w:marRight w:val="0"/>
                          <w:marTop w:val="0"/>
                          <w:marBottom w:val="300"/>
                          <w:divBdr>
                            <w:top w:val="single" w:sz="6" w:space="6" w:color="BCE8F1"/>
                            <w:left w:val="single" w:sz="6" w:space="11" w:color="BCE8F1"/>
                            <w:bottom w:val="single" w:sz="6" w:space="6" w:color="BCE8F1"/>
                            <w:right w:val="single" w:sz="6" w:space="26" w:color="BCE8F1"/>
                          </w:divBdr>
                          <w:divsChild>
                            <w:div w:id="707484703">
                              <w:marLeft w:val="0"/>
                              <w:marRight w:val="0"/>
                              <w:marTop w:val="0"/>
                              <w:marBottom w:val="360"/>
                              <w:divBdr>
                                <w:top w:val="none" w:sz="0" w:space="0" w:color="auto"/>
                                <w:left w:val="none" w:sz="0" w:space="0" w:color="auto"/>
                                <w:bottom w:val="none" w:sz="0" w:space="0" w:color="auto"/>
                                <w:right w:val="none" w:sz="0" w:space="0" w:color="auto"/>
                              </w:divBdr>
                            </w:div>
                            <w:div w:id="1484929273">
                              <w:marLeft w:val="0"/>
                              <w:marRight w:val="0"/>
                              <w:marTop w:val="168"/>
                              <w:marBottom w:val="72"/>
                              <w:divBdr>
                                <w:top w:val="none" w:sz="0" w:space="0" w:color="auto"/>
                                <w:left w:val="none" w:sz="0" w:space="0" w:color="auto"/>
                                <w:bottom w:val="none" w:sz="0" w:space="0" w:color="auto"/>
                                <w:right w:val="none" w:sz="0" w:space="0" w:color="auto"/>
                              </w:divBdr>
                              <w:divsChild>
                                <w:div w:id="848832566">
                                  <w:marLeft w:val="0"/>
                                  <w:marRight w:val="0"/>
                                  <w:marTop w:val="0"/>
                                  <w:marBottom w:val="0"/>
                                  <w:divBdr>
                                    <w:top w:val="none" w:sz="0" w:space="0" w:color="auto"/>
                                    <w:left w:val="none" w:sz="0" w:space="0" w:color="auto"/>
                                    <w:bottom w:val="none" w:sz="0" w:space="0" w:color="auto"/>
                                    <w:right w:val="none" w:sz="0" w:space="0" w:color="auto"/>
                                  </w:divBdr>
                                </w:div>
                                <w:div w:id="873271232">
                                  <w:marLeft w:val="0"/>
                                  <w:marRight w:val="0"/>
                                  <w:marTop w:val="0"/>
                                  <w:marBottom w:val="0"/>
                                  <w:divBdr>
                                    <w:top w:val="none" w:sz="0" w:space="0" w:color="auto"/>
                                    <w:left w:val="none" w:sz="0" w:space="0" w:color="auto"/>
                                    <w:bottom w:val="none" w:sz="0" w:space="0" w:color="auto"/>
                                    <w:right w:val="none" w:sz="0" w:space="0" w:color="auto"/>
                                  </w:divBdr>
                                  <w:divsChild>
                                    <w:div w:id="714162106">
                                      <w:marLeft w:val="0"/>
                                      <w:marRight w:val="0"/>
                                      <w:marTop w:val="0"/>
                                      <w:marBottom w:val="0"/>
                                      <w:divBdr>
                                        <w:top w:val="none" w:sz="0" w:space="0" w:color="auto"/>
                                        <w:left w:val="none" w:sz="0" w:space="0" w:color="auto"/>
                                        <w:bottom w:val="none" w:sz="0" w:space="0" w:color="auto"/>
                                        <w:right w:val="none" w:sz="0" w:space="0" w:color="auto"/>
                                      </w:divBdr>
                                    </w:div>
                                    <w:div w:id="14039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7357">
                          <w:marLeft w:val="0"/>
                          <w:marRight w:val="0"/>
                          <w:marTop w:val="0"/>
                          <w:marBottom w:val="300"/>
                          <w:divBdr>
                            <w:top w:val="single" w:sz="6" w:space="6" w:color="FBEED5"/>
                            <w:left w:val="single" w:sz="6" w:space="11" w:color="FBEED5"/>
                            <w:bottom w:val="single" w:sz="6" w:space="6" w:color="FBEED5"/>
                            <w:right w:val="single" w:sz="6" w:space="26" w:color="FBEED5"/>
                          </w:divBdr>
                          <w:divsChild>
                            <w:div w:id="1260524098">
                              <w:marLeft w:val="0"/>
                              <w:marRight w:val="0"/>
                              <w:marTop w:val="0"/>
                              <w:marBottom w:val="120"/>
                              <w:divBdr>
                                <w:top w:val="none" w:sz="0" w:space="0" w:color="auto"/>
                                <w:left w:val="none" w:sz="0" w:space="0" w:color="auto"/>
                                <w:bottom w:val="none" w:sz="0" w:space="0" w:color="auto"/>
                                <w:right w:val="none" w:sz="0" w:space="0" w:color="auto"/>
                              </w:divBdr>
                              <w:divsChild>
                                <w:div w:id="1278752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761031">
                  <w:marLeft w:val="0"/>
                  <w:marRight w:val="0"/>
                  <w:marTop w:val="0"/>
                  <w:marBottom w:val="432"/>
                  <w:divBdr>
                    <w:top w:val="none" w:sz="0" w:space="0" w:color="auto"/>
                    <w:left w:val="none" w:sz="0" w:space="0" w:color="auto"/>
                    <w:bottom w:val="none" w:sz="0" w:space="0" w:color="auto"/>
                    <w:right w:val="none" w:sz="0" w:space="0" w:color="auto"/>
                  </w:divBdr>
                  <w:divsChild>
                    <w:div w:id="289477589">
                      <w:marLeft w:val="0"/>
                      <w:marRight w:val="0"/>
                      <w:marTop w:val="0"/>
                      <w:marBottom w:val="432"/>
                      <w:divBdr>
                        <w:top w:val="single" w:sz="6" w:space="6" w:color="DCDCDC"/>
                        <w:left w:val="single" w:sz="6" w:space="6" w:color="DCDCDC"/>
                        <w:bottom w:val="single" w:sz="6" w:space="6" w:color="DCDCDC"/>
                        <w:right w:val="single" w:sz="6" w:space="6" w:color="DCDCDC"/>
                      </w:divBdr>
                      <w:divsChild>
                        <w:div w:id="1850682722">
                          <w:marLeft w:val="0"/>
                          <w:marRight w:val="0"/>
                          <w:marTop w:val="168"/>
                          <w:marBottom w:val="0"/>
                          <w:divBdr>
                            <w:top w:val="none" w:sz="0" w:space="0" w:color="auto"/>
                            <w:left w:val="none" w:sz="0" w:space="0" w:color="auto"/>
                            <w:bottom w:val="none" w:sz="0" w:space="0" w:color="auto"/>
                            <w:right w:val="none" w:sz="0" w:space="0" w:color="auto"/>
                          </w:divBdr>
                        </w:div>
                        <w:div w:id="418915214">
                          <w:marLeft w:val="0"/>
                          <w:marRight w:val="0"/>
                          <w:marTop w:val="168"/>
                          <w:marBottom w:val="0"/>
                          <w:divBdr>
                            <w:top w:val="none" w:sz="0" w:space="0" w:color="auto"/>
                            <w:left w:val="none" w:sz="0" w:space="0" w:color="auto"/>
                            <w:bottom w:val="none" w:sz="0" w:space="0" w:color="auto"/>
                            <w:right w:val="none" w:sz="0" w:space="0" w:color="auto"/>
                          </w:divBdr>
                        </w:div>
                        <w:div w:id="96754525">
                          <w:marLeft w:val="0"/>
                          <w:marRight w:val="0"/>
                          <w:marTop w:val="168"/>
                          <w:marBottom w:val="0"/>
                          <w:divBdr>
                            <w:top w:val="none" w:sz="0" w:space="0" w:color="auto"/>
                            <w:left w:val="none" w:sz="0" w:space="0" w:color="auto"/>
                            <w:bottom w:val="none" w:sz="0" w:space="0" w:color="auto"/>
                            <w:right w:val="none" w:sz="0" w:space="0" w:color="auto"/>
                          </w:divBdr>
                        </w:div>
                      </w:divsChild>
                    </w:div>
                    <w:div w:id="1374424248">
                      <w:marLeft w:val="2040"/>
                      <w:marRight w:val="0"/>
                      <w:marTop w:val="0"/>
                      <w:marBottom w:val="0"/>
                      <w:divBdr>
                        <w:top w:val="none" w:sz="0" w:space="0" w:color="auto"/>
                        <w:left w:val="none" w:sz="0" w:space="0" w:color="auto"/>
                        <w:bottom w:val="none" w:sz="0" w:space="0" w:color="auto"/>
                        <w:right w:val="none" w:sz="0" w:space="0" w:color="auto"/>
                      </w:divBdr>
                      <w:divsChild>
                        <w:div w:id="1719934942">
                          <w:marLeft w:val="0"/>
                          <w:marRight w:val="0"/>
                          <w:marTop w:val="0"/>
                          <w:marBottom w:val="300"/>
                          <w:divBdr>
                            <w:top w:val="single" w:sz="6" w:space="6" w:color="BCE8F1"/>
                            <w:left w:val="single" w:sz="6" w:space="11" w:color="BCE8F1"/>
                            <w:bottom w:val="single" w:sz="6" w:space="6" w:color="BCE8F1"/>
                            <w:right w:val="single" w:sz="6" w:space="26" w:color="BCE8F1"/>
                          </w:divBdr>
                          <w:divsChild>
                            <w:div w:id="1505825620">
                              <w:marLeft w:val="0"/>
                              <w:marRight w:val="0"/>
                              <w:marTop w:val="0"/>
                              <w:marBottom w:val="360"/>
                              <w:divBdr>
                                <w:top w:val="none" w:sz="0" w:space="0" w:color="auto"/>
                                <w:left w:val="none" w:sz="0" w:space="0" w:color="auto"/>
                                <w:bottom w:val="none" w:sz="0" w:space="0" w:color="auto"/>
                                <w:right w:val="none" w:sz="0" w:space="0" w:color="auto"/>
                              </w:divBdr>
                            </w:div>
                            <w:div w:id="2082942335">
                              <w:marLeft w:val="0"/>
                              <w:marRight w:val="0"/>
                              <w:marTop w:val="168"/>
                              <w:marBottom w:val="72"/>
                              <w:divBdr>
                                <w:top w:val="none" w:sz="0" w:space="0" w:color="auto"/>
                                <w:left w:val="none" w:sz="0" w:space="0" w:color="auto"/>
                                <w:bottom w:val="none" w:sz="0" w:space="0" w:color="auto"/>
                                <w:right w:val="none" w:sz="0" w:space="0" w:color="auto"/>
                              </w:divBdr>
                              <w:divsChild>
                                <w:div w:id="2057270220">
                                  <w:marLeft w:val="0"/>
                                  <w:marRight w:val="0"/>
                                  <w:marTop w:val="0"/>
                                  <w:marBottom w:val="0"/>
                                  <w:divBdr>
                                    <w:top w:val="none" w:sz="0" w:space="0" w:color="auto"/>
                                    <w:left w:val="none" w:sz="0" w:space="0" w:color="auto"/>
                                    <w:bottom w:val="none" w:sz="0" w:space="0" w:color="auto"/>
                                    <w:right w:val="none" w:sz="0" w:space="0" w:color="auto"/>
                                  </w:divBdr>
                                </w:div>
                                <w:div w:id="99227316">
                                  <w:marLeft w:val="0"/>
                                  <w:marRight w:val="0"/>
                                  <w:marTop w:val="0"/>
                                  <w:marBottom w:val="0"/>
                                  <w:divBdr>
                                    <w:top w:val="none" w:sz="0" w:space="0" w:color="auto"/>
                                    <w:left w:val="none" w:sz="0" w:space="0" w:color="auto"/>
                                    <w:bottom w:val="none" w:sz="0" w:space="0" w:color="auto"/>
                                    <w:right w:val="none" w:sz="0" w:space="0" w:color="auto"/>
                                  </w:divBdr>
                                  <w:divsChild>
                                    <w:div w:id="315643662">
                                      <w:marLeft w:val="0"/>
                                      <w:marRight w:val="0"/>
                                      <w:marTop w:val="0"/>
                                      <w:marBottom w:val="0"/>
                                      <w:divBdr>
                                        <w:top w:val="none" w:sz="0" w:space="0" w:color="auto"/>
                                        <w:left w:val="none" w:sz="0" w:space="0" w:color="auto"/>
                                        <w:bottom w:val="none" w:sz="0" w:space="0" w:color="auto"/>
                                        <w:right w:val="none" w:sz="0" w:space="0" w:color="auto"/>
                                      </w:divBdr>
                                    </w:div>
                                    <w:div w:id="14486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0148">
                          <w:marLeft w:val="0"/>
                          <w:marRight w:val="0"/>
                          <w:marTop w:val="0"/>
                          <w:marBottom w:val="300"/>
                          <w:divBdr>
                            <w:top w:val="single" w:sz="6" w:space="6" w:color="FBEED5"/>
                            <w:left w:val="single" w:sz="6" w:space="11" w:color="FBEED5"/>
                            <w:bottom w:val="single" w:sz="6" w:space="6" w:color="FBEED5"/>
                            <w:right w:val="single" w:sz="6" w:space="26" w:color="FBEED5"/>
                          </w:divBdr>
                          <w:divsChild>
                            <w:div w:id="378675663">
                              <w:marLeft w:val="0"/>
                              <w:marRight w:val="0"/>
                              <w:marTop w:val="0"/>
                              <w:marBottom w:val="120"/>
                              <w:divBdr>
                                <w:top w:val="none" w:sz="0" w:space="0" w:color="auto"/>
                                <w:left w:val="none" w:sz="0" w:space="0" w:color="auto"/>
                                <w:bottom w:val="none" w:sz="0" w:space="0" w:color="auto"/>
                                <w:right w:val="none" w:sz="0" w:space="0" w:color="auto"/>
                              </w:divBdr>
                              <w:divsChild>
                                <w:div w:id="14871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0721330">
                  <w:marLeft w:val="0"/>
                  <w:marRight w:val="0"/>
                  <w:marTop w:val="0"/>
                  <w:marBottom w:val="432"/>
                  <w:divBdr>
                    <w:top w:val="none" w:sz="0" w:space="0" w:color="auto"/>
                    <w:left w:val="none" w:sz="0" w:space="0" w:color="auto"/>
                    <w:bottom w:val="none" w:sz="0" w:space="0" w:color="auto"/>
                    <w:right w:val="none" w:sz="0" w:space="0" w:color="auto"/>
                  </w:divBdr>
                  <w:divsChild>
                    <w:div w:id="463013088">
                      <w:marLeft w:val="0"/>
                      <w:marRight w:val="0"/>
                      <w:marTop w:val="0"/>
                      <w:marBottom w:val="432"/>
                      <w:divBdr>
                        <w:top w:val="single" w:sz="6" w:space="6" w:color="DCDCDC"/>
                        <w:left w:val="single" w:sz="6" w:space="6" w:color="DCDCDC"/>
                        <w:bottom w:val="single" w:sz="6" w:space="6" w:color="DCDCDC"/>
                        <w:right w:val="single" w:sz="6" w:space="6" w:color="DCDCDC"/>
                      </w:divBdr>
                      <w:divsChild>
                        <w:div w:id="1232733243">
                          <w:marLeft w:val="0"/>
                          <w:marRight w:val="0"/>
                          <w:marTop w:val="168"/>
                          <w:marBottom w:val="0"/>
                          <w:divBdr>
                            <w:top w:val="none" w:sz="0" w:space="0" w:color="auto"/>
                            <w:left w:val="none" w:sz="0" w:space="0" w:color="auto"/>
                            <w:bottom w:val="none" w:sz="0" w:space="0" w:color="auto"/>
                            <w:right w:val="none" w:sz="0" w:space="0" w:color="auto"/>
                          </w:divBdr>
                        </w:div>
                        <w:div w:id="1098477873">
                          <w:marLeft w:val="0"/>
                          <w:marRight w:val="0"/>
                          <w:marTop w:val="168"/>
                          <w:marBottom w:val="0"/>
                          <w:divBdr>
                            <w:top w:val="none" w:sz="0" w:space="0" w:color="auto"/>
                            <w:left w:val="none" w:sz="0" w:space="0" w:color="auto"/>
                            <w:bottom w:val="none" w:sz="0" w:space="0" w:color="auto"/>
                            <w:right w:val="none" w:sz="0" w:space="0" w:color="auto"/>
                          </w:divBdr>
                        </w:div>
                        <w:div w:id="399984175">
                          <w:marLeft w:val="0"/>
                          <w:marRight w:val="0"/>
                          <w:marTop w:val="168"/>
                          <w:marBottom w:val="0"/>
                          <w:divBdr>
                            <w:top w:val="none" w:sz="0" w:space="0" w:color="auto"/>
                            <w:left w:val="none" w:sz="0" w:space="0" w:color="auto"/>
                            <w:bottom w:val="none" w:sz="0" w:space="0" w:color="auto"/>
                            <w:right w:val="none" w:sz="0" w:space="0" w:color="auto"/>
                          </w:divBdr>
                        </w:div>
                      </w:divsChild>
                    </w:div>
                    <w:div w:id="1726414984">
                      <w:marLeft w:val="2040"/>
                      <w:marRight w:val="0"/>
                      <w:marTop w:val="0"/>
                      <w:marBottom w:val="0"/>
                      <w:divBdr>
                        <w:top w:val="none" w:sz="0" w:space="0" w:color="auto"/>
                        <w:left w:val="none" w:sz="0" w:space="0" w:color="auto"/>
                        <w:bottom w:val="none" w:sz="0" w:space="0" w:color="auto"/>
                        <w:right w:val="none" w:sz="0" w:space="0" w:color="auto"/>
                      </w:divBdr>
                      <w:divsChild>
                        <w:div w:id="603542161">
                          <w:marLeft w:val="0"/>
                          <w:marRight w:val="0"/>
                          <w:marTop w:val="0"/>
                          <w:marBottom w:val="300"/>
                          <w:divBdr>
                            <w:top w:val="single" w:sz="6" w:space="6" w:color="BCE8F1"/>
                            <w:left w:val="single" w:sz="6" w:space="11" w:color="BCE8F1"/>
                            <w:bottom w:val="single" w:sz="6" w:space="6" w:color="BCE8F1"/>
                            <w:right w:val="single" w:sz="6" w:space="26" w:color="BCE8F1"/>
                          </w:divBdr>
                          <w:divsChild>
                            <w:div w:id="462502883">
                              <w:marLeft w:val="0"/>
                              <w:marRight w:val="0"/>
                              <w:marTop w:val="0"/>
                              <w:marBottom w:val="360"/>
                              <w:divBdr>
                                <w:top w:val="none" w:sz="0" w:space="0" w:color="auto"/>
                                <w:left w:val="none" w:sz="0" w:space="0" w:color="auto"/>
                                <w:bottom w:val="none" w:sz="0" w:space="0" w:color="auto"/>
                                <w:right w:val="none" w:sz="0" w:space="0" w:color="auto"/>
                              </w:divBdr>
                            </w:div>
                            <w:div w:id="1560441118">
                              <w:marLeft w:val="0"/>
                              <w:marRight w:val="0"/>
                              <w:marTop w:val="168"/>
                              <w:marBottom w:val="72"/>
                              <w:divBdr>
                                <w:top w:val="none" w:sz="0" w:space="0" w:color="auto"/>
                                <w:left w:val="none" w:sz="0" w:space="0" w:color="auto"/>
                                <w:bottom w:val="none" w:sz="0" w:space="0" w:color="auto"/>
                                <w:right w:val="none" w:sz="0" w:space="0" w:color="auto"/>
                              </w:divBdr>
                              <w:divsChild>
                                <w:div w:id="2123264434">
                                  <w:marLeft w:val="0"/>
                                  <w:marRight w:val="0"/>
                                  <w:marTop w:val="0"/>
                                  <w:marBottom w:val="0"/>
                                  <w:divBdr>
                                    <w:top w:val="none" w:sz="0" w:space="0" w:color="auto"/>
                                    <w:left w:val="none" w:sz="0" w:space="0" w:color="auto"/>
                                    <w:bottom w:val="none" w:sz="0" w:space="0" w:color="auto"/>
                                    <w:right w:val="none" w:sz="0" w:space="0" w:color="auto"/>
                                  </w:divBdr>
                                </w:div>
                                <w:div w:id="1964773766">
                                  <w:marLeft w:val="0"/>
                                  <w:marRight w:val="0"/>
                                  <w:marTop w:val="0"/>
                                  <w:marBottom w:val="0"/>
                                  <w:divBdr>
                                    <w:top w:val="none" w:sz="0" w:space="0" w:color="auto"/>
                                    <w:left w:val="none" w:sz="0" w:space="0" w:color="auto"/>
                                    <w:bottom w:val="none" w:sz="0" w:space="0" w:color="auto"/>
                                    <w:right w:val="none" w:sz="0" w:space="0" w:color="auto"/>
                                  </w:divBdr>
                                  <w:divsChild>
                                    <w:div w:id="1657880102">
                                      <w:marLeft w:val="0"/>
                                      <w:marRight w:val="0"/>
                                      <w:marTop w:val="0"/>
                                      <w:marBottom w:val="0"/>
                                      <w:divBdr>
                                        <w:top w:val="none" w:sz="0" w:space="0" w:color="auto"/>
                                        <w:left w:val="none" w:sz="0" w:space="0" w:color="auto"/>
                                        <w:bottom w:val="none" w:sz="0" w:space="0" w:color="auto"/>
                                        <w:right w:val="none" w:sz="0" w:space="0" w:color="auto"/>
                                      </w:divBdr>
                                    </w:div>
                                    <w:div w:id="10926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20637">
                          <w:marLeft w:val="0"/>
                          <w:marRight w:val="0"/>
                          <w:marTop w:val="0"/>
                          <w:marBottom w:val="300"/>
                          <w:divBdr>
                            <w:top w:val="single" w:sz="6" w:space="6" w:color="FBEED5"/>
                            <w:left w:val="single" w:sz="6" w:space="11" w:color="FBEED5"/>
                            <w:bottom w:val="single" w:sz="6" w:space="6" w:color="FBEED5"/>
                            <w:right w:val="single" w:sz="6" w:space="26" w:color="FBEED5"/>
                          </w:divBdr>
                          <w:divsChild>
                            <w:div w:id="495151444">
                              <w:marLeft w:val="0"/>
                              <w:marRight w:val="0"/>
                              <w:marTop w:val="0"/>
                              <w:marBottom w:val="120"/>
                              <w:divBdr>
                                <w:top w:val="none" w:sz="0" w:space="0" w:color="auto"/>
                                <w:left w:val="none" w:sz="0" w:space="0" w:color="auto"/>
                                <w:bottom w:val="none" w:sz="0" w:space="0" w:color="auto"/>
                                <w:right w:val="none" w:sz="0" w:space="0" w:color="auto"/>
                              </w:divBdr>
                              <w:divsChild>
                                <w:div w:id="634868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79716">
          <w:marLeft w:val="0"/>
          <w:marRight w:val="0"/>
          <w:marTop w:val="0"/>
          <w:marBottom w:val="150"/>
          <w:divBdr>
            <w:top w:val="none" w:sz="0" w:space="0" w:color="auto"/>
            <w:left w:val="none" w:sz="0" w:space="0" w:color="auto"/>
            <w:bottom w:val="none" w:sz="0" w:space="0" w:color="auto"/>
            <w:right w:val="none" w:sz="0" w:space="0" w:color="auto"/>
          </w:divBdr>
          <w:divsChild>
            <w:div w:id="1022559923">
              <w:marLeft w:val="0"/>
              <w:marRight w:val="0"/>
              <w:marTop w:val="0"/>
              <w:marBottom w:val="0"/>
              <w:divBdr>
                <w:top w:val="none" w:sz="0" w:space="0" w:color="auto"/>
                <w:left w:val="none" w:sz="0" w:space="0" w:color="auto"/>
                <w:bottom w:val="none" w:sz="0" w:space="0" w:color="auto"/>
                <w:right w:val="none" w:sz="0" w:space="0" w:color="auto"/>
              </w:divBdr>
              <w:divsChild>
                <w:div w:id="1409963875">
                  <w:marLeft w:val="0"/>
                  <w:marRight w:val="0"/>
                  <w:marTop w:val="0"/>
                  <w:marBottom w:val="0"/>
                  <w:divBdr>
                    <w:top w:val="none" w:sz="0" w:space="0" w:color="auto"/>
                    <w:left w:val="none" w:sz="0" w:space="0" w:color="auto"/>
                    <w:bottom w:val="none" w:sz="0" w:space="0" w:color="auto"/>
                    <w:right w:val="none" w:sz="0" w:space="0" w:color="auto"/>
                  </w:divBdr>
                </w:div>
                <w:div w:id="1265184836">
                  <w:marLeft w:val="0"/>
                  <w:marRight w:val="0"/>
                  <w:marTop w:val="120"/>
                  <w:marBottom w:val="120"/>
                  <w:divBdr>
                    <w:top w:val="none" w:sz="0" w:space="0" w:color="auto"/>
                    <w:left w:val="none" w:sz="0" w:space="0" w:color="auto"/>
                    <w:bottom w:val="none" w:sz="0" w:space="0" w:color="auto"/>
                    <w:right w:val="none" w:sz="0" w:space="0" w:color="auto"/>
                  </w:divBdr>
                  <w:divsChild>
                    <w:div w:id="2066023433">
                      <w:marLeft w:val="0"/>
                      <w:marRight w:val="0"/>
                      <w:marTop w:val="0"/>
                      <w:marBottom w:val="0"/>
                      <w:divBdr>
                        <w:top w:val="none" w:sz="0" w:space="0" w:color="auto"/>
                        <w:left w:val="none" w:sz="0" w:space="0" w:color="auto"/>
                        <w:bottom w:val="none" w:sz="0" w:space="0" w:color="auto"/>
                        <w:right w:val="none" w:sz="0" w:space="0" w:color="auto"/>
                      </w:divBdr>
                      <w:divsChild>
                        <w:div w:id="77412142">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7880811">
          <w:marLeft w:val="0"/>
          <w:marRight w:val="0"/>
          <w:marTop w:val="0"/>
          <w:marBottom w:val="150"/>
          <w:divBdr>
            <w:top w:val="none" w:sz="0" w:space="0" w:color="auto"/>
            <w:left w:val="none" w:sz="0" w:space="0" w:color="auto"/>
            <w:bottom w:val="none" w:sz="0" w:space="0" w:color="auto"/>
            <w:right w:val="none" w:sz="0" w:space="0" w:color="auto"/>
          </w:divBdr>
          <w:divsChild>
            <w:div w:id="1983847566">
              <w:marLeft w:val="0"/>
              <w:marRight w:val="0"/>
              <w:marTop w:val="0"/>
              <w:marBottom w:val="0"/>
              <w:divBdr>
                <w:top w:val="none" w:sz="0" w:space="0" w:color="auto"/>
                <w:left w:val="none" w:sz="0" w:space="0" w:color="auto"/>
                <w:bottom w:val="none" w:sz="0" w:space="0" w:color="auto"/>
                <w:right w:val="none" w:sz="0" w:space="0" w:color="auto"/>
              </w:divBdr>
              <w:divsChild>
                <w:div w:id="421293046">
                  <w:marLeft w:val="0"/>
                  <w:marRight w:val="0"/>
                  <w:marTop w:val="0"/>
                  <w:marBottom w:val="0"/>
                  <w:divBdr>
                    <w:top w:val="none" w:sz="0" w:space="0" w:color="auto"/>
                    <w:left w:val="none" w:sz="0" w:space="0" w:color="auto"/>
                    <w:bottom w:val="none" w:sz="0" w:space="0" w:color="auto"/>
                    <w:right w:val="none" w:sz="0" w:space="0" w:color="auto"/>
                  </w:divBdr>
                  <w:divsChild>
                    <w:div w:id="15026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9211">
      <w:bodyDiv w:val="1"/>
      <w:marLeft w:val="0"/>
      <w:marRight w:val="0"/>
      <w:marTop w:val="0"/>
      <w:marBottom w:val="0"/>
      <w:divBdr>
        <w:top w:val="none" w:sz="0" w:space="0" w:color="auto"/>
        <w:left w:val="none" w:sz="0" w:space="0" w:color="auto"/>
        <w:bottom w:val="none" w:sz="0" w:space="0" w:color="auto"/>
        <w:right w:val="none" w:sz="0" w:space="0" w:color="auto"/>
      </w:divBdr>
      <w:divsChild>
        <w:div w:id="992680395">
          <w:marLeft w:val="0"/>
          <w:marRight w:val="0"/>
          <w:marTop w:val="0"/>
          <w:marBottom w:val="432"/>
          <w:divBdr>
            <w:top w:val="none" w:sz="0" w:space="0" w:color="auto"/>
            <w:left w:val="none" w:sz="0" w:space="0" w:color="auto"/>
            <w:bottom w:val="none" w:sz="0" w:space="0" w:color="auto"/>
            <w:right w:val="none" w:sz="0" w:space="0" w:color="auto"/>
          </w:divBdr>
          <w:divsChild>
            <w:div w:id="2066829386">
              <w:marLeft w:val="2040"/>
              <w:marRight w:val="0"/>
              <w:marTop w:val="0"/>
              <w:marBottom w:val="0"/>
              <w:divBdr>
                <w:top w:val="none" w:sz="0" w:space="0" w:color="auto"/>
                <w:left w:val="none" w:sz="0" w:space="0" w:color="auto"/>
                <w:bottom w:val="none" w:sz="0" w:space="0" w:color="auto"/>
                <w:right w:val="none" w:sz="0" w:space="0" w:color="auto"/>
              </w:divBdr>
              <w:divsChild>
                <w:div w:id="402680963">
                  <w:marLeft w:val="0"/>
                  <w:marRight w:val="0"/>
                  <w:marTop w:val="0"/>
                  <w:marBottom w:val="300"/>
                  <w:divBdr>
                    <w:top w:val="single" w:sz="6" w:space="6" w:color="BCE8F1"/>
                    <w:left w:val="single" w:sz="6" w:space="11" w:color="BCE8F1"/>
                    <w:bottom w:val="single" w:sz="6" w:space="6" w:color="BCE8F1"/>
                    <w:right w:val="single" w:sz="6" w:space="26" w:color="BCE8F1"/>
                  </w:divBdr>
                  <w:divsChild>
                    <w:div w:id="4199852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120685343">
          <w:marLeft w:val="0"/>
          <w:marRight w:val="0"/>
          <w:marTop w:val="0"/>
          <w:marBottom w:val="432"/>
          <w:divBdr>
            <w:top w:val="none" w:sz="0" w:space="0" w:color="auto"/>
            <w:left w:val="none" w:sz="0" w:space="0" w:color="auto"/>
            <w:bottom w:val="none" w:sz="0" w:space="0" w:color="auto"/>
            <w:right w:val="none" w:sz="0" w:space="0" w:color="auto"/>
          </w:divBdr>
          <w:divsChild>
            <w:div w:id="1369798903">
              <w:marLeft w:val="0"/>
              <w:marRight w:val="0"/>
              <w:marTop w:val="0"/>
              <w:marBottom w:val="432"/>
              <w:divBdr>
                <w:top w:val="single" w:sz="6" w:space="6" w:color="DCDCDC"/>
                <w:left w:val="single" w:sz="6" w:space="6" w:color="DCDCDC"/>
                <w:bottom w:val="single" w:sz="6" w:space="6" w:color="DCDCDC"/>
                <w:right w:val="single" w:sz="6" w:space="6" w:color="DCDCDC"/>
              </w:divBdr>
              <w:divsChild>
                <w:div w:id="261454498">
                  <w:marLeft w:val="0"/>
                  <w:marRight w:val="0"/>
                  <w:marTop w:val="168"/>
                  <w:marBottom w:val="0"/>
                  <w:divBdr>
                    <w:top w:val="none" w:sz="0" w:space="0" w:color="auto"/>
                    <w:left w:val="none" w:sz="0" w:space="0" w:color="auto"/>
                    <w:bottom w:val="none" w:sz="0" w:space="0" w:color="auto"/>
                    <w:right w:val="none" w:sz="0" w:space="0" w:color="auto"/>
                  </w:divBdr>
                </w:div>
                <w:div w:id="1160317375">
                  <w:marLeft w:val="0"/>
                  <w:marRight w:val="0"/>
                  <w:marTop w:val="168"/>
                  <w:marBottom w:val="0"/>
                  <w:divBdr>
                    <w:top w:val="none" w:sz="0" w:space="0" w:color="auto"/>
                    <w:left w:val="none" w:sz="0" w:space="0" w:color="auto"/>
                    <w:bottom w:val="none" w:sz="0" w:space="0" w:color="auto"/>
                    <w:right w:val="none" w:sz="0" w:space="0" w:color="auto"/>
                  </w:divBdr>
                </w:div>
                <w:div w:id="1565487714">
                  <w:marLeft w:val="0"/>
                  <w:marRight w:val="0"/>
                  <w:marTop w:val="168"/>
                  <w:marBottom w:val="0"/>
                  <w:divBdr>
                    <w:top w:val="none" w:sz="0" w:space="0" w:color="auto"/>
                    <w:left w:val="none" w:sz="0" w:space="0" w:color="auto"/>
                    <w:bottom w:val="none" w:sz="0" w:space="0" w:color="auto"/>
                    <w:right w:val="none" w:sz="0" w:space="0" w:color="auto"/>
                  </w:divBdr>
                </w:div>
              </w:divsChild>
            </w:div>
            <w:div w:id="632172714">
              <w:marLeft w:val="2040"/>
              <w:marRight w:val="0"/>
              <w:marTop w:val="0"/>
              <w:marBottom w:val="0"/>
              <w:divBdr>
                <w:top w:val="none" w:sz="0" w:space="0" w:color="auto"/>
                <w:left w:val="none" w:sz="0" w:space="0" w:color="auto"/>
                <w:bottom w:val="none" w:sz="0" w:space="0" w:color="auto"/>
                <w:right w:val="none" w:sz="0" w:space="0" w:color="auto"/>
              </w:divBdr>
              <w:divsChild>
                <w:div w:id="1805460752">
                  <w:marLeft w:val="0"/>
                  <w:marRight w:val="0"/>
                  <w:marTop w:val="0"/>
                  <w:marBottom w:val="300"/>
                  <w:divBdr>
                    <w:top w:val="single" w:sz="6" w:space="6" w:color="BCE8F1"/>
                    <w:left w:val="single" w:sz="6" w:space="11" w:color="BCE8F1"/>
                    <w:bottom w:val="single" w:sz="6" w:space="6" w:color="BCE8F1"/>
                    <w:right w:val="single" w:sz="6" w:space="26" w:color="BCE8F1"/>
                  </w:divBdr>
                  <w:divsChild>
                    <w:div w:id="1033189820">
                      <w:marLeft w:val="0"/>
                      <w:marRight w:val="0"/>
                      <w:marTop w:val="0"/>
                      <w:marBottom w:val="360"/>
                      <w:divBdr>
                        <w:top w:val="none" w:sz="0" w:space="0" w:color="auto"/>
                        <w:left w:val="none" w:sz="0" w:space="0" w:color="auto"/>
                        <w:bottom w:val="none" w:sz="0" w:space="0" w:color="auto"/>
                        <w:right w:val="none" w:sz="0" w:space="0" w:color="auto"/>
                      </w:divBdr>
                    </w:div>
                    <w:div w:id="197013066">
                      <w:marLeft w:val="0"/>
                      <w:marRight w:val="0"/>
                      <w:marTop w:val="168"/>
                      <w:marBottom w:val="72"/>
                      <w:divBdr>
                        <w:top w:val="none" w:sz="0" w:space="0" w:color="auto"/>
                        <w:left w:val="none" w:sz="0" w:space="0" w:color="auto"/>
                        <w:bottom w:val="none" w:sz="0" w:space="0" w:color="auto"/>
                        <w:right w:val="none" w:sz="0" w:space="0" w:color="auto"/>
                      </w:divBdr>
                      <w:divsChild>
                        <w:div w:id="112746393">
                          <w:marLeft w:val="0"/>
                          <w:marRight w:val="0"/>
                          <w:marTop w:val="0"/>
                          <w:marBottom w:val="0"/>
                          <w:divBdr>
                            <w:top w:val="none" w:sz="0" w:space="0" w:color="auto"/>
                            <w:left w:val="none" w:sz="0" w:space="0" w:color="auto"/>
                            <w:bottom w:val="none" w:sz="0" w:space="0" w:color="auto"/>
                            <w:right w:val="none" w:sz="0" w:space="0" w:color="auto"/>
                          </w:divBdr>
                        </w:div>
                        <w:div w:id="1534734466">
                          <w:marLeft w:val="0"/>
                          <w:marRight w:val="0"/>
                          <w:marTop w:val="0"/>
                          <w:marBottom w:val="0"/>
                          <w:divBdr>
                            <w:top w:val="none" w:sz="0" w:space="0" w:color="auto"/>
                            <w:left w:val="none" w:sz="0" w:space="0" w:color="auto"/>
                            <w:bottom w:val="none" w:sz="0" w:space="0" w:color="auto"/>
                            <w:right w:val="none" w:sz="0" w:space="0" w:color="auto"/>
                          </w:divBdr>
                          <w:divsChild>
                            <w:div w:id="68816809">
                              <w:marLeft w:val="0"/>
                              <w:marRight w:val="0"/>
                              <w:marTop w:val="0"/>
                              <w:marBottom w:val="0"/>
                              <w:divBdr>
                                <w:top w:val="none" w:sz="0" w:space="0" w:color="auto"/>
                                <w:left w:val="none" w:sz="0" w:space="0" w:color="auto"/>
                                <w:bottom w:val="none" w:sz="0" w:space="0" w:color="auto"/>
                                <w:right w:val="none" w:sz="0" w:space="0" w:color="auto"/>
                              </w:divBdr>
                            </w:div>
                            <w:div w:id="1464080046">
                              <w:marLeft w:val="0"/>
                              <w:marRight w:val="0"/>
                              <w:marTop w:val="0"/>
                              <w:marBottom w:val="0"/>
                              <w:divBdr>
                                <w:top w:val="none" w:sz="0" w:space="0" w:color="auto"/>
                                <w:left w:val="none" w:sz="0" w:space="0" w:color="auto"/>
                                <w:bottom w:val="none" w:sz="0" w:space="0" w:color="auto"/>
                                <w:right w:val="none" w:sz="0" w:space="0" w:color="auto"/>
                              </w:divBdr>
                            </w:div>
                            <w:div w:id="598031482">
                              <w:marLeft w:val="0"/>
                              <w:marRight w:val="0"/>
                              <w:marTop w:val="0"/>
                              <w:marBottom w:val="0"/>
                              <w:divBdr>
                                <w:top w:val="none" w:sz="0" w:space="0" w:color="auto"/>
                                <w:left w:val="none" w:sz="0" w:space="0" w:color="auto"/>
                                <w:bottom w:val="none" w:sz="0" w:space="0" w:color="auto"/>
                                <w:right w:val="none" w:sz="0" w:space="0" w:color="auto"/>
                              </w:divBdr>
                            </w:div>
                            <w:div w:id="8605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8006">
                  <w:marLeft w:val="0"/>
                  <w:marRight w:val="0"/>
                  <w:marTop w:val="0"/>
                  <w:marBottom w:val="300"/>
                  <w:divBdr>
                    <w:top w:val="single" w:sz="6" w:space="6" w:color="FBEED5"/>
                    <w:left w:val="single" w:sz="6" w:space="11" w:color="FBEED5"/>
                    <w:bottom w:val="single" w:sz="6" w:space="6" w:color="FBEED5"/>
                    <w:right w:val="single" w:sz="6" w:space="26" w:color="FBEED5"/>
                  </w:divBdr>
                  <w:divsChild>
                    <w:div w:id="1809476405">
                      <w:marLeft w:val="0"/>
                      <w:marRight w:val="0"/>
                      <w:marTop w:val="0"/>
                      <w:marBottom w:val="120"/>
                      <w:divBdr>
                        <w:top w:val="none" w:sz="0" w:space="0" w:color="auto"/>
                        <w:left w:val="none" w:sz="0" w:space="0" w:color="auto"/>
                        <w:bottom w:val="none" w:sz="0" w:space="0" w:color="auto"/>
                        <w:right w:val="none" w:sz="0" w:space="0" w:color="auto"/>
                      </w:divBdr>
                      <w:divsChild>
                        <w:div w:id="2059351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9088153">
          <w:marLeft w:val="0"/>
          <w:marRight w:val="0"/>
          <w:marTop w:val="0"/>
          <w:marBottom w:val="432"/>
          <w:divBdr>
            <w:top w:val="none" w:sz="0" w:space="0" w:color="auto"/>
            <w:left w:val="none" w:sz="0" w:space="0" w:color="auto"/>
            <w:bottom w:val="none" w:sz="0" w:space="0" w:color="auto"/>
            <w:right w:val="none" w:sz="0" w:space="0" w:color="auto"/>
          </w:divBdr>
          <w:divsChild>
            <w:div w:id="499001580">
              <w:marLeft w:val="0"/>
              <w:marRight w:val="0"/>
              <w:marTop w:val="0"/>
              <w:marBottom w:val="432"/>
              <w:divBdr>
                <w:top w:val="single" w:sz="6" w:space="6" w:color="DCDCDC"/>
                <w:left w:val="single" w:sz="6" w:space="6" w:color="DCDCDC"/>
                <w:bottom w:val="single" w:sz="6" w:space="6" w:color="DCDCDC"/>
                <w:right w:val="single" w:sz="6" w:space="6" w:color="DCDCDC"/>
              </w:divBdr>
              <w:divsChild>
                <w:div w:id="420566184">
                  <w:marLeft w:val="0"/>
                  <w:marRight w:val="0"/>
                  <w:marTop w:val="168"/>
                  <w:marBottom w:val="0"/>
                  <w:divBdr>
                    <w:top w:val="none" w:sz="0" w:space="0" w:color="auto"/>
                    <w:left w:val="none" w:sz="0" w:space="0" w:color="auto"/>
                    <w:bottom w:val="none" w:sz="0" w:space="0" w:color="auto"/>
                    <w:right w:val="none" w:sz="0" w:space="0" w:color="auto"/>
                  </w:divBdr>
                </w:div>
                <w:div w:id="1573083398">
                  <w:marLeft w:val="0"/>
                  <w:marRight w:val="0"/>
                  <w:marTop w:val="168"/>
                  <w:marBottom w:val="0"/>
                  <w:divBdr>
                    <w:top w:val="none" w:sz="0" w:space="0" w:color="auto"/>
                    <w:left w:val="none" w:sz="0" w:space="0" w:color="auto"/>
                    <w:bottom w:val="none" w:sz="0" w:space="0" w:color="auto"/>
                    <w:right w:val="none" w:sz="0" w:space="0" w:color="auto"/>
                  </w:divBdr>
                </w:div>
                <w:div w:id="1641418730">
                  <w:marLeft w:val="0"/>
                  <w:marRight w:val="0"/>
                  <w:marTop w:val="168"/>
                  <w:marBottom w:val="0"/>
                  <w:divBdr>
                    <w:top w:val="none" w:sz="0" w:space="0" w:color="auto"/>
                    <w:left w:val="none" w:sz="0" w:space="0" w:color="auto"/>
                    <w:bottom w:val="none" w:sz="0" w:space="0" w:color="auto"/>
                    <w:right w:val="none" w:sz="0" w:space="0" w:color="auto"/>
                  </w:divBdr>
                </w:div>
              </w:divsChild>
            </w:div>
            <w:div w:id="647129041">
              <w:marLeft w:val="2040"/>
              <w:marRight w:val="0"/>
              <w:marTop w:val="0"/>
              <w:marBottom w:val="0"/>
              <w:divBdr>
                <w:top w:val="none" w:sz="0" w:space="0" w:color="auto"/>
                <w:left w:val="none" w:sz="0" w:space="0" w:color="auto"/>
                <w:bottom w:val="none" w:sz="0" w:space="0" w:color="auto"/>
                <w:right w:val="none" w:sz="0" w:space="0" w:color="auto"/>
              </w:divBdr>
              <w:divsChild>
                <w:div w:id="1913847957">
                  <w:marLeft w:val="0"/>
                  <w:marRight w:val="0"/>
                  <w:marTop w:val="0"/>
                  <w:marBottom w:val="300"/>
                  <w:divBdr>
                    <w:top w:val="single" w:sz="6" w:space="6" w:color="BCE8F1"/>
                    <w:left w:val="single" w:sz="6" w:space="11" w:color="BCE8F1"/>
                    <w:bottom w:val="single" w:sz="6" w:space="6" w:color="BCE8F1"/>
                    <w:right w:val="single" w:sz="6" w:space="26" w:color="BCE8F1"/>
                  </w:divBdr>
                  <w:divsChild>
                    <w:div w:id="1832595180">
                      <w:marLeft w:val="0"/>
                      <w:marRight w:val="0"/>
                      <w:marTop w:val="0"/>
                      <w:marBottom w:val="360"/>
                      <w:divBdr>
                        <w:top w:val="none" w:sz="0" w:space="0" w:color="auto"/>
                        <w:left w:val="none" w:sz="0" w:space="0" w:color="auto"/>
                        <w:bottom w:val="none" w:sz="0" w:space="0" w:color="auto"/>
                        <w:right w:val="none" w:sz="0" w:space="0" w:color="auto"/>
                      </w:divBdr>
                    </w:div>
                    <w:div w:id="887103657">
                      <w:marLeft w:val="0"/>
                      <w:marRight w:val="0"/>
                      <w:marTop w:val="168"/>
                      <w:marBottom w:val="72"/>
                      <w:divBdr>
                        <w:top w:val="none" w:sz="0" w:space="0" w:color="auto"/>
                        <w:left w:val="none" w:sz="0" w:space="0" w:color="auto"/>
                        <w:bottom w:val="none" w:sz="0" w:space="0" w:color="auto"/>
                        <w:right w:val="none" w:sz="0" w:space="0" w:color="auto"/>
                      </w:divBdr>
                      <w:divsChild>
                        <w:div w:id="689065972">
                          <w:marLeft w:val="0"/>
                          <w:marRight w:val="0"/>
                          <w:marTop w:val="0"/>
                          <w:marBottom w:val="0"/>
                          <w:divBdr>
                            <w:top w:val="none" w:sz="0" w:space="0" w:color="auto"/>
                            <w:left w:val="none" w:sz="0" w:space="0" w:color="auto"/>
                            <w:bottom w:val="none" w:sz="0" w:space="0" w:color="auto"/>
                            <w:right w:val="none" w:sz="0" w:space="0" w:color="auto"/>
                          </w:divBdr>
                        </w:div>
                        <w:div w:id="743993256">
                          <w:marLeft w:val="0"/>
                          <w:marRight w:val="0"/>
                          <w:marTop w:val="0"/>
                          <w:marBottom w:val="0"/>
                          <w:divBdr>
                            <w:top w:val="none" w:sz="0" w:space="0" w:color="auto"/>
                            <w:left w:val="none" w:sz="0" w:space="0" w:color="auto"/>
                            <w:bottom w:val="none" w:sz="0" w:space="0" w:color="auto"/>
                            <w:right w:val="none" w:sz="0" w:space="0" w:color="auto"/>
                          </w:divBdr>
                          <w:divsChild>
                            <w:div w:id="1378159896">
                              <w:marLeft w:val="0"/>
                              <w:marRight w:val="0"/>
                              <w:marTop w:val="0"/>
                              <w:marBottom w:val="0"/>
                              <w:divBdr>
                                <w:top w:val="none" w:sz="0" w:space="0" w:color="auto"/>
                                <w:left w:val="none" w:sz="0" w:space="0" w:color="auto"/>
                                <w:bottom w:val="none" w:sz="0" w:space="0" w:color="auto"/>
                                <w:right w:val="none" w:sz="0" w:space="0" w:color="auto"/>
                              </w:divBdr>
                            </w:div>
                            <w:div w:id="1324815628">
                              <w:marLeft w:val="0"/>
                              <w:marRight w:val="0"/>
                              <w:marTop w:val="0"/>
                              <w:marBottom w:val="0"/>
                              <w:divBdr>
                                <w:top w:val="none" w:sz="0" w:space="0" w:color="auto"/>
                                <w:left w:val="none" w:sz="0" w:space="0" w:color="auto"/>
                                <w:bottom w:val="none" w:sz="0" w:space="0" w:color="auto"/>
                                <w:right w:val="none" w:sz="0" w:space="0" w:color="auto"/>
                              </w:divBdr>
                            </w:div>
                            <w:div w:id="1809398374">
                              <w:marLeft w:val="0"/>
                              <w:marRight w:val="0"/>
                              <w:marTop w:val="0"/>
                              <w:marBottom w:val="0"/>
                              <w:divBdr>
                                <w:top w:val="none" w:sz="0" w:space="0" w:color="auto"/>
                                <w:left w:val="none" w:sz="0" w:space="0" w:color="auto"/>
                                <w:bottom w:val="none" w:sz="0" w:space="0" w:color="auto"/>
                                <w:right w:val="none" w:sz="0" w:space="0" w:color="auto"/>
                              </w:divBdr>
                            </w:div>
                            <w:div w:id="19254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6295">
                  <w:marLeft w:val="0"/>
                  <w:marRight w:val="0"/>
                  <w:marTop w:val="0"/>
                  <w:marBottom w:val="300"/>
                  <w:divBdr>
                    <w:top w:val="single" w:sz="6" w:space="6" w:color="FBEED5"/>
                    <w:left w:val="single" w:sz="6" w:space="11" w:color="FBEED5"/>
                    <w:bottom w:val="single" w:sz="6" w:space="6" w:color="FBEED5"/>
                    <w:right w:val="single" w:sz="6" w:space="26" w:color="FBEED5"/>
                  </w:divBdr>
                  <w:divsChild>
                    <w:div w:id="1677268055">
                      <w:marLeft w:val="0"/>
                      <w:marRight w:val="0"/>
                      <w:marTop w:val="0"/>
                      <w:marBottom w:val="120"/>
                      <w:divBdr>
                        <w:top w:val="none" w:sz="0" w:space="0" w:color="auto"/>
                        <w:left w:val="none" w:sz="0" w:space="0" w:color="auto"/>
                        <w:bottom w:val="none" w:sz="0" w:space="0" w:color="auto"/>
                        <w:right w:val="none" w:sz="0" w:space="0" w:color="auto"/>
                      </w:divBdr>
                      <w:divsChild>
                        <w:div w:id="17583570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16507673">
          <w:marLeft w:val="0"/>
          <w:marRight w:val="0"/>
          <w:marTop w:val="0"/>
          <w:marBottom w:val="432"/>
          <w:divBdr>
            <w:top w:val="none" w:sz="0" w:space="0" w:color="auto"/>
            <w:left w:val="none" w:sz="0" w:space="0" w:color="auto"/>
            <w:bottom w:val="none" w:sz="0" w:space="0" w:color="auto"/>
            <w:right w:val="none" w:sz="0" w:space="0" w:color="auto"/>
          </w:divBdr>
          <w:divsChild>
            <w:div w:id="1630817212">
              <w:marLeft w:val="0"/>
              <w:marRight w:val="0"/>
              <w:marTop w:val="0"/>
              <w:marBottom w:val="432"/>
              <w:divBdr>
                <w:top w:val="single" w:sz="6" w:space="6" w:color="DCDCDC"/>
                <w:left w:val="single" w:sz="6" w:space="6" w:color="DCDCDC"/>
                <w:bottom w:val="single" w:sz="6" w:space="6" w:color="DCDCDC"/>
                <w:right w:val="single" w:sz="6" w:space="6" w:color="DCDCDC"/>
              </w:divBdr>
              <w:divsChild>
                <w:div w:id="1334913535">
                  <w:marLeft w:val="0"/>
                  <w:marRight w:val="0"/>
                  <w:marTop w:val="168"/>
                  <w:marBottom w:val="0"/>
                  <w:divBdr>
                    <w:top w:val="none" w:sz="0" w:space="0" w:color="auto"/>
                    <w:left w:val="none" w:sz="0" w:space="0" w:color="auto"/>
                    <w:bottom w:val="none" w:sz="0" w:space="0" w:color="auto"/>
                    <w:right w:val="none" w:sz="0" w:space="0" w:color="auto"/>
                  </w:divBdr>
                </w:div>
                <w:div w:id="796223213">
                  <w:marLeft w:val="0"/>
                  <w:marRight w:val="0"/>
                  <w:marTop w:val="168"/>
                  <w:marBottom w:val="0"/>
                  <w:divBdr>
                    <w:top w:val="none" w:sz="0" w:space="0" w:color="auto"/>
                    <w:left w:val="none" w:sz="0" w:space="0" w:color="auto"/>
                    <w:bottom w:val="none" w:sz="0" w:space="0" w:color="auto"/>
                    <w:right w:val="none" w:sz="0" w:space="0" w:color="auto"/>
                  </w:divBdr>
                </w:div>
                <w:div w:id="759987531">
                  <w:marLeft w:val="0"/>
                  <w:marRight w:val="0"/>
                  <w:marTop w:val="168"/>
                  <w:marBottom w:val="0"/>
                  <w:divBdr>
                    <w:top w:val="none" w:sz="0" w:space="0" w:color="auto"/>
                    <w:left w:val="none" w:sz="0" w:space="0" w:color="auto"/>
                    <w:bottom w:val="none" w:sz="0" w:space="0" w:color="auto"/>
                    <w:right w:val="none" w:sz="0" w:space="0" w:color="auto"/>
                  </w:divBdr>
                </w:div>
              </w:divsChild>
            </w:div>
            <w:div w:id="1075472439">
              <w:marLeft w:val="2040"/>
              <w:marRight w:val="0"/>
              <w:marTop w:val="0"/>
              <w:marBottom w:val="0"/>
              <w:divBdr>
                <w:top w:val="none" w:sz="0" w:space="0" w:color="auto"/>
                <w:left w:val="none" w:sz="0" w:space="0" w:color="auto"/>
                <w:bottom w:val="none" w:sz="0" w:space="0" w:color="auto"/>
                <w:right w:val="none" w:sz="0" w:space="0" w:color="auto"/>
              </w:divBdr>
              <w:divsChild>
                <w:div w:id="1004745390">
                  <w:marLeft w:val="0"/>
                  <w:marRight w:val="0"/>
                  <w:marTop w:val="0"/>
                  <w:marBottom w:val="300"/>
                  <w:divBdr>
                    <w:top w:val="single" w:sz="6" w:space="6" w:color="BCE8F1"/>
                    <w:left w:val="single" w:sz="6" w:space="11" w:color="BCE8F1"/>
                    <w:bottom w:val="single" w:sz="6" w:space="6" w:color="BCE8F1"/>
                    <w:right w:val="single" w:sz="6" w:space="26" w:color="BCE8F1"/>
                  </w:divBdr>
                  <w:divsChild>
                    <w:div w:id="169609006">
                      <w:marLeft w:val="0"/>
                      <w:marRight w:val="0"/>
                      <w:marTop w:val="0"/>
                      <w:marBottom w:val="360"/>
                      <w:divBdr>
                        <w:top w:val="none" w:sz="0" w:space="0" w:color="auto"/>
                        <w:left w:val="none" w:sz="0" w:space="0" w:color="auto"/>
                        <w:bottom w:val="none" w:sz="0" w:space="0" w:color="auto"/>
                        <w:right w:val="none" w:sz="0" w:space="0" w:color="auto"/>
                      </w:divBdr>
                    </w:div>
                    <w:div w:id="1541283640">
                      <w:marLeft w:val="0"/>
                      <w:marRight w:val="0"/>
                      <w:marTop w:val="168"/>
                      <w:marBottom w:val="72"/>
                      <w:divBdr>
                        <w:top w:val="none" w:sz="0" w:space="0" w:color="auto"/>
                        <w:left w:val="none" w:sz="0" w:space="0" w:color="auto"/>
                        <w:bottom w:val="none" w:sz="0" w:space="0" w:color="auto"/>
                        <w:right w:val="none" w:sz="0" w:space="0" w:color="auto"/>
                      </w:divBdr>
                      <w:divsChild>
                        <w:div w:id="36711340">
                          <w:marLeft w:val="0"/>
                          <w:marRight w:val="0"/>
                          <w:marTop w:val="0"/>
                          <w:marBottom w:val="0"/>
                          <w:divBdr>
                            <w:top w:val="none" w:sz="0" w:space="0" w:color="auto"/>
                            <w:left w:val="none" w:sz="0" w:space="0" w:color="auto"/>
                            <w:bottom w:val="none" w:sz="0" w:space="0" w:color="auto"/>
                            <w:right w:val="none" w:sz="0" w:space="0" w:color="auto"/>
                          </w:divBdr>
                        </w:div>
                        <w:div w:id="2062173922">
                          <w:marLeft w:val="0"/>
                          <w:marRight w:val="0"/>
                          <w:marTop w:val="0"/>
                          <w:marBottom w:val="0"/>
                          <w:divBdr>
                            <w:top w:val="none" w:sz="0" w:space="0" w:color="auto"/>
                            <w:left w:val="none" w:sz="0" w:space="0" w:color="auto"/>
                            <w:bottom w:val="none" w:sz="0" w:space="0" w:color="auto"/>
                            <w:right w:val="none" w:sz="0" w:space="0" w:color="auto"/>
                          </w:divBdr>
                          <w:divsChild>
                            <w:div w:id="1914855671">
                              <w:marLeft w:val="0"/>
                              <w:marRight w:val="0"/>
                              <w:marTop w:val="0"/>
                              <w:marBottom w:val="0"/>
                              <w:divBdr>
                                <w:top w:val="none" w:sz="0" w:space="0" w:color="auto"/>
                                <w:left w:val="none" w:sz="0" w:space="0" w:color="auto"/>
                                <w:bottom w:val="none" w:sz="0" w:space="0" w:color="auto"/>
                                <w:right w:val="none" w:sz="0" w:space="0" w:color="auto"/>
                              </w:divBdr>
                            </w:div>
                            <w:div w:id="161512970">
                              <w:marLeft w:val="0"/>
                              <w:marRight w:val="0"/>
                              <w:marTop w:val="0"/>
                              <w:marBottom w:val="0"/>
                              <w:divBdr>
                                <w:top w:val="none" w:sz="0" w:space="0" w:color="auto"/>
                                <w:left w:val="none" w:sz="0" w:space="0" w:color="auto"/>
                                <w:bottom w:val="none" w:sz="0" w:space="0" w:color="auto"/>
                                <w:right w:val="none" w:sz="0" w:space="0" w:color="auto"/>
                              </w:divBdr>
                            </w:div>
                            <w:div w:id="1870676303">
                              <w:marLeft w:val="0"/>
                              <w:marRight w:val="0"/>
                              <w:marTop w:val="0"/>
                              <w:marBottom w:val="0"/>
                              <w:divBdr>
                                <w:top w:val="none" w:sz="0" w:space="0" w:color="auto"/>
                                <w:left w:val="none" w:sz="0" w:space="0" w:color="auto"/>
                                <w:bottom w:val="none" w:sz="0" w:space="0" w:color="auto"/>
                                <w:right w:val="none" w:sz="0" w:space="0" w:color="auto"/>
                              </w:divBdr>
                            </w:div>
                            <w:div w:id="92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9026">
                  <w:marLeft w:val="0"/>
                  <w:marRight w:val="0"/>
                  <w:marTop w:val="0"/>
                  <w:marBottom w:val="300"/>
                  <w:divBdr>
                    <w:top w:val="single" w:sz="6" w:space="6" w:color="FBEED5"/>
                    <w:left w:val="single" w:sz="6" w:space="11" w:color="FBEED5"/>
                    <w:bottom w:val="single" w:sz="6" w:space="6" w:color="FBEED5"/>
                    <w:right w:val="single" w:sz="6" w:space="26" w:color="FBEED5"/>
                  </w:divBdr>
                  <w:divsChild>
                    <w:div w:id="160391723">
                      <w:marLeft w:val="0"/>
                      <w:marRight w:val="0"/>
                      <w:marTop w:val="0"/>
                      <w:marBottom w:val="120"/>
                      <w:divBdr>
                        <w:top w:val="none" w:sz="0" w:space="0" w:color="auto"/>
                        <w:left w:val="none" w:sz="0" w:space="0" w:color="auto"/>
                        <w:bottom w:val="none" w:sz="0" w:space="0" w:color="auto"/>
                        <w:right w:val="none" w:sz="0" w:space="0" w:color="auto"/>
                      </w:divBdr>
                      <w:divsChild>
                        <w:div w:id="1637758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58402">
          <w:marLeft w:val="0"/>
          <w:marRight w:val="0"/>
          <w:marTop w:val="0"/>
          <w:marBottom w:val="432"/>
          <w:divBdr>
            <w:top w:val="none" w:sz="0" w:space="0" w:color="auto"/>
            <w:left w:val="none" w:sz="0" w:space="0" w:color="auto"/>
            <w:bottom w:val="none" w:sz="0" w:space="0" w:color="auto"/>
            <w:right w:val="none" w:sz="0" w:space="0" w:color="auto"/>
          </w:divBdr>
          <w:divsChild>
            <w:div w:id="1979533659">
              <w:marLeft w:val="0"/>
              <w:marRight w:val="0"/>
              <w:marTop w:val="0"/>
              <w:marBottom w:val="432"/>
              <w:divBdr>
                <w:top w:val="single" w:sz="6" w:space="6" w:color="DCDCDC"/>
                <w:left w:val="single" w:sz="6" w:space="6" w:color="DCDCDC"/>
                <w:bottom w:val="single" w:sz="6" w:space="6" w:color="DCDCDC"/>
                <w:right w:val="single" w:sz="6" w:space="6" w:color="DCDCDC"/>
              </w:divBdr>
              <w:divsChild>
                <w:div w:id="122231470">
                  <w:marLeft w:val="0"/>
                  <w:marRight w:val="0"/>
                  <w:marTop w:val="168"/>
                  <w:marBottom w:val="0"/>
                  <w:divBdr>
                    <w:top w:val="none" w:sz="0" w:space="0" w:color="auto"/>
                    <w:left w:val="none" w:sz="0" w:space="0" w:color="auto"/>
                    <w:bottom w:val="none" w:sz="0" w:space="0" w:color="auto"/>
                    <w:right w:val="none" w:sz="0" w:space="0" w:color="auto"/>
                  </w:divBdr>
                </w:div>
                <w:div w:id="197086747">
                  <w:marLeft w:val="0"/>
                  <w:marRight w:val="0"/>
                  <w:marTop w:val="168"/>
                  <w:marBottom w:val="0"/>
                  <w:divBdr>
                    <w:top w:val="none" w:sz="0" w:space="0" w:color="auto"/>
                    <w:left w:val="none" w:sz="0" w:space="0" w:color="auto"/>
                    <w:bottom w:val="none" w:sz="0" w:space="0" w:color="auto"/>
                    <w:right w:val="none" w:sz="0" w:space="0" w:color="auto"/>
                  </w:divBdr>
                </w:div>
                <w:div w:id="2085301521">
                  <w:marLeft w:val="0"/>
                  <w:marRight w:val="0"/>
                  <w:marTop w:val="168"/>
                  <w:marBottom w:val="0"/>
                  <w:divBdr>
                    <w:top w:val="none" w:sz="0" w:space="0" w:color="auto"/>
                    <w:left w:val="none" w:sz="0" w:space="0" w:color="auto"/>
                    <w:bottom w:val="none" w:sz="0" w:space="0" w:color="auto"/>
                    <w:right w:val="none" w:sz="0" w:space="0" w:color="auto"/>
                  </w:divBdr>
                </w:div>
              </w:divsChild>
            </w:div>
            <w:div w:id="1823229610">
              <w:marLeft w:val="2040"/>
              <w:marRight w:val="0"/>
              <w:marTop w:val="0"/>
              <w:marBottom w:val="0"/>
              <w:divBdr>
                <w:top w:val="none" w:sz="0" w:space="0" w:color="auto"/>
                <w:left w:val="none" w:sz="0" w:space="0" w:color="auto"/>
                <w:bottom w:val="none" w:sz="0" w:space="0" w:color="auto"/>
                <w:right w:val="none" w:sz="0" w:space="0" w:color="auto"/>
              </w:divBdr>
              <w:divsChild>
                <w:div w:id="322205815">
                  <w:marLeft w:val="0"/>
                  <w:marRight w:val="0"/>
                  <w:marTop w:val="0"/>
                  <w:marBottom w:val="300"/>
                  <w:divBdr>
                    <w:top w:val="single" w:sz="6" w:space="6" w:color="BCE8F1"/>
                    <w:left w:val="single" w:sz="6" w:space="11" w:color="BCE8F1"/>
                    <w:bottom w:val="single" w:sz="6" w:space="6" w:color="BCE8F1"/>
                    <w:right w:val="single" w:sz="6" w:space="26" w:color="BCE8F1"/>
                  </w:divBdr>
                  <w:divsChild>
                    <w:div w:id="1231695110">
                      <w:marLeft w:val="0"/>
                      <w:marRight w:val="0"/>
                      <w:marTop w:val="0"/>
                      <w:marBottom w:val="360"/>
                      <w:divBdr>
                        <w:top w:val="none" w:sz="0" w:space="0" w:color="auto"/>
                        <w:left w:val="none" w:sz="0" w:space="0" w:color="auto"/>
                        <w:bottom w:val="none" w:sz="0" w:space="0" w:color="auto"/>
                        <w:right w:val="none" w:sz="0" w:space="0" w:color="auto"/>
                      </w:divBdr>
                    </w:div>
                    <w:div w:id="985427189">
                      <w:marLeft w:val="0"/>
                      <w:marRight w:val="0"/>
                      <w:marTop w:val="168"/>
                      <w:marBottom w:val="72"/>
                      <w:divBdr>
                        <w:top w:val="none" w:sz="0" w:space="0" w:color="auto"/>
                        <w:left w:val="none" w:sz="0" w:space="0" w:color="auto"/>
                        <w:bottom w:val="none" w:sz="0" w:space="0" w:color="auto"/>
                        <w:right w:val="none" w:sz="0" w:space="0" w:color="auto"/>
                      </w:divBdr>
                      <w:divsChild>
                        <w:div w:id="1157190957">
                          <w:marLeft w:val="0"/>
                          <w:marRight w:val="0"/>
                          <w:marTop w:val="0"/>
                          <w:marBottom w:val="0"/>
                          <w:divBdr>
                            <w:top w:val="none" w:sz="0" w:space="0" w:color="auto"/>
                            <w:left w:val="none" w:sz="0" w:space="0" w:color="auto"/>
                            <w:bottom w:val="none" w:sz="0" w:space="0" w:color="auto"/>
                            <w:right w:val="none" w:sz="0" w:space="0" w:color="auto"/>
                          </w:divBdr>
                        </w:div>
                        <w:div w:id="1498576279">
                          <w:marLeft w:val="0"/>
                          <w:marRight w:val="0"/>
                          <w:marTop w:val="0"/>
                          <w:marBottom w:val="0"/>
                          <w:divBdr>
                            <w:top w:val="none" w:sz="0" w:space="0" w:color="auto"/>
                            <w:left w:val="none" w:sz="0" w:space="0" w:color="auto"/>
                            <w:bottom w:val="none" w:sz="0" w:space="0" w:color="auto"/>
                            <w:right w:val="none" w:sz="0" w:space="0" w:color="auto"/>
                          </w:divBdr>
                          <w:divsChild>
                            <w:div w:id="1182285311">
                              <w:marLeft w:val="0"/>
                              <w:marRight w:val="0"/>
                              <w:marTop w:val="0"/>
                              <w:marBottom w:val="0"/>
                              <w:divBdr>
                                <w:top w:val="none" w:sz="0" w:space="0" w:color="auto"/>
                                <w:left w:val="none" w:sz="0" w:space="0" w:color="auto"/>
                                <w:bottom w:val="none" w:sz="0" w:space="0" w:color="auto"/>
                                <w:right w:val="none" w:sz="0" w:space="0" w:color="auto"/>
                              </w:divBdr>
                            </w:div>
                            <w:div w:id="1869759468">
                              <w:marLeft w:val="0"/>
                              <w:marRight w:val="0"/>
                              <w:marTop w:val="0"/>
                              <w:marBottom w:val="0"/>
                              <w:divBdr>
                                <w:top w:val="none" w:sz="0" w:space="0" w:color="auto"/>
                                <w:left w:val="none" w:sz="0" w:space="0" w:color="auto"/>
                                <w:bottom w:val="none" w:sz="0" w:space="0" w:color="auto"/>
                                <w:right w:val="none" w:sz="0" w:space="0" w:color="auto"/>
                              </w:divBdr>
                            </w:div>
                            <w:div w:id="1259607247">
                              <w:marLeft w:val="0"/>
                              <w:marRight w:val="0"/>
                              <w:marTop w:val="0"/>
                              <w:marBottom w:val="0"/>
                              <w:divBdr>
                                <w:top w:val="none" w:sz="0" w:space="0" w:color="auto"/>
                                <w:left w:val="none" w:sz="0" w:space="0" w:color="auto"/>
                                <w:bottom w:val="none" w:sz="0" w:space="0" w:color="auto"/>
                                <w:right w:val="none" w:sz="0" w:space="0" w:color="auto"/>
                              </w:divBdr>
                            </w:div>
                            <w:div w:id="12060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8358">
                  <w:marLeft w:val="0"/>
                  <w:marRight w:val="0"/>
                  <w:marTop w:val="0"/>
                  <w:marBottom w:val="300"/>
                  <w:divBdr>
                    <w:top w:val="single" w:sz="6" w:space="6" w:color="FBEED5"/>
                    <w:left w:val="single" w:sz="6" w:space="11" w:color="FBEED5"/>
                    <w:bottom w:val="single" w:sz="6" w:space="6" w:color="FBEED5"/>
                    <w:right w:val="single" w:sz="6" w:space="26" w:color="FBEED5"/>
                  </w:divBdr>
                  <w:divsChild>
                    <w:div w:id="453450778">
                      <w:marLeft w:val="0"/>
                      <w:marRight w:val="0"/>
                      <w:marTop w:val="0"/>
                      <w:marBottom w:val="120"/>
                      <w:divBdr>
                        <w:top w:val="none" w:sz="0" w:space="0" w:color="auto"/>
                        <w:left w:val="none" w:sz="0" w:space="0" w:color="auto"/>
                        <w:bottom w:val="none" w:sz="0" w:space="0" w:color="auto"/>
                        <w:right w:val="none" w:sz="0" w:space="0" w:color="auto"/>
                      </w:divBdr>
                      <w:divsChild>
                        <w:div w:id="568729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2884120">
          <w:marLeft w:val="0"/>
          <w:marRight w:val="0"/>
          <w:marTop w:val="0"/>
          <w:marBottom w:val="432"/>
          <w:divBdr>
            <w:top w:val="none" w:sz="0" w:space="0" w:color="auto"/>
            <w:left w:val="none" w:sz="0" w:space="0" w:color="auto"/>
            <w:bottom w:val="none" w:sz="0" w:space="0" w:color="auto"/>
            <w:right w:val="none" w:sz="0" w:space="0" w:color="auto"/>
          </w:divBdr>
          <w:divsChild>
            <w:div w:id="558328513">
              <w:marLeft w:val="0"/>
              <w:marRight w:val="0"/>
              <w:marTop w:val="0"/>
              <w:marBottom w:val="432"/>
              <w:divBdr>
                <w:top w:val="single" w:sz="6" w:space="6" w:color="DCDCDC"/>
                <w:left w:val="single" w:sz="6" w:space="6" w:color="DCDCDC"/>
                <w:bottom w:val="single" w:sz="6" w:space="6" w:color="DCDCDC"/>
                <w:right w:val="single" w:sz="6" w:space="6" w:color="DCDCDC"/>
              </w:divBdr>
              <w:divsChild>
                <w:div w:id="447240372">
                  <w:marLeft w:val="0"/>
                  <w:marRight w:val="0"/>
                  <w:marTop w:val="168"/>
                  <w:marBottom w:val="0"/>
                  <w:divBdr>
                    <w:top w:val="none" w:sz="0" w:space="0" w:color="auto"/>
                    <w:left w:val="none" w:sz="0" w:space="0" w:color="auto"/>
                    <w:bottom w:val="none" w:sz="0" w:space="0" w:color="auto"/>
                    <w:right w:val="none" w:sz="0" w:space="0" w:color="auto"/>
                  </w:divBdr>
                </w:div>
                <w:div w:id="552617209">
                  <w:marLeft w:val="0"/>
                  <w:marRight w:val="0"/>
                  <w:marTop w:val="168"/>
                  <w:marBottom w:val="0"/>
                  <w:divBdr>
                    <w:top w:val="none" w:sz="0" w:space="0" w:color="auto"/>
                    <w:left w:val="none" w:sz="0" w:space="0" w:color="auto"/>
                    <w:bottom w:val="none" w:sz="0" w:space="0" w:color="auto"/>
                    <w:right w:val="none" w:sz="0" w:space="0" w:color="auto"/>
                  </w:divBdr>
                </w:div>
                <w:div w:id="832717813">
                  <w:marLeft w:val="0"/>
                  <w:marRight w:val="0"/>
                  <w:marTop w:val="168"/>
                  <w:marBottom w:val="0"/>
                  <w:divBdr>
                    <w:top w:val="none" w:sz="0" w:space="0" w:color="auto"/>
                    <w:left w:val="none" w:sz="0" w:space="0" w:color="auto"/>
                    <w:bottom w:val="none" w:sz="0" w:space="0" w:color="auto"/>
                    <w:right w:val="none" w:sz="0" w:space="0" w:color="auto"/>
                  </w:divBdr>
                </w:div>
              </w:divsChild>
            </w:div>
            <w:div w:id="1398432337">
              <w:marLeft w:val="2040"/>
              <w:marRight w:val="0"/>
              <w:marTop w:val="0"/>
              <w:marBottom w:val="0"/>
              <w:divBdr>
                <w:top w:val="none" w:sz="0" w:space="0" w:color="auto"/>
                <w:left w:val="none" w:sz="0" w:space="0" w:color="auto"/>
                <w:bottom w:val="none" w:sz="0" w:space="0" w:color="auto"/>
                <w:right w:val="none" w:sz="0" w:space="0" w:color="auto"/>
              </w:divBdr>
              <w:divsChild>
                <w:div w:id="1791825539">
                  <w:marLeft w:val="0"/>
                  <w:marRight w:val="0"/>
                  <w:marTop w:val="0"/>
                  <w:marBottom w:val="300"/>
                  <w:divBdr>
                    <w:top w:val="single" w:sz="6" w:space="6" w:color="BCE8F1"/>
                    <w:left w:val="single" w:sz="6" w:space="11" w:color="BCE8F1"/>
                    <w:bottom w:val="single" w:sz="6" w:space="6" w:color="BCE8F1"/>
                    <w:right w:val="single" w:sz="6" w:space="26" w:color="BCE8F1"/>
                  </w:divBdr>
                  <w:divsChild>
                    <w:div w:id="449127570">
                      <w:marLeft w:val="0"/>
                      <w:marRight w:val="0"/>
                      <w:marTop w:val="0"/>
                      <w:marBottom w:val="360"/>
                      <w:divBdr>
                        <w:top w:val="none" w:sz="0" w:space="0" w:color="auto"/>
                        <w:left w:val="none" w:sz="0" w:space="0" w:color="auto"/>
                        <w:bottom w:val="none" w:sz="0" w:space="0" w:color="auto"/>
                        <w:right w:val="none" w:sz="0" w:space="0" w:color="auto"/>
                      </w:divBdr>
                    </w:div>
                    <w:div w:id="1438256702">
                      <w:marLeft w:val="0"/>
                      <w:marRight w:val="0"/>
                      <w:marTop w:val="168"/>
                      <w:marBottom w:val="72"/>
                      <w:divBdr>
                        <w:top w:val="none" w:sz="0" w:space="0" w:color="auto"/>
                        <w:left w:val="none" w:sz="0" w:space="0" w:color="auto"/>
                        <w:bottom w:val="none" w:sz="0" w:space="0" w:color="auto"/>
                        <w:right w:val="none" w:sz="0" w:space="0" w:color="auto"/>
                      </w:divBdr>
                      <w:divsChild>
                        <w:div w:id="266236488">
                          <w:marLeft w:val="0"/>
                          <w:marRight w:val="0"/>
                          <w:marTop w:val="0"/>
                          <w:marBottom w:val="0"/>
                          <w:divBdr>
                            <w:top w:val="none" w:sz="0" w:space="0" w:color="auto"/>
                            <w:left w:val="none" w:sz="0" w:space="0" w:color="auto"/>
                            <w:bottom w:val="none" w:sz="0" w:space="0" w:color="auto"/>
                            <w:right w:val="none" w:sz="0" w:space="0" w:color="auto"/>
                          </w:divBdr>
                        </w:div>
                        <w:div w:id="930772559">
                          <w:marLeft w:val="0"/>
                          <w:marRight w:val="0"/>
                          <w:marTop w:val="0"/>
                          <w:marBottom w:val="0"/>
                          <w:divBdr>
                            <w:top w:val="none" w:sz="0" w:space="0" w:color="auto"/>
                            <w:left w:val="none" w:sz="0" w:space="0" w:color="auto"/>
                            <w:bottom w:val="none" w:sz="0" w:space="0" w:color="auto"/>
                            <w:right w:val="none" w:sz="0" w:space="0" w:color="auto"/>
                          </w:divBdr>
                          <w:divsChild>
                            <w:div w:id="1698003392">
                              <w:marLeft w:val="0"/>
                              <w:marRight w:val="0"/>
                              <w:marTop w:val="0"/>
                              <w:marBottom w:val="0"/>
                              <w:divBdr>
                                <w:top w:val="none" w:sz="0" w:space="0" w:color="auto"/>
                                <w:left w:val="none" w:sz="0" w:space="0" w:color="auto"/>
                                <w:bottom w:val="none" w:sz="0" w:space="0" w:color="auto"/>
                                <w:right w:val="none" w:sz="0" w:space="0" w:color="auto"/>
                              </w:divBdr>
                            </w:div>
                            <w:div w:id="1978756600">
                              <w:marLeft w:val="0"/>
                              <w:marRight w:val="0"/>
                              <w:marTop w:val="0"/>
                              <w:marBottom w:val="0"/>
                              <w:divBdr>
                                <w:top w:val="none" w:sz="0" w:space="0" w:color="auto"/>
                                <w:left w:val="none" w:sz="0" w:space="0" w:color="auto"/>
                                <w:bottom w:val="none" w:sz="0" w:space="0" w:color="auto"/>
                                <w:right w:val="none" w:sz="0" w:space="0" w:color="auto"/>
                              </w:divBdr>
                            </w:div>
                            <w:div w:id="1992757462">
                              <w:marLeft w:val="0"/>
                              <w:marRight w:val="0"/>
                              <w:marTop w:val="0"/>
                              <w:marBottom w:val="0"/>
                              <w:divBdr>
                                <w:top w:val="none" w:sz="0" w:space="0" w:color="auto"/>
                                <w:left w:val="none" w:sz="0" w:space="0" w:color="auto"/>
                                <w:bottom w:val="none" w:sz="0" w:space="0" w:color="auto"/>
                                <w:right w:val="none" w:sz="0" w:space="0" w:color="auto"/>
                              </w:divBdr>
                            </w:div>
                            <w:div w:id="20036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46">
                  <w:marLeft w:val="0"/>
                  <w:marRight w:val="0"/>
                  <w:marTop w:val="0"/>
                  <w:marBottom w:val="300"/>
                  <w:divBdr>
                    <w:top w:val="single" w:sz="6" w:space="6" w:color="FBEED5"/>
                    <w:left w:val="single" w:sz="6" w:space="11" w:color="FBEED5"/>
                    <w:bottom w:val="single" w:sz="6" w:space="6" w:color="FBEED5"/>
                    <w:right w:val="single" w:sz="6" w:space="26" w:color="FBEED5"/>
                  </w:divBdr>
                  <w:divsChild>
                    <w:div w:id="706370276">
                      <w:marLeft w:val="0"/>
                      <w:marRight w:val="0"/>
                      <w:marTop w:val="0"/>
                      <w:marBottom w:val="120"/>
                      <w:divBdr>
                        <w:top w:val="none" w:sz="0" w:space="0" w:color="auto"/>
                        <w:left w:val="none" w:sz="0" w:space="0" w:color="auto"/>
                        <w:bottom w:val="none" w:sz="0" w:space="0" w:color="auto"/>
                        <w:right w:val="none" w:sz="0" w:space="0" w:color="auto"/>
                      </w:divBdr>
                      <w:divsChild>
                        <w:div w:id="493377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1557402">
          <w:marLeft w:val="0"/>
          <w:marRight w:val="0"/>
          <w:marTop w:val="0"/>
          <w:marBottom w:val="432"/>
          <w:divBdr>
            <w:top w:val="none" w:sz="0" w:space="0" w:color="auto"/>
            <w:left w:val="none" w:sz="0" w:space="0" w:color="auto"/>
            <w:bottom w:val="none" w:sz="0" w:space="0" w:color="auto"/>
            <w:right w:val="none" w:sz="0" w:space="0" w:color="auto"/>
          </w:divBdr>
          <w:divsChild>
            <w:div w:id="501823525">
              <w:marLeft w:val="0"/>
              <w:marRight w:val="0"/>
              <w:marTop w:val="0"/>
              <w:marBottom w:val="432"/>
              <w:divBdr>
                <w:top w:val="single" w:sz="6" w:space="6" w:color="DCDCDC"/>
                <w:left w:val="single" w:sz="6" w:space="6" w:color="DCDCDC"/>
                <w:bottom w:val="single" w:sz="6" w:space="6" w:color="DCDCDC"/>
                <w:right w:val="single" w:sz="6" w:space="6" w:color="DCDCDC"/>
              </w:divBdr>
              <w:divsChild>
                <w:div w:id="414589232">
                  <w:marLeft w:val="0"/>
                  <w:marRight w:val="0"/>
                  <w:marTop w:val="168"/>
                  <w:marBottom w:val="0"/>
                  <w:divBdr>
                    <w:top w:val="none" w:sz="0" w:space="0" w:color="auto"/>
                    <w:left w:val="none" w:sz="0" w:space="0" w:color="auto"/>
                    <w:bottom w:val="none" w:sz="0" w:space="0" w:color="auto"/>
                    <w:right w:val="none" w:sz="0" w:space="0" w:color="auto"/>
                  </w:divBdr>
                </w:div>
                <w:div w:id="851803177">
                  <w:marLeft w:val="0"/>
                  <w:marRight w:val="0"/>
                  <w:marTop w:val="168"/>
                  <w:marBottom w:val="0"/>
                  <w:divBdr>
                    <w:top w:val="none" w:sz="0" w:space="0" w:color="auto"/>
                    <w:left w:val="none" w:sz="0" w:space="0" w:color="auto"/>
                    <w:bottom w:val="none" w:sz="0" w:space="0" w:color="auto"/>
                    <w:right w:val="none" w:sz="0" w:space="0" w:color="auto"/>
                  </w:divBdr>
                </w:div>
                <w:div w:id="1288731534">
                  <w:marLeft w:val="0"/>
                  <w:marRight w:val="0"/>
                  <w:marTop w:val="168"/>
                  <w:marBottom w:val="0"/>
                  <w:divBdr>
                    <w:top w:val="none" w:sz="0" w:space="0" w:color="auto"/>
                    <w:left w:val="none" w:sz="0" w:space="0" w:color="auto"/>
                    <w:bottom w:val="none" w:sz="0" w:space="0" w:color="auto"/>
                    <w:right w:val="none" w:sz="0" w:space="0" w:color="auto"/>
                  </w:divBdr>
                </w:div>
              </w:divsChild>
            </w:div>
            <w:div w:id="193420005">
              <w:marLeft w:val="2040"/>
              <w:marRight w:val="0"/>
              <w:marTop w:val="0"/>
              <w:marBottom w:val="0"/>
              <w:divBdr>
                <w:top w:val="none" w:sz="0" w:space="0" w:color="auto"/>
                <w:left w:val="none" w:sz="0" w:space="0" w:color="auto"/>
                <w:bottom w:val="none" w:sz="0" w:space="0" w:color="auto"/>
                <w:right w:val="none" w:sz="0" w:space="0" w:color="auto"/>
              </w:divBdr>
              <w:divsChild>
                <w:div w:id="868645493">
                  <w:marLeft w:val="0"/>
                  <w:marRight w:val="0"/>
                  <w:marTop w:val="0"/>
                  <w:marBottom w:val="300"/>
                  <w:divBdr>
                    <w:top w:val="single" w:sz="6" w:space="6" w:color="BCE8F1"/>
                    <w:left w:val="single" w:sz="6" w:space="11" w:color="BCE8F1"/>
                    <w:bottom w:val="single" w:sz="6" w:space="6" w:color="BCE8F1"/>
                    <w:right w:val="single" w:sz="6" w:space="26" w:color="BCE8F1"/>
                  </w:divBdr>
                  <w:divsChild>
                    <w:div w:id="1990672418">
                      <w:marLeft w:val="0"/>
                      <w:marRight w:val="0"/>
                      <w:marTop w:val="0"/>
                      <w:marBottom w:val="360"/>
                      <w:divBdr>
                        <w:top w:val="none" w:sz="0" w:space="0" w:color="auto"/>
                        <w:left w:val="none" w:sz="0" w:space="0" w:color="auto"/>
                        <w:bottom w:val="none" w:sz="0" w:space="0" w:color="auto"/>
                        <w:right w:val="none" w:sz="0" w:space="0" w:color="auto"/>
                      </w:divBdr>
                    </w:div>
                    <w:div w:id="1110508282">
                      <w:marLeft w:val="0"/>
                      <w:marRight w:val="0"/>
                      <w:marTop w:val="168"/>
                      <w:marBottom w:val="72"/>
                      <w:divBdr>
                        <w:top w:val="none" w:sz="0" w:space="0" w:color="auto"/>
                        <w:left w:val="none" w:sz="0" w:space="0" w:color="auto"/>
                        <w:bottom w:val="none" w:sz="0" w:space="0" w:color="auto"/>
                        <w:right w:val="none" w:sz="0" w:space="0" w:color="auto"/>
                      </w:divBdr>
                      <w:divsChild>
                        <w:div w:id="1718820771">
                          <w:marLeft w:val="0"/>
                          <w:marRight w:val="0"/>
                          <w:marTop w:val="0"/>
                          <w:marBottom w:val="0"/>
                          <w:divBdr>
                            <w:top w:val="none" w:sz="0" w:space="0" w:color="auto"/>
                            <w:left w:val="none" w:sz="0" w:space="0" w:color="auto"/>
                            <w:bottom w:val="none" w:sz="0" w:space="0" w:color="auto"/>
                            <w:right w:val="none" w:sz="0" w:space="0" w:color="auto"/>
                          </w:divBdr>
                        </w:div>
                        <w:div w:id="1244533593">
                          <w:marLeft w:val="0"/>
                          <w:marRight w:val="0"/>
                          <w:marTop w:val="0"/>
                          <w:marBottom w:val="0"/>
                          <w:divBdr>
                            <w:top w:val="none" w:sz="0" w:space="0" w:color="auto"/>
                            <w:left w:val="none" w:sz="0" w:space="0" w:color="auto"/>
                            <w:bottom w:val="none" w:sz="0" w:space="0" w:color="auto"/>
                            <w:right w:val="none" w:sz="0" w:space="0" w:color="auto"/>
                          </w:divBdr>
                          <w:divsChild>
                            <w:div w:id="1177425980">
                              <w:marLeft w:val="0"/>
                              <w:marRight w:val="0"/>
                              <w:marTop w:val="0"/>
                              <w:marBottom w:val="0"/>
                              <w:divBdr>
                                <w:top w:val="none" w:sz="0" w:space="0" w:color="auto"/>
                                <w:left w:val="none" w:sz="0" w:space="0" w:color="auto"/>
                                <w:bottom w:val="none" w:sz="0" w:space="0" w:color="auto"/>
                                <w:right w:val="none" w:sz="0" w:space="0" w:color="auto"/>
                              </w:divBdr>
                            </w:div>
                            <w:div w:id="840200057">
                              <w:marLeft w:val="0"/>
                              <w:marRight w:val="0"/>
                              <w:marTop w:val="0"/>
                              <w:marBottom w:val="0"/>
                              <w:divBdr>
                                <w:top w:val="none" w:sz="0" w:space="0" w:color="auto"/>
                                <w:left w:val="none" w:sz="0" w:space="0" w:color="auto"/>
                                <w:bottom w:val="none" w:sz="0" w:space="0" w:color="auto"/>
                                <w:right w:val="none" w:sz="0" w:space="0" w:color="auto"/>
                              </w:divBdr>
                            </w:div>
                            <w:div w:id="484977759">
                              <w:marLeft w:val="0"/>
                              <w:marRight w:val="0"/>
                              <w:marTop w:val="0"/>
                              <w:marBottom w:val="0"/>
                              <w:divBdr>
                                <w:top w:val="none" w:sz="0" w:space="0" w:color="auto"/>
                                <w:left w:val="none" w:sz="0" w:space="0" w:color="auto"/>
                                <w:bottom w:val="none" w:sz="0" w:space="0" w:color="auto"/>
                                <w:right w:val="none" w:sz="0" w:space="0" w:color="auto"/>
                              </w:divBdr>
                            </w:div>
                            <w:div w:id="1170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021">
                  <w:marLeft w:val="0"/>
                  <w:marRight w:val="0"/>
                  <w:marTop w:val="0"/>
                  <w:marBottom w:val="300"/>
                  <w:divBdr>
                    <w:top w:val="single" w:sz="6" w:space="6" w:color="FBEED5"/>
                    <w:left w:val="single" w:sz="6" w:space="11" w:color="FBEED5"/>
                    <w:bottom w:val="single" w:sz="6" w:space="6" w:color="FBEED5"/>
                    <w:right w:val="single" w:sz="6" w:space="26" w:color="FBEED5"/>
                  </w:divBdr>
                  <w:divsChild>
                    <w:div w:id="269550188">
                      <w:marLeft w:val="0"/>
                      <w:marRight w:val="0"/>
                      <w:marTop w:val="0"/>
                      <w:marBottom w:val="120"/>
                      <w:divBdr>
                        <w:top w:val="none" w:sz="0" w:space="0" w:color="auto"/>
                        <w:left w:val="none" w:sz="0" w:space="0" w:color="auto"/>
                        <w:bottom w:val="none" w:sz="0" w:space="0" w:color="auto"/>
                        <w:right w:val="none" w:sz="0" w:space="0" w:color="auto"/>
                      </w:divBdr>
                      <w:divsChild>
                        <w:div w:id="83452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9663010">
          <w:marLeft w:val="0"/>
          <w:marRight w:val="0"/>
          <w:marTop w:val="0"/>
          <w:marBottom w:val="432"/>
          <w:divBdr>
            <w:top w:val="none" w:sz="0" w:space="0" w:color="auto"/>
            <w:left w:val="none" w:sz="0" w:space="0" w:color="auto"/>
            <w:bottom w:val="none" w:sz="0" w:space="0" w:color="auto"/>
            <w:right w:val="none" w:sz="0" w:space="0" w:color="auto"/>
          </w:divBdr>
          <w:divsChild>
            <w:div w:id="1809349691">
              <w:marLeft w:val="0"/>
              <w:marRight w:val="0"/>
              <w:marTop w:val="0"/>
              <w:marBottom w:val="432"/>
              <w:divBdr>
                <w:top w:val="single" w:sz="6" w:space="6" w:color="DCDCDC"/>
                <w:left w:val="single" w:sz="6" w:space="6" w:color="DCDCDC"/>
                <w:bottom w:val="single" w:sz="6" w:space="6" w:color="DCDCDC"/>
                <w:right w:val="single" w:sz="6" w:space="6" w:color="DCDCDC"/>
              </w:divBdr>
              <w:divsChild>
                <w:div w:id="322048977">
                  <w:marLeft w:val="0"/>
                  <w:marRight w:val="0"/>
                  <w:marTop w:val="168"/>
                  <w:marBottom w:val="0"/>
                  <w:divBdr>
                    <w:top w:val="none" w:sz="0" w:space="0" w:color="auto"/>
                    <w:left w:val="none" w:sz="0" w:space="0" w:color="auto"/>
                    <w:bottom w:val="none" w:sz="0" w:space="0" w:color="auto"/>
                    <w:right w:val="none" w:sz="0" w:space="0" w:color="auto"/>
                  </w:divBdr>
                </w:div>
                <w:div w:id="1358896690">
                  <w:marLeft w:val="0"/>
                  <w:marRight w:val="0"/>
                  <w:marTop w:val="168"/>
                  <w:marBottom w:val="0"/>
                  <w:divBdr>
                    <w:top w:val="none" w:sz="0" w:space="0" w:color="auto"/>
                    <w:left w:val="none" w:sz="0" w:space="0" w:color="auto"/>
                    <w:bottom w:val="none" w:sz="0" w:space="0" w:color="auto"/>
                    <w:right w:val="none" w:sz="0" w:space="0" w:color="auto"/>
                  </w:divBdr>
                </w:div>
                <w:div w:id="2021589765">
                  <w:marLeft w:val="0"/>
                  <w:marRight w:val="0"/>
                  <w:marTop w:val="168"/>
                  <w:marBottom w:val="0"/>
                  <w:divBdr>
                    <w:top w:val="none" w:sz="0" w:space="0" w:color="auto"/>
                    <w:left w:val="none" w:sz="0" w:space="0" w:color="auto"/>
                    <w:bottom w:val="none" w:sz="0" w:space="0" w:color="auto"/>
                    <w:right w:val="none" w:sz="0" w:space="0" w:color="auto"/>
                  </w:divBdr>
                </w:div>
              </w:divsChild>
            </w:div>
            <w:div w:id="341666017">
              <w:marLeft w:val="2040"/>
              <w:marRight w:val="0"/>
              <w:marTop w:val="0"/>
              <w:marBottom w:val="0"/>
              <w:divBdr>
                <w:top w:val="none" w:sz="0" w:space="0" w:color="auto"/>
                <w:left w:val="none" w:sz="0" w:space="0" w:color="auto"/>
                <w:bottom w:val="none" w:sz="0" w:space="0" w:color="auto"/>
                <w:right w:val="none" w:sz="0" w:space="0" w:color="auto"/>
              </w:divBdr>
              <w:divsChild>
                <w:div w:id="1012148254">
                  <w:marLeft w:val="0"/>
                  <w:marRight w:val="0"/>
                  <w:marTop w:val="0"/>
                  <w:marBottom w:val="300"/>
                  <w:divBdr>
                    <w:top w:val="single" w:sz="6" w:space="6" w:color="BCE8F1"/>
                    <w:left w:val="single" w:sz="6" w:space="11" w:color="BCE8F1"/>
                    <w:bottom w:val="single" w:sz="6" w:space="6" w:color="BCE8F1"/>
                    <w:right w:val="single" w:sz="6" w:space="26" w:color="BCE8F1"/>
                  </w:divBdr>
                  <w:divsChild>
                    <w:div w:id="2116173368">
                      <w:marLeft w:val="0"/>
                      <w:marRight w:val="0"/>
                      <w:marTop w:val="0"/>
                      <w:marBottom w:val="360"/>
                      <w:divBdr>
                        <w:top w:val="none" w:sz="0" w:space="0" w:color="auto"/>
                        <w:left w:val="none" w:sz="0" w:space="0" w:color="auto"/>
                        <w:bottom w:val="none" w:sz="0" w:space="0" w:color="auto"/>
                        <w:right w:val="none" w:sz="0" w:space="0" w:color="auto"/>
                      </w:divBdr>
                    </w:div>
                    <w:div w:id="541132251">
                      <w:marLeft w:val="0"/>
                      <w:marRight w:val="0"/>
                      <w:marTop w:val="168"/>
                      <w:marBottom w:val="72"/>
                      <w:divBdr>
                        <w:top w:val="none" w:sz="0" w:space="0" w:color="auto"/>
                        <w:left w:val="none" w:sz="0" w:space="0" w:color="auto"/>
                        <w:bottom w:val="none" w:sz="0" w:space="0" w:color="auto"/>
                        <w:right w:val="none" w:sz="0" w:space="0" w:color="auto"/>
                      </w:divBdr>
                      <w:divsChild>
                        <w:div w:id="2145657463">
                          <w:marLeft w:val="0"/>
                          <w:marRight w:val="0"/>
                          <w:marTop w:val="0"/>
                          <w:marBottom w:val="0"/>
                          <w:divBdr>
                            <w:top w:val="none" w:sz="0" w:space="0" w:color="auto"/>
                            <w:left w:val="none" w:sz="0" w:space="0" w:color="auto"/>
                            <w:bottom w:val="none" w:sz="0" w:space="0" w:color="auto"/>
                            <w:right w:val="none" w:sz="0" w:space="0" w:color="auto"/>
                          </w:divBdr>
                        </w:div>
                        <w:div w:id="439763226">
                          <w:marLeft w:val="0"/>
                          <w:marRight w:val="0"/>
                          <w:marTop w:val="0"/>
                          <w:marBottom w:val="0"/>
                          <w:divBdr>
                            <w:top w:val="none" w:sz="0" w:space="0" w:color="auto"/>
                            <w:left w:val="none" w:sz="0" w:space="0" w:color="auto"/>
                            <w:bottom w:val="none" w:sz="0" w:space="0" w:color="auto"/>
                            <w:right w:val="none" w:sz="0" w:space="0" w:color="auto"/>
                          </w:divBdr>
                          <w:divsChild>
                            <w:div w:id="1213687704">
                              <w:marLeft w:val="0"/>
                              <w:marRight w:val="0"/>
                              <w:marTop w:val="0"/>
                              <w:marBottom w:val="0"/>
                              <w:divBdr>
                                <w:top w:val="none" w:sz="0" w:space="0" w:color="auto"/>
                                <w:left w:val="none" w:sz="0" w:space="0" w:color="auto"/>
                                <w:bottom w:val="none" w:sz="0" w:space="0" w:color="auto"/>
                                <w:right w:val="none" w:sz="0" w:space="0" w:color="auto"/>
                              </w:divBdr>
                            </w:div>
                            <w:div w:id="1277375023">
                              <w:marLeft w:val="0"/>
                              <w:marRight w:val="0"/>
                              <w:marTop w:val="0"/>
                              <w:marBottom w:val="0"/>
                              <w:divBdr>
                                <w:top w:val="none" w:sz="0" w:space="0" w:color="auto"/>
                                <w:left w:val="none" w:sz="0" w:space="0" w:color="auto"/>
                                <w:bottom w:val="none" w:sz="0" w:space="0" w:color="auto"/>
                                <w:right w:val="none" w:sz="0" w:space="0" w:color="auto"/>
                              </w:divBdr>
                            </w:div>
                            <w:div w:id="1301301826">
                              <w:marLeft w:val="0"/>
                              <w:marRight w:val="0"/>
                              <w:marTop w:val="0"/>
                              <w:marBottom w:val="0"/>
                              <w:divBdr>
                                <w:top w:val="none" w:sz="0" w:space="0" w:color="auto"/>
                                <w:left w:val="none" w:sz="0" w:space="0" w:color="auto"/>
                                <w:bottom w:val="none" w:sz="0" w:space="0" w:color="auto"/>
                                <w:right w:val="none" w:sz="0" w:space="0" w:color="auto"/>
                              </w:divBdr>
                            </w:div>
                            <w:div w:id="13645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90518">
                  <w:marLeft w:val="0"/>
                  <w:marRight w:val="0"/>
                  <w:marTop w:val="0"/>
                  <w:marBottom w:val="300"/>
                  <w:divBdr>
                    <w:top w:val="single" w:sz="6" w:space="6" w:color="FBEED5"/>
                    <w:left w:val="single" w:sz="6" w:space="11" w:color="FBEED5"/>
                    <w:bottom w:val="single" w:sz="6" w:space="6" w:color="FBEED5"/>
                    <w:right w:val="single" w:sz="6" w:space="26" w:color="FBEED5"/>
                  </w:divBdr>
                  <w:divsChild>
                    <w:div w:id="1253590004">
                      <w:marLeft w:val="0"/>
                      <w:marRight w:val="0"/>
                      <w:marTop w:val="0"/>
                      <w:marBottom w:val="120"/>
                      <w:divBdr>
                        <w:top w:val="none" w:sz="0" w:space="0" w:color="auto"/>
                        <w:left w:val="none" w:sz="0" w:space="0" w:color="auto"/>
                        <w:bottom w:val="none" w:sz="0" w:space="0" w:color="auto"/>
                        <w:right w:val="none" w:sz="0" w:space="0" w:color="auto"/>
                      </w:divBdr>
                      <w:divsChild>
                        <w:div w:id="617763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278603">
          <w:marLeft w:val="0"/>
          <w:marRight w:val="0"/>
          <w:marTop w:val="0"/>
          <w:marBottom w:val="432"/>
          <w:divBdr>
            <w:top w:val="none" w:sz="0" w:space="0" w:color="auto"/>
            <w:left w:val="none" w:sz="0" w:space="0" w:color="auto"/>
            <w:bottom w:val="none" w:sz="0" w:space="0" w:color="auto"/>
            <w:right w:val="none" w:sz="0" w:space="0" w:color="auto"/>
          </w:divBdr>
          <w:divsChild>
            <w:div w:id="905914384">
              <w:marLeft w:val="0"/>
              <w:marRight w:val="0"/>
              <w:marTop w:val="0"/>
              <w:marBottom w:val="432"/>
              <w:divBdr>
                <w:top w:val="single" w:sz="6" w:space="6" w:color="DCDCDC"/>
                <w:left w:val="single" w:sz="6" w:space="6" w:color="DCDCDC"/>
                <w:bottom w:val="single" w:sz="6" w:space="6" w:color="DCDCDC"/>
                <w:right w:val="single" w:sz="6" w:space="6" w:color="DCDCDC"/>
              </w:divBdr>
              <w:divsChild>
                <w:div w:id="1103460214">
                  <w:marLeft w:val="0"/>
                  <w:marRight w:val="0"/>
                  <w:marTop w:val="168"/>
                  <w:marBottom w:val="0"/>
                  <w:divBdr>
                    <w:top w:val="none" w:sz="0" w:space="0" w:color="auto"/>
                    <w:left w:val="none" w:sz="0" w:space="0" w:color="auto"/>
                    <w:bottom w:val="none" w:sz="0" w:space="0" w:color="auto"/>
                    <w:right w:val="none" w:sz="0" w:space="0" w:color="auto"/>
                  </w:divBdr>
                </w:div>
                <w:div w:id="228200602">
                  <w:marLeft w:val="0"/>
                  <w:marRight w:val="0"/>
                  <w:marTop w:val="168"/>
                  <w:marBottom w:val="0"/>
                  <w:divBdr>
                    <w:top w:val="none" w:sz="0" w:space="0" w:color="auto"/>
                    <w:left w:val="none" w:sz="0" w:space="0" w:color="auto"/>
                    <w:bottom w:val="none" w:sz="0" w:space="0" w:color="auto"/>
                    <w:right w:val="none" w:sz="0" w:space="0" w:color="auto"/>
                  </w:divBdr>
                </w:div>
                <w:div w:id="1743672360">
                  <w:marLeft w:val="0"/>
                  <w:marRight w:val="0"/>
                  <w:marTop w:val="168"/>
                  <w:marBottom w:val="0"/>
                  <w:divBdr>
                    <w:top w:val="none" w:sz="0" w:space="0" w:color="auto"/>
                    <w:left w:val="none" w:sz="0" w:space="0" w:color="auto"/>
                    <w:bottom w:val="none" w:sz="0" w:space="0" w:color="auto"/>
                    <w:right w:val="none" w:sz="0" w:space="0" w:color="auto"/>
                  </w:divBdr>
                </w:div>
              </w:divsChild>
            </w:div>
            <w:div w:id="1517495936">
              <w:marLeft w:val="2040"/>
              <w:marRight w:val="0"/>
              <w:marTop w:val="0"/>
              <w:marBottom w:val="0"/>
              <w:divBdr>
                <w:top w:val="none" w:sz="0" w:space="0" w:color="auto"/>
                <w:left w:val="none" w:sz="0" w:space="0" w:color="auto"/>
                <w:bottom w:val="none" w:sz="0" w:space="0" w:color="auto"/>
                <w:right w:val="none" w:sz="0" w:space="0" w:color="auto"/>
              </w:divBdr>
              <w:divsChild>
                <w:div w:id="1662201186">
                  <w:marLeft w:val="0"/>
                  <w:marRight w:val="0"/>
                  <w:marTop w:val="0"/>
                  <w:marBottom w:val="300"/>
                  <w:divBdr>
                    <w:top w:val="single" w:sz="6" w:space="6" w:color="BCE8F1"/>
                    <w:left w:val="single" w:sz="6" w:space="11" w:color="BCE8F1"/>
                    <w:bottom w:val="single" w:sz="6" w:space="6" w:color="BCE8F1"/>
                    <w:right w:val="single" w:sz="6" w:space="26" w:color="BCE8F1"/>
                  </w:divBdr>
                  <w:divsChild>
                    <w:div w:id="2010057364">
                      <w:marLeft w:val="0"/>
                      <w:marRight w:val="0"/>
                      <w:marTop w:val="0"/>
                      <w:marBottom w:val="360"/>
                      <w:divBdr>
                        <w:top w:val="none" w:sz="0" w:space="0" w:color="auto"/>
                        <w:left w:val="none" w:sz="0" w:space="0" w:color="auto"/>
                        <w:bottom w:val="none" w:sz="0" w:space="0" w:color="auto"/>
                        <w:right w:val="none" w:sz="0" w:space="0" w:color="auto"/>
                      </w:divBdr>
                    </w:div>
                    <w:div w:id="772672182">
                      <w:marLeft w:val="0"/>
                      <w:marRight w:val="0"/>
                      <w:marTop w:val="168"/>
                      <w:marBottom w:val="72"/>
                      <w:divBdr>
                        <w:top w:val="none" w:sz="0" w:space="0" w:color="auto"/>
                        <w:left w:val="none" w:sz="0" w:space="0" w:color="auto"/>
                        <w:bottom w:val="none" w:sz="0" w:space="0" w:color="auto"/>
                        <w:right w:val="none" w:sz="0" w:space="0" w:color="auto"/>
                      </w:divBdr>
                      <w:divsChild>
                        <w:div w:id="1344238342">
                          <w:marLeft w:val="0"/>
                          <w:marRight w:val="0"/>
                          <w:marTop w:val="0"/>
                          <w:marBottom w:val="0"/>
                          <w:divBdr>
                            <w:top w:val="none" w:sz="0" w:space="0" w:color="auto"/>
                            <w:left w:val="none" w:sz="0" w:space="0" w:color="auto"/>
                            <w:bottom w:val="none" w:sz="0" w:space="0" w:color="auto"/>
                            <w:right w:val="none" w:sz="0" w:space="0" w:color="auto"/>
                          </w:divBdr>
                        </w:div>
                        <w:div w:id="942303457">
                          <w:marLeft w:val="0"/>
                          <w:marRight w:val="0"/>
                          <w:marTop w:val="0"/>
                          <w:marBottom w:val="0"/>
                          <w:divBdr>
                            <w:top w:val="none" w:sz="0" w:space="0" w:color="auto"/>
                            <w:left w:val="none" w:sz="0" w:space="0" w:color="auto"/>
                            <w:bottom w:val="none" w:sz="0" w:space="0" w:color="auto"/>
                            <w:right w:val="none" w:sz="0" w:space="0" w:color="auto"/>
                          </w:divBdr>
                          <w:divsChild>
                            <w:div w:id="1374696264">
                              <w:marLeft w:val="0"/>
                              <w:marRight w:val="0"/>
                              <w:marTop w:val="0"/>
                              <w:marBottom w:val="0"/>
                              <w:divBdr>
                                <w:top w:val="none" w:sz="0" w:space="0" w:color="auto"/>
                                <w:left w:val="none" w:sz="0" w:space="0" w:color="auto"/>
                                <w:bottom w:val="none" w:sz="0" w:space="0" w:color="auto"/>
                                <w:right w:val="none" w:sz="0" w:space="0" w:color="auto"/>
                              </w:divBdr>
                            </w:div>
                            <w:div w:id="1605117779">
                              <w:marLeft w:val="0"/>
                              <w:marRight w:val="0"/>
                              <w:marTop w:val="0"/>
                              <w:marBottom w:val="0"/>
                              <w:divBdr>
                                <w:top w:val="none" w:sz="0" w:space="0" w:color="auto"/>
                                <w:left w:val="none" w:sz="0" w:space="0" w:color="auto"/>
                                <w:bottom w:val="none" w:sz="0" w:space="0" w:color="auto"/>
                                <w:right w:val="none" w:sz="0" w:space="0" w:color="auto"/>
                              </w:divBdr>
                            </w:div>
                            <w:div w:id="878401272">
                              <w:marLeft w:val="0"/>
                              <w:marRight w:val="0"/>
                              <w:marTop w:val="0"/>
                              <w:marBottom w:val="0"/>
                              <w:divBdr>
                                <w:top w:val="none" w:sz="0" w:space="0" w:color="auto"/>
                                <w:left w:val="none" w:sz="0" w:space="0" w:color="auto"/>
                                <w:bottom w:val="none" w:sz="0" w:space="0" w:color="auto"/>
                                <w:right w:val="none" w:sz="0" w:space="0" w:color="auto"/>
                              </w:divBdr>
                            </w:div>
                            <w:div w:id="562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1679">
                  <w:marLeft w:val="0"/>
                  <w:marRight w:val="0"/>
                  <w:marTop w:val="0"/>
                  <w:marBottom w:val="300"/>
                  <w:divBdr>
                    <w:top w:val="single" w:sz="6" w:space="6" w:color="FBEED5"/>
                    <w:left w:val="single" w:sz="6" w:space="11" w:color="FBEED5"/>
                    <w:bottom w:val="single" w:sz="6" w:space="6" w:color="FBEED5"/>
                    <w:right w:val="single" w:sz="6" w:space="26" w:color="FBEED5"/>
                  </w:divBdr>
                  <w:divsChild>
                    <w:div w:id="2053185864">
                      <w:marLeft w:val="0"/>
                      <w:marRight w:val="0"/>
                      <w:marTop w:val="0"/>
                      <w:marBottom w:val="120"/>
                      <w:divBdr>
                        <w:top w:val="none" w:sz="0" w:space="0" w:color="auto"/>
                        <w:left w:val="none" w:sz="0" w:space="0" w:color="auto"/>
                        <w:bottom w:val="none" w:sz="0" w:space="0" w:color="auto"/>
                        <w:right w:val="none" w:sz="0" w:space="0" w:color="auto"/>
                      </w:divBdr>
                      <w:divsChild>
                        <w:div w:id="454442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764943">
          <w:marLeft w:val="0"/>
          <w:marRight w:val="0"/>
          <w:marTop w:val="0"/>
          <w:marBottom w:val="432"/>
          <w:divBdr>
            <w:top w:val="none" w:sz="0" w:space="0" w:color="auto"/>
            <w:left w:val="none" w:sz="0" w:space="0" w:color="auto"/>
            <w:bottom w:val="none" w:sz="0" w:space="0" w:color="auto"/>
            <w:right w:val="none" w:sz="0" w:space="0" w:color="auto"/>
          </w:divBdr>
          <w:divsChild>
            <w:div w:id="793908024">
              <w:marLeft w:val="0"/>
              <w:marRight w:val="0"/>
              <w:marTop w:val="0"/>
              <w:marBottom w:val="432"/>
              <w:divBdr>
                <w:top w:val="single" w:sz="6" w:space="6" w:color="DCDCDC"/>
                <w:left w:val="single" w:sz="6" w:space="6" w:color="DCDCDC"/>
                <w:bottom w:val="single" w:sz="6" w:space="6" w:color="DCDCDC"/>
                <w:right w:val="single" w:sz="6" w:space="6" w:color="DCDCDC"/>
              </w:divBdr>
              <w:divsChild>
                <w:div w:id="77409766">
                  <w:marLeft w:val="0"/>
                  <w:marRight w:val="0"/>
                  <w:marTop w:val="168"/>
                  <w:marBottom w:val="0"/>
                  <w:divBdr>
                    <w:top w:val="none" w:sz="0" w:space="0" w:color="auto"/>
                    <w:left w:val="none" w:sz="0" w:space="0" w:color="auto"/>
                    <w:bottom w:val="none" w:sz="0" w:space="0" w:color="auto"/>
                    <w:right w:val="none" w:sz="0" w:space="0" w:color="auto"/>
                  </w:divBdr>
                </w:div>
                <w:div w:id="1916041012">
                  <w:marLeft w:val="0"/>
                  <w:marRight w:val="0"/>
                  <w:marTop w:val="168"/>
                  <w:marBottom w:val="0"/>
                  <w:divBdr>
                    <w:top w:val="none" w:sz="0" w:space="0" w:color="auto"/>
                    <w:left w:val="none" w:sz="0" w:space="0" w:color="auto"/>
                    <w:bottom w:val="none" w:sz="0" w:space="0" w:color="auto"/>
                    <w:right w:val="none" w:sz="0" w:space="0" w:color="auto"/>
                  </w:divBdr>
                </w:div>
                <w:div w:id="643001606">
                  <w:marLeft w:val="0"/>
                  <w:marRight w:val="0"/>
                  <w:marTop w:val="168"/>
                  <w:marBottom w:val="0"/>
                  <w:divBdr>
                    <w:top w:val="none" w:sz="0" w:space="0" w:color="auto"/>
                    <w:left w:val="none" w:sz="0" w:space="0" w:color="auto"/>
                    <w:bottom w:val="none" w:sz="0" w:space="0" w:color="auto"/>
                    <w:right w:val="none" w:sz="0" w:space="0" w:color="auto"/>
                  </w:divBdr>
                </w:div>
              </w:divsChild>
            </w:div>
            <w:div w:id="1673490448">
              <w:marLeft w:val="2040"/>
              <w:marRight w:val="0"/>
              <w:marTop w:val="0"/>
              <w:marBottom w:val="0"/>
              <w:divBdr>
                <w:top w:val="none" w:sz="0" w:space="0" w:color="auto"/>
                <w:left w:val="none" w:sz="0" w:space="0" w:color="auto"/>
                <w:bottom w:val="none" w:sz="0" w:space="0" w:color="auto"/>
                <w:right w:val="none" w:sz="0" w:space="0" w:color="auto"/>
              </w:divBdr>
              <w:divsChild>
                <w:div w:id="1071005562">
                  <w:marLeft w:val="0"/>
                  <w:marRight w:val="0"/>
                  <w:marTop w:val="0"/>
                  <w:marBottom w:val="300"/>
                  <w:divBdr>
                    <w:top w:val="single" w:sz="6" w:space="6" w:color="BCE8F1"/>
                    <w:left w:val="single" w:sz="6" w:space="11" w:color="BCE8F1"/>
                    <w:bottom w:val="single" w:sz="6" w:space="6" w:color="BCE8F1"/>
                    <w:right w:val="single" w:sz="6" w:space="26" w:color="BCE8F1"/>
                  </w:divBdr>
                  <w:divsChild>
                    <w:div w:id="1786924800">
                      <w:marLeft w:val="0"/>
                      <w:marRight w:val="0"/>
                      <w:marTop w:val="0"/>
                      <w:marBottom w:val="360"/>
                      <w:divBdr>
                        <w:top w:val="none" w:sz="0" w:space="0" w:color="auto"/>
                        <w:left w:val="none" w:sz="0" w:space="0" w:color="auto"/>
                        <w:bottom w:val="none" w:sz="0" w:space="0" w:color="auto"/>
                        <w:right w:val="none" w:sz="0" w:space="0" w:color="auto"/>
                      </w:divBdr>
                    </w:div>
                    <w:div w:id="975717936">
                      <w:marLeft w:val="0"/>
                      <w:marRight w:val="0"/>
                      <w:marTop w:val="168"/>
                      <w:marBottom w:val="72"/>
                      <w:divBdr>
                        <w:top w:val="none" w:sz="0" w:space="0" w:color="auto"/>
                        <w:left w:val="none" w:sz="0" w:space="0" w:color="auto"/>
                        <w:bottom w:val="none" w:sz="0" w:space="0" w:color="auto"/>
                        <w:right w:val="none" w:sz="0" w:space="0" w:color="auto"/>
                      </w:divBdr>
                      <w:divsChild>
                        <w:div w:id="1182546506">
                          <w:marLeft w:val="0"/>
                          <w:marRight w:val="0"/>
                          <w:marTop w:val="0"/>
                          <w:marBottom w:val="0"/>
                          <w:divBdr>
                            <w:top w:val="none" w:sz="0" w:space="0" w:color="auto"/>
                            <w:left w:val="none" w:sz="0" w:space="0" w:color="auto"/>
                            <w:bottom w:val="none" w:sz="0" w:space="0" w:color="auto"/>
                            <w:right w:val="none" w:sz="0" w:space="0" w:color="auto"/>
                          </w:divBdr>
                        </w:div>
                        <w:div w:id="40834798">
                          <w:marLeft w:val="0"/>
                          <w:marRight w:val="0"/>
                          <w:marTop w:val="0"/>
                          <w:marBottom w:val="0"/>
                          <w:divBdr>
                            <w:top w:val="none" w:sz="0" w:space="0" w:color="auto"/>
                            <w:left w:val="none" w:sz="0" w:space="0" w:color="auto"/>
                            <w:bottom w:val="none" w:sz="0" w:space="0" w:color="auto"/>
                            <w:right w:val="none" w:sz="0" w:space="0" w:color="auto"/>
                          </w:divBdr>
                          <w:divsChild>
                            <w:div w:id="800194984">
                              <w:marLeft w:val="0"/>
                              <w:marRight w:val="0"/>
                              <w:marTop w:val="0"/>
                              <w:marBottom w:val="0"/>
                              <w:divBdr>
                                <w:top w:val="none" w:sz="0" w:space="0" w:color="auto"/>
                                <w:left w:val="none" w:sz="0" w:space="0" w:color="auto"/>
                                <w:bottom w:val="none" w:sz="0" w:space="0" w:color="auto"/>
                                <w:right w:val="none" w:sz="0" w:space="0" w:color="auto"/>
                              </w:divBdr>
                            </w:div>
                            <w:div w:id="536897264">
                              <w:marLeft w:val="0"/>
                              <w:marRight w:val="0"/>
                              <w:marTop w:val="0"/>
                              <w:marBottom w:val="0"/>
                              <w:divBdr>
                                <w:top w:val="none" w:sz="0" w:space="0" w:color="auto"/>
                                <w:left w:val="none" w:sz="0" w:space="0" w:color="auto"/>
                                <w:bottom w:val="none" w:sz="0" w:space="0" w:color="auto"/>
                                <w:right w:val="none" w:sz="0" w:space="0" w:color="auto"/>
                              </w:divBdr>
                            </w:div>
                            <w:div w:id="884023154">
                              <w:marLeft w:val="0"/>
                              <w:marRight w:val="0"/>
                              <w:marTop w:val="0"/>
                              <w:marBottom w:val="0"/>
                              <w:divBdr>
                                <w:top w:val="none" w:sz="0" w:space="0" w:color="auto"/>
                                <w:left w:val="none" w:sz="0" w:space="0" w:color="auto"/>
                                <w:bottom w:val="none" w:sz="0" w:space="0" w:color="auto"/>
                                <w:right w:val="none" w:sz="0" w:space="0" w:color="auto"/>
                              </w:divBdr>
                            </w:div>
                            <w:div w:id="16572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726">
                  <w:marLeft w:val="0"/>
                  <w:marRight w:val="0"/>
                  <w:marTop w:val="0"/>
                  <w:marBottom w:val="300"/>
                  <w:divBdr>
                    <w:top w:val="single" w:sz="6" w:space="6" w:color="FBEED5"/>
                    <w:left w:val="single" w:sz="6" w:space="11" w:color="FBEED5"/>
                    <w:bottom w:val="single" w:sz="6" w:space="6" w:color="FBEED5"/>
                    <w:right w:val="single" w:sz="6" w:space="26" w:color="FBEED5"/>
                  </w:divBdr>
                  <w:divsChild>
                    <w:div w:id="773669655">
                      <w:marLeft w:val="0"/>
                      <w:marRight w:val="0"/>
                      <w:marTop w:val="0"/>
                      <w:marBottom w:val="120"/>
                      <w:divBdr>
                        <w:top w:val="none" w:sz="0" w:space="0" w:color="auto"/>
                        <w:left w:val="none" w:sz="0" w:space="0" w:color="auto"/>
                        <w:bottom w:val="none" w:sz="0" w:space="0" w:color="auto"/>
                        <w:right w:val="none" w:sz="0" w:space="0" w:color="auto"/>
                      </w:divBdr>
                      <w:divsChild>
                        <w:div w:id="1392924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4990496">
          <w:marLeft w:val="0"/>
          <w:marRight w:val="0"/>
          <w:marTop w:val="0"/>
          <w:marBottom w:val="432"/>
          <w:divBdr>
            <w:top w:val="none" w:sz="0" w:space="0" w:color="auto"/>
            <w:left w:val="none" w:sz="0" w:space="0" w:color="auto"/>
            <w:bottom w:val="none" w:sz="0" w:space="0" w:color="auto"/>
            <w:right w:val="none" w:sz="0" w:space="0" w:color="auto"/>
          </w:divBdr>
          <w:divsChild>
            <w:div w:id="167017820">
              <w:marLeft w:val="0"/>
              <w:marRight w:val="0"/>
              <w:marTop w:val="0"/>
              <w:marBottom w:val="432"/>
              <w:divBdr>
                <w:top w:val="single" w:sz="6" w:space="6" w:color="DCDCDC"/>
                <w:left w:val="single" w:sz="6" w:space="6" w:color="DCDCDC"/>
                <w:bottom w:val="single" w:sz="6" w:space="6" w:color="DCDCDC"/>
                <w:right w:val="single" w:sz="6" w:space="6" w:color="DCDCDC"/>
              </w:divBdr>
              <w:divsChild>
                <w:div w:id="1623224473">
                  <w:marLeft w:val="0"/>
                  <w:marRight w:val="0"/>
                  <w:marTop w:val="168"/>
                  <w:marBottom w:val="0"/>
                  <w:divBdr>
                    <w:top w:val="none" w:sz="0" w:space="0" w:color="auto"/>
                    <w:left w:val="none" w:sz="0" w:space="0" w:color="auto"/>
                    <w:bottom w:val="none" w:sz="0" w:space="0" w:color="auto"/>
                    <w:right w:val="none" w:sz="0" w:space="0" w:color="auto"/>
                  </w:divBdr>
                </w:div>
                <w:div w:id="1258057951">
                  <w:marLeft w:val="0"/>
                  <w:marRight w:val="0"/>
                  <w:marTop w:val="168"/>
                  <w:marBottom w:val="0"/>
                  <w:divBdr>
                    <w:top w:val="none" w:sz="0" w:space="0" w:color="auto"/>
                    <w:left w:val="none" w:sz="0" w:space="0" w:color="auto"/>
                    <w:bottom w:val="none" w:sz="0" w:space="0" w:color="auto"/>
                    <w:right w:val="none" w:sz="0" w:space="0" w:color="auto"/>
                  </w:divBdr>
                </w:div>
                <w:div w:id="964893728">
                  <w:marLeft w:val="0"/>
                  <w:marRight w:val="0"/>
                  <w:marTop w:val="168"/>
                  <w:marBottom w:val="0"/>
                  <w:divBdr>
                    <w:top w:val="none" w:sz="0" w:space="0" w:color="auto"/>
                    <w:left w:val="none" w:sz="0" w:space="0" w:color="auto"/>
                    <w:bottom w:val="none" w:sz="0" w:space="0" w:color="auto"/>
                    <w:right w:val="none" w:sz="0" w:space="0" w:color="auto"/>
                  </w:divBdr>
                </w:div>
              </w:divsChild>
            </w:div>
            <w:div w:id="199710259">
              <w:marLeft w:val="2040"/>
              <w:marRight w:val="0"/>
              <w:marTop w:val="0"/>
              <w:marBottom w:val="0"/>
              <w:divBdr>
                <w:top w:val="none" w:sz="0" w:space="0" w:color="auto"/>
                <w:left w:val="none" w:sz="0" w:space="0" w:color="auto"/>
                <w:bottom w:val="none" w:sz="0" w:space="0" w:color="auto"/>
                <w:right w:val="none" w:sz="0" w:space="0" w:color="auto"/>
              </w:divBdr>
              <w:divsChild>
                <w:div w:id="2000692050">
                  <w:marLeft w:val="0"/>
                  <w:marRight w:val="0"/>
                  <w:marTop w:val="0"/>
                  <w:marBottom w:val="300"/>
                  <w:divBdr>
                    <w:top w:val="single" w:sz="6" w:space="6" w:color="BCE8F1"/>
                    <w:left w:val="single" w:sz="6" w:space="11" w:color="BCE8F1"/>
                    <w:bottom w:val="single" w:sz="6" w:space="6" w:color="BCE8F1"/>
                    <w:right w:val="single" w:sz="6" w:space="26" w:color="BCE8F1"/>
                  </w:divBdr>
                  <w:divsChild>
                    <w:div w:id="1341855059">
                      <w:marLeft w:val="0"/>
                      <w:marRight w:val="0"/>
                      <w:marTop w:val="0"/>
                      <w:marBottom w:val="360"/>
                      <w:divBdr>
                        <w:top w:val="none" w:sz="0" w:space="0" w:color="auto"/>
                        <w:left w:val="none" w:sz="0" w:space="0" w:color="auto"/>
                        <w:bottom w:val="none" w:sz="0" w:space="0" w:color="auto"/>
                        <w:right w:val="none" w:sz="0" w:space="0" w:color="auto"/>
                      </w:divBdr>
                    </w:div>
                    <w:div w:id="340159725">
                      <w:marLeft w:val="0"/>
                      <w:marRight w:val="0"/>
                      <w:marTop w:val="168"/>
                      <w:marBottom w:val="72"/>
                      <w:divBdr>
                        <w:top w:val="none" w:sz="0" w:space="0" w:color="auto"/>
                        <w:left w:val="none" w:sz="0" w:space="0" w:color="auto"/>
                        <w:bottom w:val="none" w:sz="0" w:space="0" w:color="auto"/>
                        <w:right w:val="none" w:sz="0" w:space="0" w:color="auto"/>
                      </w:divBdr>
                      <w:divsChild>
                        <w:div w:id="262307105">
                          <w:marLeft w:val="0"/>
                          <w:marRight w:val="0"/>
                          <w:marTop w:val="0"/>
                          <w:marBottom w:val="0"/>
                          <w:divBdr>
                            <w:top w:val="none" w:sz="0" w:space="0" w:color="auto"/>
                            <w:left w:val="none" w:sz="0" w:space="0" w:color="auto"/>
                            <w:bottom w:val="none" w:sz="0" w:space="0" w:color="auto"/>
                            <w:right w:val="none" w:sz="0" w:space="0" w:color="auto"/>
                          </w:divBdr>
                        </w:div>
                        <w:div w:id="379475664">
                          <w:marLeft w:val="0"/>
                          <w:marRight w:val="0"/>
                          <w:marTop w:val="0"/>
                          <w:marBottom w:val="0"/>
                          <w:divBdr>
                            <w:top w:val="none" w:sz="0" w:space="0" w:color="auto"/>
                            <w:left w:val="none" w:sz="0" w:space="0" w:color="auto"/>
                            <w:bottom w:val="none" w:sz="0" w:space="0" w:color="auto"/>
                            <w:right w:val="none" w:sz="0" w:space="0" w:color="auto"/>
                          </w:divBdr>
                          <w:divsChild>
                            <w:div w:id="2049645848">
                              <w:marLeft w:val="0"/>
                              <w:marRight w:val="0"/>
                              <w:marTop w:val="0"/>
                              <w:marBottom w:val="0"/>
                              <w:divBdr>
                                <w:top w:val="none" w:sz="0" w:space="0" w:color="auto"/>
                                <w:left w:val="none" w:sz="0" w:space="0" w:color="auto"/>
                                <w:bottom w:val="none" w:sz="0" w:space="0" w:color="auto"/>
                                <w:right w:val="none" w:sz="0" w:space="0" w:color="auto"/>
                              </w:divBdr>
                            </w:div>
                            <w:div w:id="731469526">
                              <w:marLeft w:val="0"/>
                              <w:marRight w:val="0"/>
                              <w:marTop w:val="0"/>
                              <w:marBottom w:val="0"/>
                              <w:divBdr>
                                <w:top w:val="none" w:sz="0" w:space="0" w:color="auto"/>
                                <w:left w:val="none" w:sz="0" w:space="0" w:color="auto"/>
                                <w:bottom w:val="none" w:sz="0" w:space="0" w:color="auto"/>
                                <w:right w:val="none" w:sz="0" w:space="0" w:color="auto"/>
                              </w:divBdr>
                            </w:div>
                            <w:div w:id="1607930300">
                              <w:marLeft w:val="0"/>
                              <w:marRight w:val="0"/>
                              <w:marTop w:val="0"/>
                              <w:marBottom w:val="0"/>
                              <w:divBdr>
                                <w:top w:val="none" w:sz="0" w:space="0" w:color="auto"/>
                                <w:left w:val="none" w:sz="0" w:space="0" w:color="auto"/>
                                <w:bottom w:val="none" w:sz="0" w:space="0" w:color="auto"/>
                                <w:right w:val="none" w:sz="0" w:space="0" w:color="auto"/>
                              </w:divBdr>
                            </w:div>
                            <w:div w:id="20312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3057">
                  <w:marLeft w:val="0"/>
                  <w:marRight w:val="0"/>
                  <w:marTop w:val="0"/>
                  <w:marBottom w:val="300"/>
                  <w:divBdr>
                    <w:top w:val="single" w:sz="6" w:space="6" w:color="FBEED5"/>
                    <w:left w:val="single" w:sz="6" w:space="11" w:color="FBEED5"/>
                    <w:bottom w:val="single" w:sz="6" w:space="6" w:color="FBEED5"/>
                    <w:right w:val="single" w:sz="6" w:space="26" w:color="FBEED5"/>
                  </w:divBdr>
                  <w:divsChild>
                    <w:div w:id="11613288">
                      <w:marLeft w:val="0"/>
                      <w:marRight w:val="0"/>
                      <w:marTop w:val="0"/>
                      <w:marBottom w:val="120"/>
                      <w:divBdr>
                        <w:top w:val="none" w:sz="0" w:space="0" w:color="auto"/>
                        <w:left w:val="none" w:sz="0" w:space="0" w:color="auto"/>
                        <w:bottom w:val="none" w:sz="0" w:space="0" w:color="auto"/>
                        <w:right w:val="none" w:sz="0" w:space="0" w:color="auto"/>
                      </w:divBdr>
                      <w:divsChild>
                        <w:div w:id="143476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9998873">
          <w:marLeft w:val="0"/>
          <w:marRight w:val="0"/>
          <w:marTop w:val="0"/>
          <w:marBottom w:val="432"/>
          <w:divBdr>
            <w:top w:val="none" w:sz="0" w:space="0" w:color="auto"/>
            <w:left w:val="none" w:sz="0" w:space="0" w:color="auto"/>
            <w:bottom w:val="none" w:sz="0" w:space="0" w:color="auto"/>
            <w:right w:val="none" w:sz="0" w:space="0" w:color="auto"/>
          </w:divBdr>
          <w:divsChild>
            <w:div w:id="1858427953">
              <w:marLeft w:val="0"/>
              <w:marRight w:val="0"/>
              <w:marTop w:val="0"/>
              <w:marBottom w:val="432"/>
              <w:divBdr>
                <w:top w:val="single" w:sz="6" w:space="6" w:color="DCDCDC"/>
                <w:left w:val="single" w:sz="6" w:space="6" w:color="DCDCDC"/>
                <w:bottom w:val="single" w:sz="6" w:space="6" w:color="DCDCDC"/>
                <w:right w:val="single" w:sz="6" w:space="6" w:color="DCDCDC"/>
              </w:divBdr>
              <w:divsChild>
                <w:div w:id="2095278207">
                  <w:marLeft w:val="0"/>
                  <w:marRight w:val="0"/>
                  <w:marTop w:val="168"/>
                  <w:marBottom w:val="0"/>
                  <w:divBdr>
                    <w:top w:val="none" w:sz="0" w:space="0" w:color="auto"/>
                    <w:left w:val="none" w:sz="0" w:space="0" w:color="auto"/>
                    <w:bottom w:val="none" w:sz="0" w:space="0" w:color="auto"/>
                    <w:right w:val="none" w:sz="0" w:space="0" w:color="auto"/>
                  </w:divBdr>
                </w:div>
              </w:divsChild>
            </w:div>
            <w:div w:id="1447194752">
              <w:marLeft w:val="2040"/>
              <w:marRight w:val="0"/>
              <w:marTop w:val="0"/>
              <w:marBottom w:val="0"/>
              <w:divBdr>
                <w:top w:val="none" w:sz="0" w:space="0" w:color="auto"/>
                <w:left w:val="none" w:sz="0" w:space="0" w:color="auto"/>
                <w:bottom w:val="none" w:sz="0" w:space="0" w:color="auto"/>
                <w:right w:val="none" w:sz="0" w:space="0" w:color="auto"/>
              </w:divBdr>
              <w:divsChild>
                <w:div w:id="963121799">
                  <w:marLeft w:val="0"/>
                  <w:marRight w:val="0"/>
                  <w:marTop w:val="0"/>
                  <w:marBottom w:val="300"/>
                  <w:divBdr>
                    <w:top w:val="single" w:sz="6" w:space="6" w:color="BCE8F1"/>
                    <w:left w:val="single" w:sz="6" w:space="11" w:color="BCE8F1"/>
                    <w:bottom w:val="single" w:sz="6" w:space="6" w:color="BCE8F1"/>
                    <w:right w:val="single" w:sz="6" w:space="26" w:color="BCE8F1"/>
                  </w:divBdr>
                  <w:divsChild>
                    <w:div w:id="1427189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2277378">
          <w:marLeft w:val="0"/>
          <w:marRight w:val="0"/>
          <w:marTop w:val="0"/>
          <w:marBottom w:val="432"/>
          <w:divBdr>
            <w:top w:val="none" w:sz="0" w:space="0" w:color="auto"/>
            <w:left w:val="none" w:sz="0" w:space="0" w:color="auto"/>
            <w:bottom w:val="none" w:sz="0" w:space="0" w:color="auto"/>
            <w:right w:val="none" w:sz="0" w:space="0" w:color="auto"/>
          </w:divBdr>
          <w:divsChild>
            <w:div w:id="1896819685">
              <w:marLeft w:val="0"/>
              <w:marRight w:val="0"/>
              <w:marTop w:val="0"/>
              <w:marBottom w:val="432"/>
              <w:divBdr>
                <w:top w:val="single" w:sz="6" w:space="6" w:color="DCDCDC"/>
                <w:left w:val="single" w:sz="6" w:space="6" w:color="DCDCDC"/>
                <w:bottom w:val="single" w:sz="6" w:space="6" w:color="DCDCDC"/>
                <w:right w:val="single" w:sz="6" w:space="6" w:color="DCDCDC"/>
              </w:divBdr>
              <w:divsChild>
                <w:div w:id="881480436">
                  <w:marLeft w:val="0"/>
                  <w:marRight w:val="0"/>
                  <w:marTop w:val="168"/>
                  <w:marBottom w:val="0"/>
                  <w:divBdr>
                    <w:top w:val="none" w:sz="0" w:space="0" w:color="auto"/>
                    <w:left w:val="none" w:sz="0" w:space="0" w:color="auto"/>
                    <w:bottom w:val="none" w:sz="0" w:space="0" w:color="auto"/>
                    <w:right w:val="none" w:sz="0" w:space="0" w:color="auto"/>
                  </w:divBdr>
                </w:div>
                <w:div w:id="1951083848">
                  <w:marLeft w:val="0"/>
                  <w:marRight w:val="0"/>
                  <w:marTop w:val="168"/>
                  <w:marBottom w:val="0"/>
                  <w:divBdr>
                    <w:top w:val="none" w:sz="0" w:space="0" w:color="auto"/>
                    <w:left w:val="none" w:sz="0" w:space="0" w:color="auto"/>
                    <w:bottom w:val="none" w:sz="0" w:space="0" w:color="auto"/>
                    <w:right w:val="none" w:sz="0" w:space="0" w:color="auto"/>
                  </w:divBdr>
                </w:div>
                <w:div w:id="1166095083">
                  <w:marLeft w:val="0"/>
                  <w:marRight w:val="0"/>
                  <w:marTop w:val="168"/>
                  <w:marBottom w:val="0"/>
                  <w:divBdr>
                    <w:top w:val="none" w:sz="0" w:space="0" w:color="auto"/>
                    <w:left w:val="none" w:sz="0" w:space="0" w:color="auto"/>
                    <w:bottom w:val="none" w:sz="0" w:space="0" w:color="auto"/>
                    <w:right w:val="none" w:sz="0" w:space="0" w:color="auto"/>
                  </w:divBdr>
                </w:div>
              </w:divsChild>
            </w:div>
            <w:div w:id="1980068470">
              <w:marLeft w:val="2040"/>
              <w:marRight w:val="0"/>
              <w:marTop w:val="0"/>
              <w:marBottom w:val="0"/>
              <w:divBdr>
                <w:top w:val="none" w:sz="0" w:space="0" w:color="auto"/>
                <w:left w:val="none" w:sz="0" w:space="0" w:color="auto"/>
                <w:bottom w:val="none" w:sz="0" w:space="0" w:color="auto"/>
                <w:right w:val="none" w:sz="0" w:space="0" w:color="auto"/>
              </w:divBdr>
              <w:divsChild>
                <w:div w:id="926424684">
                  <w:marLeft w:val="0"/>
                  <w:marRight w:val="0"/>
                  <w:marTop w:val="0"/>
                  <w:marBottom w:val="300"/>
                  <w:divBdr>
                    <w:top w:val="single" w:sz="6" w:space="6" w:color="BCE8F1"/>
                    <w:left w:val="single" w:sz="6" w:space="11" w:color="BCE8F1"/>
                    <w:bottom w:val="single" w:sz="6" w:space="6" w:color="BCE8F1"/>
                    <w:right w:val="single" w:sz="6" w:space="26" w:color="BCE8F1"/>
                  </w:divBdr>
                  <w:divsChild>
                    <w:div w:id="2146925817">
                      <w:marLeft w:val="0"/>
                      <w:marRight w:val="0"/>
                      <w:marTop w:val="0"/>
                      <w:marBottom w:val="360"/>
                      <w:divBdr>
                        <w:top w:val="none" w:sz="0" w:space="0" w:color="auto"/>
                        <w:left w:val="none" w:sz="0" w:space="0" w:color="auto"/>
                        <w:bottom w:val="none" w:sz="0" w:space="0" w:color="auto"/>
                        <w:right w:val="none" w:sz="0" w:space="0" w:color="auto"/>
                      </w:divBdr>
                    </w:div>
                    <w:div w:id="619799824">
                      <w:marLeft w:val="0"/>
                      <w:marRight w:val="0"/>
                      <w:marTop w:val="168"/>
                      <w:marBottom w:val="72"/>
                      <w:divBdr>
                        <w:top w:val="none" w:sz="0" w:space="0" w:color="auto"/>
                        <w:left w:val="none" w:sz="0" w:space="0" w:color="auto"/>
                        <w:bottom w:val="none" w:sz="0" w:space="0" w:color="auto"/>
                        <w:right w:val="none" w:sz="0" w:space="0" w:color="auto"/>
                      </w:divBdr>
                      <w:divsChild>
                        <w:div w:id="435562376">
                          <w:marLeft w:val="0"/>
                          <w:marRight w:val="0"/>
                          <w:marTop w:val="0"/>
                          <w:marBottom w:val="0"/>
                          <w:divBdr>
                            <w:top w:val="none" w:sz="0" w:space="0" w:color="auto"/>
                            <w:left w:val="none" w:sz="0" w:space="0" w:color="auto"/>
                            <w:bottom w:val="none" w:sz="0" w:space="0" w:color="auto"/>
                            <w:right w:val="none" w:sz="0" w:space="0" w:color="auto"/>
                          </w:divBdr>
                        </w:div>
                        <w:div w:id="547647397">
                          <w:marLeft w:val="0"/>
                          <w:marRight w:val="0"/>
                          <w:marTop w:val="0"/>
                          <w:marBottom w:val="0"/>
                          <w:divBdr>
                            <w:top w:val="none" w:sz="0" w:space="0" w:color="auto"/>
                            <w:left w:val="none" w:sz="0" w:space="0" w:color="auto"/>
                            <w:bottom w:val="none" w:sz="0" w:space="0" w:color="auto"/>
                            <w:right w:val="none" w:sz="0" w:space="0" w:color="auto"/>
                          </w:divBdr>
                          <w:divsChild>
                            <w:div w:id="603805787">
                              <w:marLeft w:val="0"/>
                              <w:marRight w:val="0"/>
                              <w:marTop w:val="0"/>
                              <w:marBottom w:val="0"/>
                              <w:divBdr>
                                <w:top w:val="none" w:sz="0" w:space="0" w:color="auto"/>
                                <w:left w:val="none" w:sz="0" w:space="0" w:color="auto"/>
                                <w:bottom w:val="none" w:sz="0" w:space="0" w:color="auto"/>
                                <w:right w:val="none" w:sz="0" w:space="0" w:color="auto"/>
                              </w:divBdr>
                            </w:div>
                            <w:div w:id="839732305">
                              <w:marLeft w:val="0"/>
                              <w:marRight w:val="0"/>
                              <w:marTop w:val="0"/>
                              <w:marBottom w:val="0"/>
                              <w:divBdr>
                                <w:top w:val="none" w:sz="0" w:space="0" w:color="auto"/>
                                <w:left w:val="none" w:sz="0" w:space="0" w:color="auto"/>
                                <w:bottom w:val="none" w:sz="0" w:space="0" w:color="auto"/>
                                <w:right w:val="none" w:sz="0" w:space="0" w:color="auto"/>
                              </w:divBdr>
                            </w:div>
                            <w:div w:id="1275134964">
                              <w:marLeft w:val="0"/>
                              <w:marRight w:val="0"/>
                              <w:marTop w:val="0"/>
                              <w:marBottom w:val="0"/>
                              <w:divBdr>
                                <w:top w:val="none" w:sz="0" w:space="0" w:color="auto"/>
                                <w:left w:val="none" w:sz="0" w:space="0" w:color="auto"/>
                                <w:bottom w:val="none" w:sz="0" w:space="0" w:color="auto"/>
                                <w:right w:val="none" w:sz="0" w:space="0" w:color="auto"/>
                              </w:divBdr>
                            </w:div>
                            <w:div w:id="5182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6846">
                  <w:marLeft w:val="0"/>
                  <w:marRight w:val="0"/>
                  <w:marTop w:val="0"/>
                  <w:marBottom w:val="300"/>
                  <w:divBdr>
                    <w:top w:val="single" w:sz="6" w:space="6" w:color="FBEED5"/>
                    <w:left w:val="single" w:sz="6" w:space="11" w:color="FBEED5"/>
                    <w:bottom w:val="single" w:sz="6" w:space="6" w:color="FBEED5"/>
                    <w:right w:val="single" w:sz="6" w:space="26" w:color="FBEED5"/>
                  </w:divBdr>
                  <w:divsChild>
                    <w:div w:id="1315449300">
                      <w:marLeft w:val="0"/>
                      <w:marRight w:val="0"/>
                      <w:marTop w:val="0"/>
                      <w:marBottom w:val="120"/>
                      <w:divBdr>
                        <w:top w:val="none" w:sz="0" w:space="0" w:color="auto"/>
                        <w:left w:val="none" w:sz="0" w:space="0" w:color="auto"/>
                        <w:bottom w:val="none" w:sz="0" w:space="0" w:color="auto"/>
                        <w:right w:val="none" w:sz="0" w:space="0" w:color="auto"/>
                      </w:divBdr>
                      <w:divsChild>
                        <w:div w:id="82767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1663841">
          <w:marLeft w:val="0"/>
          <w:marRight w:val="0"/>
          <w:marTop w:val="0"/>
          <w:marBottom w:val="432"/>
          <w:divBdr>
            <w:top w:val="none" w:sz="0" w:space="0" w:color="auto"/>
            <w:left w:val="none" w:sz="0" w:space="0" w:color="auto"/>
            <w:bottom w:val="none" w:sz="0" w:space="0" w:color="auto"/>
            <w:right w:val="none" w:sz="0" w:space="0" w:color="auto"/>
          </w:divBdr>
          <w:divsChild>
            <w:div w:id="952127119">
              <w:marLeft w:val="0"/>
              <w:marRight w:val="0"/>
              <w:marTop w:val="0"/>
              <w:marBottom w:val="432"/>
              <w:divBdr>
                <w:top w:val="single" w:sz="6" w:space="6" w:color="DCDCDC"/>
                <w:left w:val="single" w:sz="6" w:space="6" w:color="DCDCDC"/>
                <w:bottom w:val="single" w:sz="6" w:space="6" w:color="DCDCDC"/>
                <w:right w:val="single" w:sz="6" w:space="6" w:color="DCDCDC"/>
              </w:divBdr>
              <w:divsChild>
                <w:div w:id="119688621">
                  <w:marLeft w:val="0"/>
                  <w:marRight w:val="0"/>
                  <w:marTop w:val="168"/>
                  <w:marBottom w:val="0"/>
                  <w:divBdr>
                    <w:top w:val="none" w:sz="0" w:space="0" w:color="auto"/>
                    <w:left w:val="none" w:sz="0" w:space="0" w:color="auto"/>
                    <w:bottom w:val="none" w:sz="0" w:space="0" w:color="auto"/>
                    <w:right w:val="none" w:sz="0" w:space="0" w:color="auto"/>
                  </w:divBdr>
                </w:div>
                <w:div w:id="2127308193">
                  <w:marLeft w:val="0"/>
                  <w:marRight w:val="0"/>
                  <w:marTop w:val="168"/>
                  <w:marBottom w:val="0"/>
                  <w:divBdr>
                    <w:top w:val="none" w:sz="0" w:space="0" w:color="auto"/>
                    <w:left w:val="none" w:sz="0" w:space="0" w:color="auto"/>
                    <w:bottom w:val="none" w:sz="0" w:space="0" w:color="auto"/>
                    <w:right w:val="none" w:sz="0" w:space="0" w:color="auto"/>
                  </w:divBdr>
                </w:div>
                <w:div w:id="620233503">
                  <w:marLeft w:val="0"/>
                  <w:marRight w:val="0"/>
                  <w:marTop w:val="168"/>
                  <w:marBottom w:val="0"/>
                  <w:divBdr>
                    <w:top w:val="none" w:sz="0" w:space="0" w:color="auto"/>
                    <w:left w:val="none" w:sz="0" w:space="0" w:color="auto"/>
                    <w:bottom w:val="none" w:sz="0" w:space="0" w:color="auto"/>
                    <w:right w:val="none" w:sz="0" w:space="0" w:color="auto"/>
                  </w:divBdr>
                </w:div>
              </w:divsChild>
            </w:div>
            <w:div w:id="1967269722">
              <w:marLeft w:val="2040"/>
              <w:marRight w:val="0"/>
              <w:marTop w:val="0"/>
              <w:marBottom w:val="0"/>
              <w:divBdr>
                <w:top w:val="none" w:sz="0" w:space="0" w:color="auto"/>
                <w:left w:val="none" w:sz="0" w:space="0" w:color="auto"/>
                <w:bottom w:val="none" w:sz="0" w:space="0" w:color="auto"/>
                <w:right w:val="none" w:sz="0" w:space="0" w:color="auto"/>
              </w:divBdr>
              <w:divsChild>
                <w:div w:id="251083553">
                  <w:marLeft w:val="0"/>
                  <w:marRight w:val="0"/>
                  <w:marTop w:val="0"/>
                  <w:marBottom w:val="300"/>
                  <w:divBdr>
                    <w:top w:val="single" w:sz="6" w:space="6" w:color="BCE8F1"/>
                    <w:left w:val="single" w:sz="6" w:space="11" w:color="BCE8F1"/>
                    <w:bottom w:val="single" w:sz="6" w:space="6" w:color="BCE8F1"/>
                    <w:right w:val="single" w:sz="6" w:space="26" w:color="BCE8F1"/>
                  </w:divBdr>
                  <w:divsChild>
                    <w:div w:id="1639652786">
                      <w:marLeft w:val="0"/>
                      <w:marRight w:val="0"/>
                      <w:marTop w:val="0"/>
                      <w:marBottom w:val="360"/>
                      <w:divBdr>
                        <w:top w:val="none" w:sz="0" w:space="0" w:color="auto"/>
                        <w:left w:val="none" w:sz="0" w:space="0" w:color="auto"/>
                        <w:bottom w:val="none" w:sz="0" w:space="0" w:color="auto"/>
                        <w:right w:val="none" w:sz="0" w:space="0" w:color="auto"/>
                      </w:divBdr>
                    </w:div>
                    <w:div w:id="685596762">
                      <w:marLeft w:val="0"/>
                      <w:marRight w:val="0"/>
                      <w:marTop w:val="168"/>
                      <w:marBottom w:val="72"/>
                      <w:divBdr>
                        <w:top w:val="none" w:sz="0" w:space="0" w:color="auto"/>
                        <w:left w:val="none" w:sz="0" w:space="0" w:color="auto"/>
                        <w:bottom w:val="none" w:sz="0" w:space="0" w:color="auto"/>
                        <w:right w:val="none" w:sz="0" w:space="0" w:color="auto"/>
                      </w:divBdr>
                      <w:divsChild>
                        <w:div w:id="1290211444">
                          <w:marLeft w:val="0"/>
                          <w:marRight w:val="0"/>
                          <w:marTop w:val="0"/>
                          <w:marBottom w:val="0"/>
                          <w:divBdr>
                            <w:top w:val="none" w:sz="0" w:space="0" w:color="auto"/>
                            <w:left w:val="none" w:sz="0" w:space="0" w:color="auto"/>
                            <w:bottom w:val="none" w:sz="0" w:space="0" w:color="auto"/>
                            <w:right w:val="none" w:sz="0" w:space="0" w:color="auto"/>
                          </w:divBdr>
                        </w:div>
                        <w:div w:id="1422069885">
                          <w:marLeft w:val="0"/>
                          <w:marRight w:val="0"/>
                          <w:marTop w:val="0"/>
                          <w:marBottom w:val="0"/>
                          <w:divBdr>
                            <w:top w:val="none" w:sz="0" w:space="0" w:color="auto"/>
                            <w:left w:val="none" w:sz="0" w:space="0" w:color="auto"/>
                            <w:bottom w:val="none" w:sz="0" w:space="0" w:color="auto"/>
                            <w:right w:val="none" w:sz="0" w:space="0" w:color="auto"/>
                          </w:divBdr>
                          <w:divsChild>
                            <w:div w:id="1219779931">
                              <w:marLeft w:val="0"/>
                              <w:marRight w:val="0"/>
                              <w:marTop w:val="0"/>
                              <w:marBottom w:val="0"/>
                              <w:divBdr>
                                <w:top w:val="none" w:sz="0" w:space="0" w:color="auto"/>
                                <w:left w:val="none" w:sz="0" w:space="0" w:color="auto"/>
                                <w:bottom w:val="none" w:sz="0" w:space="0" w:color="auto"/>
                                <w:right w:val="none" w:sz="0" w:space="0" w:color="auto"/>
                              </w:divBdr>
                            </w:div>
                            <w:div w:id="393165462">
                              <w:marLeft w:val="0"/>
                              <w:marRight w:val="0"/>
                              <w:marTop w:val="0"/>
                              <w:marBottom w:val="0"/>
                              <w:divBdr>
                                <w:top w:val="none" w:sz="0" w:space="0" w:color="auto"/>
                                <w:left w:val="none" w:sz="0" w:space="0" w:color="auto"/>
                                <w:bottom w:val="none" w:sz="0" w:space="0" w:color="auto"/>
                                <w:right w:val="none" w:sz="0" w:space="0" w:color="auto"/>
                              </w:divBdr>
                            </w:div>
                            <w:div w:id="672604603">
                              <w:marLeft w:val="0"/>
                              <w:marRight w:val="0"/>
                              <w:marTop w:val="0"/>
                              <w:marBottom w:val="0"/>
                              <w:divBdr>
                                <w:top w:val="none" w:sz="0" w:space="0" w:color="auto"/>
                                <w:left w:val="none" w:sz="0" w:space="0" w:color="auto"/>
                                <w:bottom w:val="none" w:sz="0" w:space="0" w:color="auto"/>
                                <w:right w:val="none" w:sz="0" w:space="0" w:color="auto"/>
                              </w:divBdr>
                            </w:div>
                            <w:div w:id="5313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9322">
                  <w:marLeft w:val="0"/>
                  <w:marRight w:val="0"/>
                  <w:marTop w:val="0"/>
                  <w:marBottom w:val="300"/>
                  <w:divBdr>
                    <w:top w:val="single" w:sz="6" w:space="6" w:color="FBEED5"/>
                    <w:left w:val="single" w:sz="6" w:space="11" w:color="FBEED5"/>
                    <w:bottom w:val="single" w:sz="6" w:space="6" w:color="FBEED5"/>
                    <w:right w:val="single" w:sz="6" w:space="26" w:color="FBEED5"/>
                  </w:divBdr>
                  <w:divsChild>
                    <w:div w:id="1627931559">
                      <w:marLeft w:val="0"/>
                      <w:marRight w:val="0"/>
                      <w:marTop w:val="0"/>
                      <w:marBottom w:val="120"/>
                      <w:divBdr>
                        <w:top w:val="none" w:sz="0" w:space="0" w:color="auto"/>
                        <w:left w:val="none" w:sz="0" w:space="0" w:color="auto"/>
                        <w:bottom w:val="none" w:sz="0" w:space="0" w:color="auto"/>
                        <w:right w:val="none" w:sz="0" w:space="0" w:color="auto"/>
                      </w:divBdr>
                      <w:divsChild>
                        <w:div w:id="1846820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2296087">
          <w:marLeft w:val="0"/>
          <w:marRight w:val="0"/>
          <w:marTop w:val="0"/>
          <w:marBottom w:val="432"/>
          <w:divBdr>
            <w:top w:val="none" w:sz="0" w:space="0" w:color="auto"/>
            <w:left w:val="none" w:sz="0" w:space="0" w:color="auto"/>
            <w:bottom w:val="none" w:sz="0" w:space="0" w:color="auto"/>
            <w:right w:val="none" w:sz="0" w:space="0" w:color="auto"/>
          </w:divBdr>
          <w:divsChild>
            <w:div w:id="2106926062">
              <w:marLeft w:val="0"/>
              <w:marRight w:val="0"/>
              <w:marTop w:val="0"/>
              <w:marBottom w:val="432"/>
              <w:divBdr>
                <w:top w:val="single" w:sz="6" w:space="6" w:color="DCDCDC"/>
                <w:left w:val="single" w:sz="6" w:space="6" w:color="DCDCDC"/>
                <w:bottom w:val="single" w:sz="6" w:space="6" w:color="DCDCDC"/>
                <w:right w:val="single" w:sz="6" w:space="6" w:color="DCDCDC"/>
              </w:divBdr>
              <w:divsChild>
                <w:div w:id="973676942">
                  <w:marLeft w:val="0"/>
                  <w:marRight w:val="0"/>
                  <w:marTop w:val="168"/>
                  <w:marBottom w:val="0"/>
                  <w:divBdr>
                    <w:top w:val="none" w:sz="0" w:space="0" w:color="auto"/>
                    <w:left w:val="none" w:sz="0" w:space="0" w:color="auto"/>
                    <w:bottom w:val="none" w:sz="0" w:space="0" w:color="auto"/>
                    <w:right w:val="none" w:sz="0" w:space="0" w:color="auto"/>
                  </w:divBdr>
                </w:div>
                <w:div w:id="1411000977">
                  <w:marLeft w:val="0"/>
                  <w:marRight w:val="0"/>
                  <w:marTop w:val="168"/>
                  <w:marBottom w:val="0"/>
                  <w:divBdr>
                    <w:top w:val="none" w:sz="0" w:space="0" w:color="auto"/>
                    <w:left w:val="none" w:sz="0" w:space="0" w:color="auto"/>
                    <w:bottom w:val="none" w:sz="0" w:space="0" w:color="auto"/>
                    <w:right w:val="none" w:sz="0" w:space="0" w:color="auto"/>
                  </w:divBdr>
                </w:div>
                <w:div w:id="326786481">
                  <w:marLeft w:val="0"/>
                  <w:marRight w:val="0"/>
                  <w:marTop w:val="168"/>
                  <w:marBottom w:val="0"/>
                  <w:divBdr>
                    <w:top w:val="none" w:sz="0" w:space="0" w:color="auto"/>
                    <w:left w:val="none" w:sz="0" w:space="0" w:color="auto"/>
                    <w:bottom w:val="none" w:sz="0" w:space="0" w:color="auto"/>
                    <w:right w:val="none" w:sz="0" w:space="0" w:color="auto"/>
                  </w:divBdr>
                </w:div>
              </w:divsChild>
            </w:div>
            <w:div w:id="475802208">
              <w:marLeft w:val="2040"/>
              <w:marRight w:val="0"/>
              <w:marTop w:val="0"/>
              <w:marBottom w:val="0"/>
              <w:divBdr>
                <w:top w:val="none" w:sz="0" w:space="0" w:color="auto"/>
                <w:left w:val="none" w:sz="0" w:space="0" w:color="auto"/>
                <w:bottom w:val="none" w:sz="0" w:space="0" w:color="auto"/>
                <w:right w:val="none" w:sz="0" w:space="0" w:color="auto"/>
              </w:divBdr>
              <w:divsChild>
                <w:div w:id="1350639987">
                  <w:marLeft w:val="0"/>
                  <w:marRight w:val="0"/>
                  <w:marTop w:val="0"/>
                  <w:marBottom w:val="300"/>
                  <w:divBdr>
                    <w:top w:val="single" w:sz="6" w:space="6" w:color="BCE8F1"/>
                    <w:left w:val="single" w:sz="6" w:space="11" w:color="BCE8F1"/>
                    <w:bottom w:val="single" w:sz="6" w:space="6" w:color="BCE8F1"/>
                    <w:right w:val="single" w:sz="6" w:space="26" w:color="BCE8F1"/>
                  </w:divBdr>
                  <w:divsChild>
                    <w:div w:id="1931157288">
                      <w:marLeft w:val="0"/>
                      <w:marRight w:val="0"/>
                      <w:marTop w:val="0"/>
                      <w:marBottom w:val="360"/>
                      <w:divBdr>
                        <w:top w:val="none" w:sz="0" w:space="0" w:color="auto"/>
                        <w:left w:val="none" w:sz="0" w:space="0" w:color="auto"/>
                        <w:bottom w:val="none" w:sz="0" w:space="0" w:color="auto"/>
                        <w:right w:val="none" w:sz="0" w:space="0" w:color="auto"/>
                      </w:divBdr>
                    </w:div>
                    <w:div w:id="1477988333">
                      <w:marLeft w:val="0"/>
                      <w:marRight w:val="0"/>
                      <w:marTop w:val="168"/>
                      <w:marBottom w:val="72"/>
                      <w:divBdr>
                        <w:top w:val="none" w:sz="0" w:space="0" w:color="auto"/>
                        <w:left w:val="none" w:sz="0" w:space="0" w:color="auto"/>
                        <w:bottom w:val="none" w:sz="0" w:space="0" w:color="auto"/>
                        <w:right w:val="none" w:sz="0" w:space="0" w:color="auto"/>
                      </w:divBdr>
                      <w:divsChild>
                        <w:div w:id="1451388707">
                          <w:marLeft w:val="0"/>
                          <w:marRight w:val="0"/>
                          <w:marTop w:val="0"/>
                          <w:marBottom w:val="0"/>
                          <w:divBdr>
                            <w:top w:val="none" w:sz="0" w:space="0" w:color="auto"/>
                            <w:left w:val="none" w:sz="0" w:space="0" w:color="auto"/>
                            <w:bottom w:val="none" w:sz="0" w:space="0" w:color="auto"/>
                            <w:right w:val="none" w:sz="0" w:space="0" w:color="auto"/>
                          </w:divBdr>
                        </w:div>
                        <w:div w:id="916402155">
                          <w:marLeft w:val="0"/>
                          <w:marRight w:val="0"/>
                          <w:marTop w:val="0"/>
                          <w:marBottom w:val="0"/>
                          <w:divBdr>
                            <w:top w:val="none" w:sz="0" w:space="0" w:color="auto"/>
                            <w:left w:val="none" w:sz="0" w:space="0" w:color="auto"/>
                            <w:bottom w:val="none" w:sz="0" w:space="0" w:color="auto"/>
                            <w:right w:val="none" w:sz="0" w:space="0" w:color="auto"/>
                          </w:divBdr>
                          <w:divsChild>
                            <w:div w:id="961571097">
                              <w:marLeft w:val="0"/>
                              <w:marRight w:val="0"/>
                              <w:marTop w:val="0"/>
                              <w:marBottom w:val="0"/>
                              <w:divBdr>
                                <w:top w:val="none" w:sz="0" w:space="0" w:color="auto"/>
                                <w:left w:val="none" w:sz="0" w:space="0" w:color="auto"/>
                                <w:bottom w:val="none" w:sz="0" w:space="0" w:color="auto"/>
                                <w:right w:val="none" w:sz="0" w:space="0" w:color="auto"/>
                              </w:divBdr>
                            </w:div>
                            <w:div w:id="118765449">
                              <w:marLeft w:val="0"/>
                              <w:marRight w:val="0"/>
                              <w:marTop w:val="0"/>
                              <w:marBottom w:val="0"/>
                              <w:divBdr>
                                <w:top w:val="none" w:sz="0" w:space="0" w:color="auto"/>
                                <w:left w:val="none" w:sz="0" w:space="0" w:color="auto"/>
                                <w:bottom w:val="none" w:sz="0" w:space="0" w:color="auto"/>
                                <w:right w:val="none" w:sz="0" w:space="0" w:color="auto"/>
                              </w:divBdr>
                            </w:div>
                            <w:div w:id="496265248">
                              <w:marLeft w:val="0"/>
                              <w:marRight w:val="0"/>
                              <w:marTop w:val="0"/>
                              <w:marBottom w:val="0"/>
                              <w:divBdr>
                                <w:top w:val="none" w:sz="0" w:space="0" w:color="auto"/>
                                <w:left w:val="none" w:sz="0" w:space="0" w:color="auto"/>
                                <w:bottom w:val="none" w:sz="0" w:space="0" w:color="auto"/>
                                <w:right w:val="none" w:sz="0" w:space="0" w:color="auto"/>
                              </w:divBdr>
                            </w:div>
                            <w:div w:id="9413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2839">
                  <w:marLeft w:val="0"/>
                  <w:marRight w:val="0"/>
                  <w:marTop w:val="0"/>
                  <w:marBottom w:val="300"/>
                  <w:divBdr>
                    <w:top w:val="single" w:sz="6" w:space="6" w:color="FBEED5"/>
                    <w:left w:val="single" w:sz="6" w:space="11" w:color="FBEED5"/>
                    <w:bottom w:val="single" w:sz="6" w:space="6" w:color="FBEED5"/>
                    <w:right w:val="single" w:sz="6" w:space="26" w:color="FBEED5"/>
                  </w:divBdr>
                  <w:divsChild>
                    <w:div w:id="1487747439">
                      <w:marLeft w:val="0"/>
                      <w:marRight w:val="0"/>
                      <w:marTop w:val="0"/>
                      <w:marBottom w:val="120"/>
                      <w:divBdr>
                        <w:top w:val="none" w:sz="0" w:space="0" w:color="auto"/>
                        <w:left w:val="none" w:sz="0" w:space="0" w:color="auto"/>
                        <w:bottom w:val="none" w:sz="0" w:space="0" w:color="auto"/>
                        <w:right w:val="none" w:sz="0" w:space="0" w:color="auto"/>
                      </w:divBdr>
                      <w:divsChild>
                        <w:div w:id="10029712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811202">
          <w:marLeft w:val="0"/>
          <w:marRight w:val="0"/>
          <w:marTop w:val="0"/>
          <w:marBottom w:val="432"/>
          <w:divBdr>
            <w:top w:val="none" w:sz="0" w:space="0" w:color="auto"/>
            <w:left w:val="none" w:sz="0" w:space="0" w:color="auto"/>
            <w:bottom w:val="none" w:sz="0" w:space="0" w:color="auto"/>
            <w:right w:val="none" w:sz="0" w:space="0" w:color="auto"/>
          </w:divBdr>
          <w:divsChild>
            <w:div w:id="1848516791">
              <w:marLeft w:val="0"/>
              <w:marRight w:val="0"/>
              <w:marTop w:val="0"/>
              <w:marBottom w:val="432"/>
              <w:divBdr>
                <w:top w:val="single" w:sz="6" w:space="6" w:color="DCDCDC"/>
                <w:left w:val="single" w:sz="6" w:space="6" w:color="DCDCDC"/>
                <w:bottom w:val="single" w:sz="6" w:space="6" w:color="DCDCDC"/>
                <w:right w:val="single" w:sz="6" w:space="6" w:color="DCDCDC"/>
              </w:divBdr>
              <w:divsChild>
                <w:div w:id="1066799940">
                  <w:marLeft w:val="0"/>
                  <w:marRight w:val="0"/>
                  <w:marTop w:val="168"/>
                  <w:marBottom w:val="0"/>
                  <w:divBdr>
                    <w:top w:val="none" w:sz="0" w:space="0" w:color="auto"/>
                    <w:left w:val="none" w:sz="0" w:space="0" w:color="auto"/>
                    <w:bottom w:val="none" w:sz="0" w:space="0" w:color="auto"/>
                    <w:right w:val="none" w:sz="0" w:space="0" w:color="auto"/>
                  </w:divBdr>
                </w:div>
                <w:div w:id="858549321">
                  <w:marLeft w:val="0"/>
                  <w:marRight w:val="0"/>
                  <w:marTop w:val="168"/>
                  <w:marBottom w:val="0"/>
                  <w:divBdr>
                    <w:top w:val="none" w:sz="0" w:space="0" w:color="auto"/>
                    <w:left w:val="none" w:sz="0" w:space="0" w:color="auto"/>
                    <w:bottom w:val="none" w:sz="0" w:space="0" w:color="auto"/>
                    <w:right w:val="none" w:sz="0" w:space="0" w:color="auto"/>
                  </w:divBdr>
                </w:div>
                <w:div w:id="1551769889">
                  <w:marLeft w:val="0"/>
                  <w:marRight w:val="0"/>
                  <w:marTop w:val="168"/>
                  <w:marBottom w:val="0"/>
                  <w:divBdr>
                    <w:top w:val="none" w:sz="0" w:space="0" w:color="auto"/>
                    <w:left w:val="none" w:sz="0" w:space="0" w:color="auto"/>
                    <w:bottom w:val="none" w:sz="0" w:space="0" w:color="auto"/>
                    <w:right w:val="none" w:sz="0" w:space="0" w:color="auto"/>
                  </w:divBdr>
                </w:div>
              </w:divsChild>
            </w:div>
            <w:div w:id="211112949">
              <w:marLeft w:val="2040"/>
              <w:marRight w:val="0"/>
              <w:marTop w:val="0"/>
              <w:marBottom w:val="0"/>
              <w:divBdr>
                <w:top w:val="none" w:sz="0" w:space="0" w:color="auto"/>
                <w:left w:val="none" w:sz="0" w:space="0" w:color="auto"/>
                <w:bottom w:val="none" w:sz="0" w:space="0" w:color="auto"/>
                <w:right w:val="none" w:sz="0" w:space="0" w:color="auto"/>
              </w:divBdr>
              <w:divsChild>
                <w:div w:id="299503532">
                  <w:marLeft w:val="0"/>
                  <w:marRight w:val="0"/>
                  <w:marTop w:val="0"/>
                  <w:marBottom w:val="300"/>
                  <w:divBdr>
                    <w:top w:val="single" w:sz="6" w:space="6" w:color="BCE8F1"/>
                    <w:left w:val="single" w:sz="6" w:space="11" w:color="BCE8F1"/>
                    <w:bottom w:val="single" w:sz="6" w:space="6" w:color="BCE8F1"/>
                    <w:right w:val="single" w:sz="6" w:space="26" w:color="BCE8F1"/>
                  </w:divBdr>
                  <w:divsChild>
                    <w:div w:id="569265872">
                      <w:marLeft w:val="0"/>
                      <w:marRight w:val="0"/>
                      <w:marTop w:val="0"/>
                      <w:marBottom w:val="360"/>
                      <w:divBdr>
                        <w:top w:val="none" w:sz="0" w:space="0" w:color="auto"/>
                        <w:left w:val="none" w:sz="0" w:space="0" w:color="auto"/>
                        <w:bottom w:val="none" w:sz="0" w:space="0" w:color="auto"/>
                        <w:right w:val="none" w:sz="0" w:space="0" w:color="auto"/>
                      </w:divBdr>
                    </w:div>
                    <w:div w:id="1304046208">
                      <w:marLeft w:val="0"/>
                      <w:marRight w:val="0"/>
                      <w:marTop w:val="168"/>
                      <w:marBottom w:val="72"/>
                      <w:divBdr>
                        <w:top w:val="none" w:sz="0" w:space="0" w:color="auto"/>
                        <w:left w:val="none" w:sz="0" w:space="0" w:color="auto"/>
                        <w:bottom w:val="none" w:sz="0" w:space="0" w:color="auto"/>
                        <w:right w:val="none" w:sz="0" w:space="0" w:color="auto"/>
                      </w:divBdr>
                      <w:divsChild>
                        <w:div w:id="568003056">
                          <w:marLeft w:val="0"/>
                          <w:marRight w:val="0"/>
                          <w:marTop w:val="0"/>
                          <w:marBottom w:val="0"/>
                          <w:divBdr>
                            <w:top w:val="none" w:sz="0" w:space="0" w:color="auto"/>
                            <w:left w:val="none" w:sz="0" w:space="0" w:color="auto"/>
                            <w:bottom w:val="none" w:sz="0" w:space="0" w:color="auto"/>
                            <w:right w:val="none" w:sz="0" w:space="0" w:color="auto"/>
                          </w:divBdr>
                        </w:div>
                        <w:div w:id="915669291">
                          <w:marLeft w:val="0"/>
                          <w:marRight w:val="0"/>
                          <w:marTop w:val="0"/>
                          <w:marBottom w:val="0"/>
                          <w:divBdr>
                            <w:top w:val="none" w:sz="0" w:space="0" w:color="auto"/>
                            <w:left w:val="none" w:sz="0" w:space="0" w:color="auto"/>
                            <w:bottom w:val="none" w:sz="0" w:space="0" w:color="auto"/>
                            <w:right w:val="none" w:sz="0" w:space="0" w:color="auto"/>
                          </w:divBdr>
                          <w:divsChild>
                            <w:div w:id="1220750805">
                              <w:marLeft w:val="0"/>
                              <w:marRight w:val="0"/>
                              <w:marTop w:val="0"/>
                              <w:marBottom w:val="0"/>
                              <w:divBdr>
                                <w:top w:val="none" w:sz="0" w:space="0" w:color="auto"/>
                                <w:left w:val="none" w:sz="0" w:space="0" w:color="auto"/>
                                <w:bottom w:val="none" w:sz="0" w:space="0" w:color="auto"/>
                                <w:right w:val="none" w:sz="0" w:space="0" w:color="auto"/>
                              </w:divBdr>
                            </w:div>
                            <w:div w:id="1217857285">
                              <w:marLeft w:val="0"/>
                              <w:marRight w:val="0"/>
                              <w:marTop w:val="0"/>
                              <w:marBottom w:val="0"/>
                              <w:divBdr>
                                <w:top w:val="none" w:sz="0" w:space="0" w:color="auto"/>
                                <w:left w:val="none" w:sz="0" w:space="0" w:color="auto"/>
                                <w:bottom w:val="none" w:sz="0" w:space="0" w:color="auto"/>
                                <w:right w:val="none" w:sz="0" w:space="0" w:color="auto"/>
                              </w:divBdr>
                            </w:div>
                            <w:div w:id="1179852051">
                              <w:marLeft w:val="0"/>
                              <w:marRight w:val="0"/>
                              <w:marTop w:val="0"/>
                              <w:marBottom w:val="0"/>
                              <w:divBdr>
                                <w:top w:val="none" w:sz="0" w:space="0" w:color="auto"/>
                                <w:left w:val="none" w:sz="0" w:space="0" w:color="auto"/>
                                <w:bottom w:val="none" w:sz="0" w:space="0" w:color="auto"/>
                                <w:right w:val="none" w:sz="0" w:space="0" w:color="auto"/>
                              </w:divBdr>
                            </w:div>
                            <w:div w:id="17173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3788">
                  <w:marLeft w:val="0"/>
                  <w:marRight w:val="0"/>
                  <w:marTop w:val="0"/>
                  <w:marBottom w:val="300"/>
                  <w:divBdr>
                    <w:top w:val="single" w:sz="6" w:space="6" w:color="FBEED5"/>
                    <w:left w:val="single" w:sz="6" w:space="11" w:color="FBEED5"/>
                    <w:bottom w:val="single" w:sz="6" w:space="6" w:color="FBEED5"/>
                    <w:right w:val="single" w:sz="6" w:space="26" w:color="FBEED5"/>
                  </w:divBdr>
                  <w:divsChild>
                    <w:div w:id="193227350">
                      <w:marLeft w:val="0"/>
                      <w:marRight w:val="0"/>
                      <w:marTop w:val="0"/>
                      <w:marBottom w:val="120"/>
                      <w:divBdr>
                        <w:top w:val="none" w:sz="0" w:space="0" w:color="auto"/>
                        <w:left w:val="none" w:sz="0" w:space="0" w:color="auto"/>
                        <w:bottom w:val="none" w:sz="0" w:space="0" w:color="auto"/>
                        <w:right w:val="none" w:sz="0" w:space="0" w:color="auto"/>
                      </w:divBdr>
                      <w:divsChild>
                        <w:div w:id="889612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3651116">
          <w:marLeft w:val="0"/>
          <w:marRight w:val="0"/>
          <w:marTop w:val="0"/>
          <w:marBottom w:val="432"/>
          <w:divBdr>
            <w:top w:val="none" w:sz="0" w:space="0" w:color="auto"/>
            <w:left w:val="none" w:sz="0" w:space="0" w:color="auto"/>
            <w:bottom w:val="none" w:sz="0" w:space="0" w:color="auto"/>
            <w:right w:val="none" w:sz="0" w:space="0" w:color="auto"/>
          </w:divBdr>
          <w:divsChild>
            <w:div w:id="1317108018">
              <w:marLeft w:val="0"/>
              <w:marRight w:val="0"/>
              <w:marTop w:val="0"/>
              <w:marBottom w:val="432"/>
              <w:divBdr>
                <w:top w:val="single" w:sz="6" w:space="6" w:color="DCDCDC"/>
                <w:left w:val="single" w:sz="6" w:space="6" w:color="DCDCDC"/>
                <w:bottom w:val="single" w:sz="6" w:space="6" w:color="DCDCDC"/>
                <w:right w:val="single" w:sz="6" w:space="6" w:color="DCDCDC"/>
              </w:divBdr>
              <w:divsChild>
                <w:div w:id="1525482674">
                  <w:marLeft w:val="0"/>
                  <w:marRight w:val="0"/>
                  <w:marTop w:val="168"/>
                  <w:marBottom w:val="0"/>
                  <w:divBdr>
                    <w:top w:val="none" w:sz="0" w:space="0" w:color="auto"/>
                    <w:left w:val="none" w:sz="0" w:space="0" w:color="auto"/>
                    <w:bottom w:val="none" w:sz="0" w:space="0" w:color="auto"/>
                    <w:right w:val="none" w:sz="0" w:space="0" w:color="auto"/>
                  </w:divBdr>
                </w:div>
                <w:div w:id="566570436">
                  <w:marLeft w:val="0"/>
                  <w:marRight w:val="0"/>
                  <w:marTop w:val="168"/>
                  <w:marBottom w:val="0"/>
                  <w:divBdr>
                    <w:top w:val="none" w:sz="0" w:space="0" w:color="auto"/>
                    <w:left w:val="none" w:sz="0" w:space="0" w:color="auto"/>
                    <w:bottom w:val="none" w:sz="0" w:space="0" w:color="auto"/>
                    <w:right w:val="none" w:sz="0" w:space="0" w:color="auto"/>
                  </w:divBdr>
                </w:div>
                <w:div w:id="1362780659">
                  <w:marLeft w:val="0"/>
                  <w:marRight w:val="0"/>
                  <w:marTop w:val="168"/>
                  <w:marBottom w:val="0"/>
                  <w:divBdr>
                    <w:top w:val="none" w:sz="0" w:space="0" w:color="auto"/>
                    <w:left w:val="none" w:sz="0" w:space="0" w:color="auto"/>
                    <w:bottom w:val="none" w:sz="0" w:space="0" w:color="auto"/>
                    <w:right w:val="none" w:sz="0" w:space="0" w:color="auto"/>
                  </w:divBdr>
                </w:div>
              </w:divsChild>
            </w:div>
            <w:div w:id="1489134102">
              <w:marLeft w:val="2040"/>
              <w:marRight w:val="0"/>
              <w:marTop w:val="0"/>
              <w:marBottom w:val="0"/>
              <w:divBdr>
                <w:top w:val="none" w:sz="0" w:space="0" w:color="auto"/>
                <w:left w:val="none" w:sz="0" w:space="0" w:color="auto"/>
                <w:bottom w:val="none" w:sz="0" w:space="0" w:color="auto"/>
                <w:right w:val="none" w:sz="0" w:space="0" w:color="auto"/>
              </w:divBdr>
              <w:divsChild>
                <w:div w:id="1475100358">
                  <w:marLeft w:val="0"/>
                  <w:marRight w:val="0"/>
                  <w:marTop w:val="0"/>
                  <w:marBottom w:val="300"/>
                  <w:divBdr>
                    <w:top w:val="single" w:sz="6" w:space="6" w:color="BCE8F1"/>
                    <w:left w:val="single" w:sz="6" w:space="11" w:color="BCE8F1"/>
                    <w:bottom w:val="single" w:sz="6" w:space="6" w:color="BCE8F1"/>
                    <w:right w:val="single" w:sz="6" w:space="26" w:color="BCE8F1"/>
                  </w:divBdr>
                  <w:divsChild>
                    <w:div w:id="803625373">
                      <w:marLeft w:val="0"/>
                      <w:marRight w:val="0"/>
                      <w:marTop w:val="0"/>
                      <w:marBottom w:val="360"/>
                      <w:divBdr>
                        <w:top w:val="none" w:sz="0" w:space="0" w:color="auto"/>
                        <w:left w:val="none" w:sz="0" w:space="0" w:color="auto"/>
                        <w:bottom w:val="none" w:sz="0" w:space="0" w:color="auto"/>
                        <w:right w:val="none" w:sz="0" w:space="0" w:color="auto"/>
                      </w:divBdr>
                    </w:div>
                    <w:div w:id="2032413421">
                      <w:marLeft w:val="0"/>
                      <w:marRight w:val="0"/>
                      <w:marTop w:val="168"/>
                      <w:marBottom w:val="72"/>
                      <w:divBdr>
                        <w:top w:val="none" w:sz="0" w:space="0" w:color="auto"/>
                        <w:left w:val="none" w:sz="0" w:space="0" w:color="auto"/>
                        <w:bottom w:val="none" w:sz="0" w:space="0" w:color="auto"/>
                        <w:right w:val="none" w:sz="0" w:space="0" w:color="auto"/>
                      </w:divBdr>
                      <w:divsChild>
                        <w:div w:id="21371891">
                          <w:marLeft w:val="0"/>
                          <w:marRight w:val="0"/>
                          <w:marTop w:val="0"/>
                          <w:marBottom w:val="0"/>
                          <w:divBdr>
                            <w:top w:val="none" w:sz="0" w:space="0" w:color="auto"/>
                            <w:left w:val="none" w:sz="0" w:space="0" w:color="auto"/>
                            <w:bottom w:val="none" w:sz="0" w:space="0" w:color="auto"/>
                            <w:right w:val="none" w:sz="0" w:space="0" w:color="auto"/>
                          </w:divBdr>
                        </w:div>
                        <w:div w:id="30107618">
                          <w:marLeft w:val="0"/>
                          <w:marRight w:val="0"/>
                          <w:marTop w:val="0"/>
                          <w:marBottom w:val="0"/>
                          <w:divBdr>
                            <w:top w:val="none" w:sz="0" w:space="0" w:color="auto"/>
                            <w:left w:val="none" w:sz="0" w:space="0" w:color="auto"/>
                            <w:bottom w:val="none" w:sz="0" w:space="0" w:color="auto"/>
                            <w:right w:val="none" w:sz="0" w:space="0" w:color="auto"/>
                          </w:divBdr>
                          <w:divsChild>
                            <w:div w:id="1325545359">
                              <w:marLeft w:val="0"/>
                              <w:marRight w:val="0"/>
                              <w:marTop w:val="0"/>
                              <w:marBottom w:val="0"/>
                              <w:divBdr>
                                <w:top w:val="none" w:sz="0" w:space="0" w:color="auto"/>
                                <w:left w:val="none" w:sz="0" w:space="0" w:color="auto"/>
                                <w:bottom w:val="none" w:sz="0" w:space="0" w:color="auto"/>
                                <w:right w:val="none" w:sz="0" w:space="0" w:color="auto"/>
                              </w:divBdr>
                            </w:div>
                            <w:div w:id="255985298">
                              <w:marLeft w:val="0"/>
                              <w:marRight w:val="0"/>
                              <w:marTop w:val="0"/>
                              <w:marBottom w:val="0"/>
                              <w:divBdr>
                                <w:top w:val="none" w:sz="0" w:space="0" w:color="auto"/>
                                <w:left w:val="none" w:sz="0" w:space="0" w:color="auto"/>
                                <w:bottom w:val="none" w:sz="0" w:space="0" w:color="auto"/>
                                <w:right w:val="none" w:sz="0" w:space="0" w:color="auto"/>
                              </w:divBdr>
                            </w:div>
                            <w:div w:id="542133493">
                              <w:marLeft w:val="0"/>
                              <w:marRight w:val="0"/>
                              <w:marTop w:val="0"/>
                              <w:marBottom w:val="0"/>
                              <w:divBdr>
                                <w:top w:val="none" w:sz="0" w:space="0" w:color="auto"/>
                                <w:left w:val="none" w:sz="0" w:space="0" w:color="auto"/>
                                <w:bottom w:val="none" w:sz="0" w:space="0" w:color="auto"/>
                                <w:right w:val="none" w:sz="0" w:space="0" w:color="auto"/>
                              </w:divBdr>
                            </w:div>
                            <w:div w:id="18247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09789">
                  <w:marLeft w:val="0"/>
                  <w:marRight w:val="0"/>
                  <w:marTop w:val="0"/>
                  <w:marBottom w:val="300"/>
                  <w:divBdr>
                    <w:top w:val="single" w:sz="6" w:space="6" w:color="FBEED5"/>
                    <w:left w:val="single" w:sz="6" w:space="11" w:color="FBEED5"/>
                    <w:bottom w:val="single" w:sz="6" w:space="6" w:color="FBEED5"/>
                    <w:right w:val="single" w:sz="6" w:space="26" w:color="FBEED5"/>
                  </w:divBdr>
                  <w:divsChild>
                    <w:div w:id="709260284">
                      <w:marLeft w:val="0"/>
                      <w:marRight w:val="0"/>
                      <w:marTop w:val="0"/>
                      <w:marBottom w:val="120"/>
                      <w:divBdr>
                        <w:top w:val="none" w:sz="0" w:space="0" w:color="auto"/>
                        <w:left w:val="none" w:sz="0" w:space="0" w:color="auto"/>
                        <w:bottom w:val="none" w:sz="0" w:space="0" w:color="auto"/>
                        <w:right w:val="none" w:sz="0" w:space="0" w:color="auto"/>
                      </w:divBdr>
                      <w:divsChild>
                        <w:div w:id="160021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9716775">
          <w:marLeft w:val="0"/>
          <w:marRight w:val="0"/>
          <w:marTop w:val="0"/>
          <w:marBottom w:val="432"/>
          <w:divBdr>
            <w:top w:val="none" w:sz="0" w:space="0" w:color="auto"/>
            <w:left w:val="none" w:sz="0" w:space="0" w:color="auto"/>
            <w:bottom w:val="none" w:sz="0" w:space="0" w:color="auto"/>
            <w:right w:val="none" w:sz="0" w:space="0" w:color="auto"/>
          </w:divBdr>
          <w:divsChild>
            <w:div w:id="2024673137">
              <w:marLeft w:val="0"/>
              <w:marRight w:val="0"/>
              <w:marTop w:val="0"/>
              <w:marBottom w:val="432"/>
              <w:divBdr>
                <w:top w:val="single" w:sz="6" w:space="6" w:color="DCDCDC"/>
                <w:left w:val="single" w:sz="6" w:space="6" w:color="DCDCDC"/>
                <w:bottom w:val="single" w:sz="6" w:space="6" w:color="DCDCDC"/>
                <w:right w:val="single" w:sz="6" w:space="6" w:color="DCDCDC"/>
              </w:divBdr>
              <w:divsChild>
                <w:div w:id="1679118010">
                  <w:marLeft w:val="0"/>
                  <w:marRight w:val="0"/>
                  <w:marTop w:val="168"/>
                  <w:marBottom w:val="0"/>
                  <w:divBdr>
                    <w:top w:val="none" w:sz="0" w:space="0" w:color="auto"/>
                    <w:left w:val="none" w:sz="0" w:space="0" w:color="auto"/>
                    <w:bottom w:val="none" w:sz="0" w:space="0" w:color="auto"/>
                    <w:right w:val="none" w:sz="0" w:space="0" w:color="auto"/>
                  </w:divBdr>
                </w:div>
                <w:div w:id="1643147895">
                  <w:marLeft w:val="0"/>
                  <w:marRight w:val="0"/>
                  <w:marTop w:val="168"/>
                  <w:marBottom w:val="0"/>
                  <w:divBdr>
                    <w:top w:val="none" w:sz="0" w:space="0" w:color="auto"/>
                    <w:left w:val="none" w:sz="0" w:space="0" w:color="auto"/>
                    <w:bottom w:val="none" w:sz="0" w:space="0" w:color="auto"/>
                    <w:right w:val="none" w:sz="0" w:space="0" w:color="auto"/>
                  </w:divBdr>
                </w:div>
                <w:div w:id="1637373010">
                  <w:marLeft w:val="0"/>
                  <w:marRight w:val="0"/>
                  <w:marTop w:val="168"/>
                  <w:marBottom w:val="0"/>
                  <w:divBdr>
                    <w:top w:val="none" w:sz="0" w:space="0" w:color="auto"/>
                    <w:left w:val="none" w:sz="0" w:space="0" w:color="auto"/>
                    <w:bottom w:val="none" w:sz="0" w:space="0" w:color="auto"/>
                    <w:right w:val="none" w:sz="0" w:space="0" w:color="auto"/>
                  </w:divBdr>
                </w:div>
              </w:divsChild>
            </w:div>
            <w:div w:id="1560549837">
              <w:marLeft w:val="2040"/>
              <w:marRight w:val="0"/>
              <w:marTop w:val="0"/>
              <w:marBottom w:val="0"/>
              <w:divBdr>
                <w:top w:val="none" w:sz="0" w:space="0" w:color="auto"/>
                <w:left w:val="none" w:sz="0" w:space="0" w:color="auto"/>
                <w:bottom w:val="none" w:sz="0" w:space="0" w:color="auto"/>
                <w:right w:val="none" w:sz="0" w:space="0" w:color="auto"/>
              </w:divBdr>
              <w:divsChild>
                <w:div w:id="10882968">
                  <w:marLeft w:val="0"/>
                  <w:marRight w:val="0"/>
                  <w:marTop w:val="0"/>
                  <w:marBottom w:val="300"/>
                  <w:divBdr>
                    <w:top w:val="single" w:sz="6" w:space="6" w:color="BCE8F1"/>
                    <w:left w:val="single" w:sz="6" w:space="11" w:color="BCE8F1"/>
                    <w:bottom w:val="single" w:sz="6" w:space="6" w:color="BCE8F1"/>
                    <w:right w:val="single" w:sz="6" w:space="26" w:color="BCE8F1"/>
                  </w:divBdr>
                  <w:divsChild>
                    <w:div w:id="1960068315">
                      <w:marLeft w:val="0"/>
                      <w:marRight w:val="0"/>
                      <w:marTop w:val="0"/>
                      <w:marBottom w:val="360"/>
                      <w:divBdr>
                        <w:top w:val="none" w:sz="0" w:space="0" w:color="auto"/>
                        <w:left w:val="none" w:sz="0" w:space="0" w:color="auto"/>
                        <w:bottom w:val="none" w:sz="0" w:space="0" w:color="auto"/>
                        <w:right w:val="none" w:sz="0" w:space="0" w:color="auto"/>
                      </w:divBdr>
                    </w:div>
                    <w:div w:id="1852835597">
                      <w:marLeft w:val="0"/>
                      <w:marRight w:val="0"/>
                      <w:marTop w:val="168"/>
                      <w:marBottom w:val="72"/>
                      <w:divBdr>
                        <w:top w:val="none" w:sz="0" w:space="0" w:color="auto"/>
                        <w:left w:val="none" w:sz="0" w:space="0" w:color="auto"/>
                        <w:bottom w:val="none" w:sz="0" w:space="0" w:color="auto"/>
                        <w:right w:val="none" w:sz="0" w:space="0" w:color="auto"/>
                      </w:divBdr>
                      <w:divsChild>
                        <w:div w:id="776145901">
                          <w:marLeft w:val="0"/>
                          <w:marRight w:val="0"/>
                          <w:marTop w:val="0"/>
                          <w:marBottom w:val="0"/>
                          <w:divBdr>
                            <w:top w:val="none" w:sz="0" w:space="0" w:color="auto"/>
                            <w:left w:val="none" w:sz="0" w:space="0" w:color="auto"/>
                            <w:bottom w:val="none" w:sz="0" w:space="0" w:color="auto"/>
                            <w:right w:val="none" w:sz="0" w:space="0" w:color="auto"/>
                          </w:divBdr>
                        </w:div>
                        <w:div w:id="1807048794">
                          <w:marLeft w:val="0"/>
                          <w:marRight w:val="0"/>
                          <w:marTop w:val="0"/>
                          <w:marBottom w:val="0"/>
                          <w:divBdr>
                            <w:top w:val="none" w:sz="0" w:space="0" w:color="auto"/>
                            <w:left w:val="none" w:sz="0" w:space="0" w:color="auto"/>
                            <w:bottom w:val="none" w:sz="0" w:space="0" w:color="auto"/>
                            <w:right w:val="none" w:sz="0" w:space="0" w:color="auto"/>
                          </w:divBdr>
                          <w:divsChild>
                            <w:div w:id="393551138">
                              <w:marLeft w:val="0"/>
                              <w:marRight w:val="0"/>
                              <w:marTop w:val="0"/>
                              <w:marBottom w:val="0"/>
                              <w:divBdr>
                                <w:top w:val="none" w:sz="0" w:space="0" w:color="auto"/>
                                <w:left w:val="none" w:sz="0" w:space="0" w:color="auto"/>
                                <w:bottom w:val="none" w:sz="0" w:space="0" w:color="auto"/>
                                <w:right w:val="none" w:sz="0" w:space="0" w:color="auto"/>
                              </w:divBdr>
                            </w:div>
                            <w:div w:id="606082820">
                              <w:marLeft w:val="0"/>
                              <w:marRight w:val="0"/>
                              <w:marTop w:val="0"/>
                              <w:marBottom w:val="0"/>
                              <w:divBdr>
                                <w:top w:val="none" w:sz="0" w:space="0" w:color="auto"/>
                                <w:left w:val="none" w:sz="0" w:space="0" w:color="auto"/>
                                <w:bottom w:val="none" w:sz="0" w:space="0" w:color="auto"/>
                                <w:right w:val="none" w:sz="0" w:space="0" w:color="auto"/>
                              </w:divBdr>
                            </w:div>
                            <w:div w:id="34015202">
                              <w:marLeft w:val="0"/>
                              <w:marRight w:val="0"/>
                              <w:marTop w:val="0"/>
                              <w:marBottom w:val="0"/>
                              <w:divBdr>
                                <w:top w:val="none" w:sz="0" w:space="0" w:color="auto"/>
                                <w:left w:val="none" w:sz="0" w:space="0" w:color="auto"/>
                                <w:bottom w:val="none" w:sz="0" w:space="0" w:color="auto"/>
                                <w:right w:val="none" w:sz="0" w:space="0" w:color="auto"/>
                              </w:divBdr>
                            </w:div>
                            <w:div w:id="1942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5026">
                  <w:marLeft w:val="0"/>
                  <w:marRight w:val="0"/>
                  <w:marTop w:val="0"/>
                  <w:marBottom w:val="300"/>
                  <w:divBdr>
                    <w:top w:val="single" w:sz="6" w:space="6" w:color="FBEED5"/>
                    <w:left w:val="single" w:sz="6" w:space="11" w:color="FBEED5"/>
                    <w:bottom w:val="single" w:sz="6" w:space="6" w:color="FBEED5"/>
                    <w:right w:val="single" w:sz="6" w:space="26" w:color="FBEED5"/>
                  </w:divBdr>
                  <w:divsChild>
                    <w:div w:id="1817988309">
                      <w:marLeft w:val="0"/>
                      <w:marRight w:val="0"/>
                      <w:marTop w:val="0"/>
                      <w:marBottom w:val="120"/>
                      <w:divBdr>
                        <w:top w:val="none" w:sz="0" w:space="0" w:color="auto"/>
                        <w:left w:val="none" w:sz="0" w:space="0" w:color="auto"/>
                        <w:bottom w:val="none" w:sz="0" w:space="0" w:color="auto"/>
                        <w:right w:val="none" w:sz="0" w:space="0" w:color="auto"/>
                      </w:divBdr>
                      <w:divsChild>
                        <w:div w:id="13979754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3828681">
          <w:marLeft w:val="0"/>
          <w:marRight w:val="0"/>
          <w:marTop w:val="0"/>
          <w:marBottom w:val="432"/>
          <w:divBdr>
            <w:top w:val="none" w:sz="0" w:space="0" w:color="auto"/>
            <w:left w:val="none" w:sz="0" w:space="0" w:color="auto"/>
            <w:bottom w:val="none" w:sz="0" w:space="0" w:color="auto"/>
            <w:right w:val="none" w:sz="0" w:space="0" w:color="auto"/>
          </w:divBdr>
          <w:divsChild>
            <w:div w:id="811826348">
              <w:marLeft w:val="0"/>
              <w:marRight w:val="0"/>
              <w:marTop w:val="0"/>
              <w:marBottom w:val="432"/>
              <w:divBdr>
                <w:top w:val="single" w:sz="6" w:space="6" w:color="DCDCDC"/>
                <w:left w:val="single" w:sz="6" w:space="6" w:color="DCDCDC"/>
                <w:bottom w:val="single" w:sz="6" w:space="6" w:color="DCDCDC"/>
                <w:right w:val="single" w:sz="6" w:space="6" w:color="DCDCDC"/>
              </w:divBdr>
              <w:divsChild>
                <w:div w:id="997998635">
                  <w:marLeft w:val="0"/>
                  <w:marRight w:val="0"/>
                  <w:marTop w:val="168"/>
                  <w:marBottom w:val="0"/>
                  <w:divBdr>
                    <w:top w:val="none" w:sz="0" w:space="0" w:color="auto"/>
                    <w:left w:val="none" w:sz="0" w:space="0" w:color="auto"/>
                    <w:bottom w:val="none" w:sz="0" w:space="0" w:color="auto"/>
                    <w:right w:val="none" w:sz="0" w:space="0" w:color="auto"/>
                  </w:divBdr>
                </w:div>
                <w:div w:id="1143155047">
                  <w:marLeft w:val="0"/>
                  <w:marRight w:val="0"/>
                  <w:marTop w:val="168"/>
                  <w:marBottom w:val="0"/>
                  <w:divBdr>
                    <w:top w:val="none" w:sz="0" w:space="0" w:color="auto"/>
                    <w:left w:val="none" w:sz="0" w:space="0" w:color="auto"/>
                    <w:bottom w:val="none" w:sz="0" w:space="0" w:color="auto"/>
                    <w:right w:val="none" w:sz="0" w:space="0" w:color="auto"/>
                  </w:divBdr>
                </w:div>
                <w:div w:id="2059430394">
                  <w:marLeft w:val="0"/>
                  <w:marRight w:val="0"/>
                  <w:marTop w:val="168"/>
                  <w:marBottom w:val="0"/>
                  <w:divBdr>
                    <w:top w:val="none" w:sz="0" w:space="0" w:color="auto"/>
                    <w:left w:val="none" w:sz="0" w:space="0" w:color="auto"/>
                    <w:bottom w:val="none" w:sz="0" w:space="0" w:color="auto"/>
                    <w:right w:val="none" w:sz="0" w:space="0" w:color="auto"/>
                  </w:divBdr>
                </w:div>
              </w:divsChild>
            </w:div>
            <w:div w:id="656685603">
              <w:marLeft w:val="2040"/>
              <w:marRight w:val="0"/>
              <w:marTop w:val="0"/>
              <w:marBottom w:val="0"/>
              <w:divBdr>
                <w:top w:val="none" w:sz="0" w:space="0" w:color="auto"/>
                <w:left w:val="none" w:sz="0" w:space="0" w:color="auto"/>
                <w:bottom w:val="none" w:sz="0" w:space="0" w:color="auto"/>
                <w:right w:val="none" w:sz="0" w:space="0" w:color="auto"/>
              </w:divBdr>
              <w:divsChild>
                <w:div w:id="588084211">
                  <w:marLeft w:val="0"/>
                  <w:marRight w:val="0"/>
                  <w:marTop w:val="0"/>
                  <w:marBottom w:val="300"/>
                  <w:divBdr>
                    <w:top w:val="single" w:sz="6" w:space="6" w:color="BCE8F1"/>
                    <w:left w:val="single" w:sz="6" w:space="11" w:color="BCE8F1"/>
                    <w:bottom w:val="single" w:sz="6" w:space="6" w:color="BCE8F1"/>
                    <w:right w:val="single" w:sz="6" w:space="26" w:color="BCE8F1"/>
                  </w:divBdr>
                  <w:divsChild>
                    <w:div w:id="25371866">
                      <w:marLeft w:val="0"/>
                      <w:marRight w:val="0"/>
                      <w:marTop w:val="0"/>
                      <w:marBottom w:val="360"/>
                      <w:divBdr>
                        <w:top w:val="none" w:sz="0" w:space="0" w:color="auto"/>
                        <w:left w:val="none" w:sz="0" w:space="0" w:color="auto"/>
                        <w:bottom w:val="none" w:sz="0" w:space="0" w:color="auto"/>
                        <w:right w:val="none" w:sz="0" w:space="0" w:color="auto"/>
                      </w:divBdr>
                    </w:div>
                    <w:div w:id="1420176221">
                      <w:marLeft w:val="0"/>
                      <w:marRight w:val="0"/>
                      <w:marTop w:val="168"/>
                      <w:marBottom w:val="72"/>
                      <w:divBdr>
                        <w:top w:val="none" w:sz="0" w:space="0" w:color="auto"/>
                        <w:left w:val="none" w:sz="0" w:space="0" w:color="auto"/>
                        <w:bottom w:val="none" w:sz="0" w:space="0" w:color="auto"/>
                        <w:right w:val="none" w:sz="0" w:space="0" w:color="auto"/>
                      </w:divBdr>
                      <w:divsChild>
                        <w:div w:id="1590459262">
                          <w:marLeft w:val="0"/>
                          <w:marRight w:val="0"/>
                          <w:marTop w:val="0"/>
                          <w:marBottom w:val="0"/>
                          <w:divBdr>
                            <w:top w:val="none" w:sz="0" w:space="0" w:color="auto"/>
                            <w:left w:val="none" w:sz="0" w:space="0" w:color="auto"/>
                            <w:bottom w:val="none" w:sz="0" w:space="0" w:color="auto"/>
                            <w:right w:val="none" w:sz="0" w:space="0" w:color="auto"/>
                          </w:divBdr>
                        </w:div>
                        <w:div w:id="1722634341">
                          <w:marLeft w:val="0"/>
                          <w:marRight w:val="0"/>
                          <w:marTop w:val="0"/>
                          <w:marBottom w:val="0"/>
                          <w:divBdr>
                            <w:top w:val="none" w:sz="0" w:space="0" w:color="auto"/>
                            <w:left w:val="none" w:sz="0" w:space="0" w:color="auto"/>
                            <w:bottom w:val="none" w:sz="0" w:space="0" w:color="auto"/>
                            <w:right w:val="none" w:sz="0" w:space="0" w:color="auto"/>
                          </w:divBdr>
                          <w:divsChild>
                            <w:div w:id="1336036120">
                              <w:marLeft w:val="0"/>
                              <w:marRight w:val="0"/>
                              <w:marTop w:val="0"/>
                              <w:marBottom w:val="0"/>
                              <w:divBdr>
                                <w:top w:val="none" w:sz="0" w:space="0" w:color="auto"/>
                                <w:left w:val="none" w:sz="0" w:space="0" w:color="auto"/>
                                <w:bottom w:val="none" w:sz="0" w:space="0" w:color="auto"/>
                                <w:right w:val="none" w:sz="0" w:space="0" w:color="auto"/>
                              </w:divBdr>
                            </w:div>
                            <w:div w:id="1990278712">
                              <w:marLeft w:val="0"/>
                              <w:marRight w:val="0"/>
                              <w:marTop w:val="0"/>
                              <w:marBottom w:val="0"/>
                              <w:divBdr>
                                <w:top w:val="none" w:sz="0" w:space="0" w:color="auto"/>
                                <w:left w:val="none" w:sz="0" w:space="0" w:color="auto"/>
                                <w:bottom w:val="none" w:sz="0" w:space="0" w:color="auto"/>
                                <w:right w:val="none" w:sz="0" w:space="0" w:color="auto"/>
                              </w:divBdr>
                            </w:div>
                            <w:div w:id="1951083941">
                              <w:marLeft w:val="0"/>
                              <w:marRight w:val="0"/>
                              <w:marTop w:val="0"/>
                              <w:marBottom w:val="0"/>
                              <w:divBdr>
                                <w:top w:val="none" w:sz="0" w:space="0" w:color="auto"/>
                                <w:left w:val="none" w:sz="0" w:space="0" w:color="auto"/>
                                <w:bottom w:val="none" w:sz="0" w:space="0" w:color="auto"/>
                                <w:right w:val="none" w:sz="0" w:space="0" w:color="auto"/>
                              </w:divBdr>
                            </w:div>
                            <w:div w:id="964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9275">
                  <w:marLeft w:val="0"/>
                  <w:marRight w:val="0"/>
                  <w:marTop w:val="0"/>
                  <w:marBottom w:val="300"/>
                  <w:divBdr>
                    <w:top w:val="single" w:sz="6" w:space="6" w:color="FBEED5"/>
                    <w:left w:val="single" w:sz="6" w:space="11" w:color="FBEED5"/>
                    <w:bottom w:val="single" w:sz="6" w:space="6" w:color="FBEED5"/>
                    <w:right w:val="single" w:sz="6" w:space="26" w:color="FBEED5"/>
                  </w:divBdr>
                  <w:divsChild>
                    <w:div w:id="253633460">
                      <w:marLeft w:val="0"/>
                      <w:marRight w:val="0"/>
                      <w:marTop w:val="0"/>
                      <w:marBottom w:val="120"/>
                      <w:divBdr>
                        <w:top w:val="none" w:sz="0" w:space="0" w:color="auto"/>
                        <w:left w:val="none" w:sz="0" w:space="0" w:color="auto"/>
                        <w:bottom w:val="none" w:sz="0" w:space="0" w:color="auto"/>
                        <w:right w:val="none" w:sz="0" w:space="0" w:color="auto"/>
                      </w:divBdr>
                      <w:divsChild>
                        <w:div w:id="13090464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1894813">
          <w:marLeft w:val="0"/>
          <w:marRight w:val="0"/>
          <w:marTop w:val="0"/>
          <w:marBottom w:val="432"/>
          <w:divBdr>
            <w:top w:val="none" w:sz="0" w:space="0" w:color="auto"/>
            <w:left w:val="none" w:sz="0" w:space="0" w:color="auto"/>
            <w:bottom w:val="none" w:sz="0" w:space="0" w:color="auto"/>
            <w:right w:val="none" w:sz="0" w:space="0" w:color="auto"/>
          </w:divBdr>
          <w:divsChild>
            <w:div w:id="1425227494">
              <w:marLeft w:val="0"/>
              <w:marRight w:val="0"/>
              <w:marTop w:val="0"/>
              <w:marBottom w:val="432"/>
              <w:divBdr>
                <w:top w:val="single" w:sz="6" w:space="6" w:color="DCDCDC"/>
                <w:left w:val="single" w:sz="6" w:space="6" w:color="DCDCDC"/>
                <w:bottom w:val="single" w:sz="6" w:space="6" w:color="DCDCDC"/>
                <w:right w:val="single" w:sz="6" w:space="6" w:color="DCDCDC"/>
              </w:divBdr>
              <w:divsChild>
                <w:div w:id="654606097">
                  <w:marLeft w:val="0"/>
                  <w:marRight w:val="0"/>
                  <w:marTop w:val="168"/>
                  <w:marBottom w:val="0"/>
                  <w:divBdr>
                    <w:top w:val="none" w:sz="0" w:space="0" w:color="auto"/>
                    <w:left w:val="none" w:sz="0" w:space="0" w:color="auto"/>
                    <w:bottom w:val="none" w:sz="0" w:space="0" w:color="auto"/>
                    <w:right w:val="none" w:sz="0" w:space="0" w:color="auto"/>
                  </w:divBdr>
                </w:div>
                <w:div w:id="1508210081">
                  <w:marLeft w:val="0"/>
                  <w:marRight w:val="0"/>
                  <w:marTop w:val="168"/>
                  <w:marBottom w:val="0"/>
                  <w:divBdr>
                    <w:top w:val="none" w:sz="0" w:space="0" w:color="auto"/>
                    <w:left w:val="none" w:sz="0" w:space="0" w:color="auto"/>
                    <w:bottom w:val="none" w:sz="0" w:space="0" w:color="auto"/>
                    <w:right w:val="none" w:sz="0" w:space="0" w:color="auto"/>
                  </w:divBdr>
                </w:div>
                <w:div w:id="1281911938">
                  <w:marLeft w:val="0"/>
                  <w:marRight w:val="0"/>
                  <w:marTop w:val="168"/>
                  <w:marBottom w:val="0"/>
                  <w:divBdr>
                    <w:top w:val="none" w:sz="0" w:space="0" w:color="auto"/>
                    <w:left w:val="none" w:sz="0" w:space="0" w:color="auto"/>
                    <w:bottom w:val="none" w:sz="0" w:space="0" w:color="auto"/>
                    <w:right w:val="none" w:sz="0" w:space="0" w:color="auto"/>
                  </w:divBdr>
                </w:div>
              </w:divsChild>
            </w:div>
            <w:div w:id="1631739132">
              <w:marLeft w:val="2040"/>
              <w:marRight w:val="0"/>
              <w:marTop w:val="0"/>
              <w:marBottom w:val="0"/>
              <w:divBdr>
                <w:top w:val="none" w:sz="0" w:space="0" w:color="auto"/>
                <w:left w:val="none" w:sz="0" w:space="0" w:color="auto"/>
                <w:bottom w:val="none" w:sz="0" w:space="0" w:color="auto"/>
                <w:right w:val="none" w:sz="0" w:space="0" w:color="auto"/>
              </w:divBdr>
              <w:divsChild>
                <w:div w:id="716899423">
                  <w:marLeft w:val="0"/>
                  <w:marRight w:val="0"/>
                  <w:marTop w:val="0"/>
                  <w:marBottom w:val="300"/>
                  <w:divBdr>
                    <w:top w:val="single" w:sz="6" w:space="6" w:color="BCE8F1"/>
                    <w:left w:val="single" w:sz="6" w:space="11" w:color="BCE8F1"/>
                    <w:bottom w:val="single" w:sz="6" w:space="6" w:color="BCE8F1"/>
                    <w:right w:val="single" w:sz="6" w:space="26" w:color="BCE8F1"/>
                  </w:divBdr>
                  <w:divsChild>
                    <w:div w:id="571696740">
                      <w:marLeft w:val="0"/>
                      <w:marRight w:val="0"/>
                      <w:marTop w:val="0"/>
                      <w:marBottom w:val="360"/>
                      <w:divBdr>
                        <w:top w:val="none" w:sz="0" w:space="0" w:color="auto"/>
                        <w:left w:val="none" w:sz="0" w:space="0" w:color="auto"/>
                        <w:bottom w:val="none" w:sz="0" w:space="0" w:color="auto"/>
                        <w:right w:val="none" w:sz="0" w:space="0" w:color="auto"/>
                      </w:divBdr>
                    </w:div>
                    <w:div w:id="697119218">
                      <w:marLeft w:val="0"/>
                      <w:marRight w:val="0"/>
                      <w:marTop w:val="168"/>
                      <w:marBottom w:val="72"/>
                      <w:divBdr>
                        <w:top w:val="none" w:sz="0" w:space="0" w:color="auto"/>
                        <w:left w:val="none" w:sz="0" w:space="0" w:color="auto"/>
                        <w:bottom w:val="none" w:sz="0" w:space="0" w:color="auto"/>
                        <w:right w:val="none" w:sz="0" w:space="0" w:color="auto"/>
                      </w:divBdr>
                      <w:divsChild>
                        <w:div w:id="675813769">
                          <w:marLeft w:val="0"/>
                          <w:marRight w:val="0"/>
                          <w:marTop w:val="0"/>
                          <w:marBottom w:val="0"/>
                          <w:divBdr>
                            <w:top w:val="none" w:sz="0" w:space="0" w:color="auto"/>
                            <w:left w:val="none" w:sz="0" w:space="0" w:color="auto"/>
                            <w:bottom w:val="none" w:sz="0" w:space="0" w:color="auto"/>
                            <w:right w:val="none" w:sz="0" w:space="0" w:color="auto"/>
                          </w:divBdr>
                        </w:div>
                        <w:div w:id="560823866">
                          <w:marLeft w:val="0"/>
                          <w:marRight w:val="0"/>
                          <w:marTop w:val="0"/>
                          <w:marBottom w:val="0"/>
                          <w:divBdr>
                            <w:top w:val="none" w:sz="0" w:space="0" w:color="auto"/>
                            <w:left w:val="none" w:sz="0" w:space="0" w:color="auto"/>
                            <w:bottom w:val="none" w:sz="0" w:space="0" w:color="auto"/>
                            <w:right w:val="none" w:sz="0" w:space="0" w:color="auto"/>
                          </w:divBdr>
                          <w:divsChild>
                            <w:div w:id="504706821">
                              <w:marLeft w:val="0"/>
                              <w:marRight w:val="0"/>
                              <w:marTop w:val="0"/>
                              <w:marBottom w:val="0"/>
                              <w:divBdr>
                                <w:top w:val="none" w:sz="0" w:space="0" w:color="auto"/>
                                <w:left w:val="none" w:sz="0" w:space="0" w:color="auto"/>
                                <w:bottom w:val="none" w:sz="0" w:space="0" w:color="auto"/>
                                <w:right w:val="none" w:sz="0" w:space="0" w:color="auto"/>
                              </w:divBdr>
                            </w:div>
                            <w:div w:id="1656685127">
                              <w:marLeft w:val="0"/>
                              <w:marRight w:val="0"/>
                              <w:marTop w:val="0"/>
                              <w:marBottom w:val="0"/>
                              <w:divBdr>
                                <w:top w:val="none" w:sz="0" w:space="0" w:color="auto"/>
                                <w:left w:val="none" w:sz="0" w:space="0" w:color="auto"/>
                                <w:bottom w:val="none" w:sz="0" w:space="0" w:color="auto"/>
                                <w:right w:val="none" w:sz="0" w:space="0" w:color="auto"/>
                              </w:divBdr>
                            </w:div>
                            <w:div w:id="1749962474">
                              <w:marLeft w:val="0"/>
                              <w:marRight w:val="0"/>
                              <w:marTop w:val="0"/>
                              <w:marBottom w:val="0"/>
                              <w:divBdr>
                                <w:top w:val="none" w:sz="0" w:space="0" w:color="auto"/>
                                <w:left w:val="none" w:sz="0" w:space="0" w:color="auto"/>
                                <w:bottom w:val="none" w:sz="0" w:space="0" w:color="auto"/>
                                <w:right w:val="none" w:sz="0" w:space="0" w:color="auto"/>
                              </w:divBdr>
                            </w:div>
                            <w:div w:id="146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4364">
                  <w:marLeft w:val="0"/>
                  <w:marRight w:val="0"/>
                  <w:marTop w:val="0"/>
                  <w:marBottom w:val="300"/>
                  <w:divBdr>
                    <w:top w:val="single" w:sz="6" w:space="6" w:color="FBEED5"/>
                    <w:left w:val="single" w:sz="6" w:space="11" w:color="FBEED5"/>
                    <w:bottom w:val="single" w:sz="6" w:space="6" w:color="FBEED5"/>
                    <w:right w:val="single" w:sz="6" w:space="26" w:color="FBEED5"/>
                  </w:divBdr>
                  <w:divsChild>
                    <w:div w:id="1752198562">
                      <w:marLeft w:val="0"/>
                      <w:marRight w:val="0"/>
                      <w:marTop w:val="0"/>
                      <w:marBottom w:val="120"/>
                      <w:divBdr>
                        <w:top w:val="none" w:sz="0" w:space="0" w:color="auto"/>
                        <w:left w:val="none" w:sz="0" w:space="0" w:color="auto"/>
                        <w:bottom w:val="none" w:sz="0" w:space="0" w:color="auto"/>
                        <w:right w:val="none" w:sz="0" w:space="0" w:color="auto"/>
                      </w:divBdr>
                      <w:divsChild>
                        <w:div w:id="1203519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8963647">
          <w:marLeft w:val="0"/>
          <w:marRight w:val="0"/>
          <w:marTop w:val="0"/>
          <w:marBottom w:val="432"/>
          <w:divBdr>
            <w:top w:val="none" w:sz="0" w:space="0" w:color="auto"/>
            <w:left w:val="none" w:sz="0" w:space="0" w:color="auto"/>
            <w:bottom w:val="none" w:sz="0" w:space="0" w:color="auto"/>
            <w:right w:val="none" w:sz="0" w:space="0" w:color="auto"/>
          </w:divBdr>
          <w:divsChild>
            <w:div w:id="237331611">
              <w:marLeft w:val="0"/>
              <w:marRight w:val="0"/>
              <w:marTop w:val="0"/>
              <w:marBottom w:val="432"/>
              <w:divBdr>
                <w:top w:val="single" w:sz="6" w:space="6" w:color="DCDCDC"/>
                <w:left w:val="single" w:sz="6" w:space="6" w:color="DCDCDC"/>
                <w:bottom w:val="single" w:sz="6" w:space="6" w:color="DCDCDC"/>
                <w:right w:val="single" w:sz="6" w:space="6" w:color="DCDCDC"/>
              </w:divBdr>
              <w:divsChild>
                <w:div w:id="627473596">
                  <w:marLeft w:val="0"/>
                  <w:marRight w:val="0"/>
                  <w:marTop w:val="168"/>
                  <w:marBottom w:val="0"/>
                  <w:divBdr>
                    <w:top w:val="none" w:sz="0" w:space="0" w:color="auto"/>
                    <w:left w:val="none" w:sz="0" w:space="0" w:color="auto"/>
                    <w:bottom w:val="none" w:sz="0" w:space="0" w:color="auto"/>
                    <w:right w:val="none" w:sz="0" w:space="0" w:color="auto"/>
                  </w:divBdr>
                </w:div>
                <w:div w:id="1562593076">
                  <w:marLeft w:val="0"/>
                  <w:marRight w:val="0"/>
                  <w:marTop w:val="168"/>
                  <w:marBottom w:val="0"/>
                  <w:divBdr>
                    <w:top w:val="none" w:sz="0" w:space="0" w:color="auto"/>
                    <w:left w:val="none" w:sz="0" w:space="0" w:color="auto"/>
                    <w:bottom w:val="none" w:sz="0" w:space="0" w:color="auto"/>
                    <w:right w:val="none" w:sz="0" w:space="0" w:color="auto"/>
                  </w:divBdr>
                </w:div>
                <w:div w:id="984699793">
                  <w:marLeft w:val="0"/>
                  <w:marRight w:val="0"/>
                  <w:marTop w:val="168"/>
                  <w:marBottom w:val="0"/>
                  <w:divBdr>
                    <w:top w:val="none" w:sz="0" w:space="0" w:color="auto"/>
                    <w:left w:val="none" w:sz="0" w:space="0" w:color="auto"/>
                    <w:bottom w:val="none" w:sz="0" w:space="0" w:color="auto"/>
                    <w:right w:val="none" w:sz="0" w:space="0" w:color="auto"/>
                  </w:divBdr>
                </w:div>
              </w:divsChild>
            </w:div>
            <w:div w:id="1846555454">
              <w:marLeft w:val="2040"/>
              <w:marRight w:val="0"/>
              <w:marTop w:val="0"/>
              <w:marBottom w:val="0"/>
              <w:divBdr>
                <w:top w:val="none" w:sz="0" w:space="0" w:color="auto"/>
                <w:left w:val="none" w:sz="0" w:space="0" w:color="auto"/>
                <w:bottom w:val="none" w:sz="0" w:space="0" w:color="auto"/>
                <w:right w:val="none" w:sz="0" w:space="0" w:color="auto"/>
              </w:divBdr>
              <w:divsChild>
                <w:div w:id="397947553">
                  <w:marLeft w:val="0"/>
                  <w:marRight w:val="0"/>
                  <w:marTop w:val="0"/>
                  <w:marBottom w:val="300"/>
                  <w:divBdr>
                    <w:top w:val="single" w:sz="6" w:space="6" w:color="BCE8F1"/>
                    <w:left w:val="single" w:sz="6" w:space="11" w:color="BCE8F1"/>
                    <w:bottom w:val="single" w:sz="6" w:space="6" w:color="BCE8F1"/>
                    <w:right w:val="single" w:sz="6" w:space="26" w:color="BCE8F1"/>
                  </w:divBdr>
                  <w:divsChild>
                    <w:div w:id="1157190716">
                      <w:marLeft w:val="0"/>
                      <w:marRight w:val="0"/>
                      <w:marTop w:val="0"/>
                      <w:marBottom w:val="360"/>
                      <w:divBdr>
                        <w:top w:val="none" w:sz="0" w:space="0" w:color="auto"/>
                        <w:left w:val="none" w:sz="0" w:space="0" w:color="auto"/>
                        <w:bottom w:val="none" w:sz="0" w:space="0" w:color="auto"/>
                        <w:right w:val="none" w:sz="0" w:space="0" w:color="auto"/>
                      </w:divBdr>
                    </w:div>
                    <w:div w:id="2072607239">
                      <w:marLeft w:val="0"/>
                      <w:marRight w:val="0"/>
                      <w:marTop w:val="168"/>
                      <w:marBottom w:val="72"/>
                      <w:divBdr>
                        <w:top w:val="none" w:sz="0" w:space="0" w:color="auto"/>
                        <w:left w:val="none" w:sz="0" w:space="0" w:color="auto"/>
                        <w:bottom w:val="none" w:sz="0" w:space="0" w:color="auto"/>
                        <w:right w:val="none" w:sz="0" w:space="0" w:color="auto"/>
                      </w:divBdr>
                      <w:divsChild>
                        <w:div w:id="519203997">
                          <w:marLeft w:val="0"/>
                          <w:marRight w:val="0"/>
                          <w:marTop w:val="0"/>
                          <w:marBottom w:val="0"/>
                          <w:divBdr>
                            <w:top w:val="none" w:sz="0" w:space="0" w:color="auto"/>
                            <w:left w:val="none" w:sz="0" w:space="0" w:color="auto"/>
                            <w:bottom w:val="none" w:sz="0" w:space="0" w:color="auto"/>
                            <w:right w:val="none" w:sz="0" w:space="0" w:color="auto"/>
                          </w:divBdr>
                        </w:div>
                        <w:div w:id="1429815530">
                          <w:marLeft w:val="0"/>
                          <w:marRight w:val="0"/>
                          <w:marTop w:val="0"/>
                          <w:marBottom w:val="0"/>
                          <w:divBdr>
                            <w:top w:val="none" w:sz="0" w:space="0" w:color="auto"/>
                            <w:left w:val="none" w:sz="0" w:space="0" w:color="auto"/>
                            <w:bottom w:val="none" w:sz="0" w:space="0" w:color="auto"/>
                            <w:right w:val="none" w:sz="0" w:space="0" w:color="auto"/>
                          </w:divBdr>
                          <w:divsChild>
                            <w:div w:id="1961065589">
                              <w:marLeft w:val="0"/>
                              <w:marRight w:val="0"/>
                              <w:marTop w:val="0"/>
                              <w:marBottom w:val="0"/>
                              <w:divBdr>
                                <w:top w:val="none" w:sz="0" w:space="0" w:color="auto"/>
                                <w:left w:val="none" w:sz="0" w:space="0" w:color="auto"/>
                                <w:bottom w:val="none" w:sz="0" w:space="0" w:color="auto"/>
                                <w:right w:val="none" w:sz="0" w:space="0" w:color="auto"/>
                              </w:divBdr>
                            </w:div>
                            <w:div w:id="1307081571">
                              <w:marLeft w:val="0"/>
                              <w:marRight w:val="0"/>
                              <w:marTop w:val="0"/>
                              <w:marBottom w:val="0"/>
                              <w:divBdr>
                                <w:top w:val="none" w:sz="0" w:space="0" w:color="auto"/>
                                <w:left w:val="none" w:sz="0" w:space="0" w:color="auto"/>
                                <w:bottom w:val="none" w:sz="0" w:space="0" w:color="auto"/>
                                <w:right w:val="none" w:sz="0" w:space="0" w:color="auto"/>
                              </w:divBdr>
                            </w:div>
                            <w:div w:id="570851150">
                              <w:marLeft w:val="0"/>
                              <w:marRight w:val="0"/>
                              <w:marTop w:val="0"/>
                              <w:marBottom w:val="0"/>
                              <w:divBdr>
                                <w:top w:val="none" w:sz="0" w:space="0" w:color="auto"/>
                                <w:left w:val="none" w:sz="0" w:space="0" w:color="auto"/>
                                <w:bottom w:val="none" w:sz="0" w:space="0" w:color="auto"/>
                                <w:right w:val="none" w:sz="0" w:space="0" w:color="auto"/>
                              </w:divBdr>
                            </w:div>
                            <w:div w:id="3179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119">
                  <w:marLeft w:val="0"/>
                  <w:marRight w:val="0"/>
                  <w:marTop w:val="0"/>
                  <w:marBottom w:val="300"/>
                  <w:divBdr>
                    <w:top w:val="single" w:sz="6" w:space="6" w:color="FBEED5"/>
                    <w:left w:val="single" w:sz="6" w:space="11" w:color="FBEED5"/>
                    <w:bottom w:val="single" w:sz="6" w:space="6" w:color="FBEED5"/>
                    <w:right w:val="single" w:sz="6" w:space="26" w:color="FBEED5"/>
                  </w:divBdr>
                  <w:divsChild>
                    <w:div w:id="702169949">
                      <w:marLeft w:val="0"/>
                      <w:marRight w:val="0"/>
                      <w:marTop w:val="0"/>
                      <w:marBottom w:val="120"/>
                      <w:divBdr>
                        <w:top w:val="none" w:sz="0" w:space="0" w:color="auto"/>
                        <w:left w:val="none" w:sz="0" w:space="0" w:color="auto"/>
                        <w:bottom w:val="none" w:sz="0" w:space="0" w:color="auto"/>
                        <w:right w:val="none" w:sz="0" w:space="0" w:color="auto"/>
                      </w:divBdr>
                      <w:divsChild>
                        <w:div w:id="16131980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3937611">
          <w:marLeft w:val="0"/>
          <w:marRight w:val="0"/>
          <w:marTop w:val="0"/>
          <w:marBottom w:val="432"/>
          <w:divBdr>
            <w:top w:val="none" w:sz="0" w:space="0" w:color="auto"/>
            <w:left w:val="none" w:sz="0" w:space="0" w:color="auto"/>
            <w:bottom w:val="none" w:sz="0" w:space="0" w:color="auto"/>
            <w:right w:val="none" w:sz="0" w:space="0" w:color="auto"/>
          </w:divBdr>
          <w:divsChild>
            <w:div w:id="2140217115">
              <w:marLeft w:val="0"/>
              <w:marRight w:val="0"/>
              <w:marTop w:val="0"/>
              <w:marBottom w:val="432"/>
              <w:divBdr>
                <w:top w:val="single" w:sz="6" w:space="6" w:color="DCDCDC"/>
                <w:left w:val="single" w:sz="6" w:space="6" w:color="DCDCDC"/>
                <w:bottom w:val="single" w:sz="6" w:space="6" w:color="DCDCDC"/>
                <w:right w:val="single" w:sz="6" w:space="6" w:color="DCDCDC"/>
              </w:divBdr>
              <w:divsChild>
                <w:div w:id="477309458">
                  <w:marLeft w:val="0"/>
                  <w:marRight w:val="0"/>
                  <w:marTop w:val="168"/>
                  <w:marBottom w:val="0"/>
                  <w:divBdr>
                    <w:top w:val="none" w:sz="0" w:space="0" w:color="auto"/>
                    <w:left w:val="none" w:sz="0" w:space="0" w:color="auto"/>
                    <w:bottom w:val="none" w:sz="0" w:space="0" w:color="auto"/>
                    <w:right w:val="none" w:sz="0" w:space="0" w:color="auto"/>
                  </w:divBdr>
                </w:div>
                <w:div w:id="442463698">
                  <w:marLeft w:val="0"/>
                  <w:marRight w:val="0"/>
                  <w:marTop w:val="168"/>
                  <w:marBottom w:val="0"/>
                  <w:divBdr>
                    <w:top w:val="none" w:sz="0" w:space="0" w:color="auto"/>
                    <w:left w:val="none" w:sz="0" w:space="0" w:color="auto"/>
                    <w:bottom w:val="none" w:sz="0" w:space="0" w:color="auto"/>
                    <w:right w:val="none" w:sz="0" w:space="0" w:color="auto"/>
                  </w:divBdr>
                </w:div>
                <w:div w:id="582298230">
                  <w:marLeft w:val="0"/>
                  <w:marRight w:val="0"/>
                  <w:marTop w:val="168"/>
                  <w:marBottom w:val="0"/>
                  <w:divBdr>
                    <w:top w:val="none" w:sz="0" w:space="0" w:color="auto"/>
                    <w:left w:val="none" w:sz="0" w:space="0" w:color="auto"/>
                    <w:bottom w:val="none" w:sz="0" w:space="0" w:color="auto"/>
                    <w:right w:val="none" w:sz="0" w:space="0" w:color="auto"/>
                  </w:divBdr>
                </w:div>
              </w:divsChild>
            </w:div>
            <w:div w:id="990599517">
              <w:marLeft w:val="2040"/>
              <w:marRight w:val="0"/>
              <w:marTop w:val="0"/>
              <w:marBottom w:val="0"/>
              <w:divBdr>
                <w:top w:val="none" w:sz="0" w:space="0" w:color="auto"/>
                <w:left w:val="none" w:sz="0" w:space="0" w:color="auto"/>
                <w:bottom w:val="none" w:sz="0" w:space="0" w:color="auto"/>
                <w:right w:val="none" w:sz="0" w:space="0" w:color="auto"/>
              </w:divBdr>
              <w:divsChild>
                <w:div w:id="675693920">
                  <w:marLeft w:val="0"/>
                  <w:marRight w:val="0"/>
                  <w:marTop w:val="0"/>
                  <w:marBottom w:val="300"/>
                  <w:divBdr>
                    <w:top w:val="single" w:sz="6" w:space="6" w:color="BCE8F1"/>
                    <w:left w:val="single" w:sz="6" w:space="11" w:color="BCE8F1"/>
                    <w:bottom w:val="single" w:sz="6" w:space="6" w:color="BCE8F1"/>
                    <w:right w:val="single" w:sz="6" w:space="26" w:color="BCE8F1"/>
                  </w:divBdr>
                  <w:divsChild>
                    <w:div w:id="1684821517">
                      <w:marLeft w:val="0"/>
                      <w:marRight w:val="0"/>
                      <w:marTop w:val="0"/>
                      <w:marBottom w:val="360"/>
                      <w:divBdr>
                        <w:top w:val="none" w:sz="0" w:space="0" w:color="auto"/>
                        <w:left w:val="none" w:sz="0" w:space="0" w:color="auto"/>
                        <w:bottom w:val="none" w:sz="0" w:space="0" w:color="auto"/>
                        <w:right w:val="none" w:sz="0" w:space="0" w:color="auto"/>
                      </w:divBdr>
                    </w:div>
                    <w:div w:id="4597443">
                      <w:marLeft w:val="0"/>
                      <w:marRight w:val="0"/>
                      <w:marTop w:val="168"/>
                      <w:marBottom w:val="72"/>
                      <w:divBdr>
                        <w:top w:val="none" w:sz="0" w:space="0" w:color="auto"/>
                        <w:left w:val="none" w:sz="0" w:space="0" w:color="auto"/>
                        <w:bottom w:val="none" w:sz="0" w:space="0" w:color="auto"/>
                        <w:right w:val="none" w:sz="0" w:space="0" w:color="auto"/>
                      </w:divBdr>
                      <w:divsChild>
                        <w:div w:id="1071318989">
                          <w:marLeft w:val="0"/>
                          <w:marRight w:val="0"/>
                          <w:marTop w:val="0"/>
                          <w:marBottom w:val="0"/>
                          <w:divBdr>
                            <w:top w:val="none" w:sz="0" w:space="0" w:color="auto"/>
                            <w:left w:val="none" w:sz="0" w:space="0" w:color="auto"/>
                            <w:bottom w:val="none" w:sz="0" w:space="0" w:color="auto"/>
                            <w:right w:val="none" w:sz="0" w:space="0" w:color="auto"/>
                          </w:divBdr>
                        </w:div>
                        <w:div w:id="336617242">
                          <w:marLeft w:val="0"/>
                          <w:marRight w:val="0"/>
                          <w:marTop w:val="0"/>
                          <w:marBottom w:val="0"/>
                          <w:divBdr>
                            <w:top w:val="none" w:sz="0" w:space="0" w:color="auto"/>
                            <w:left w:val="none" w:sz="0" w:space="0" w:color="auto"/>
                            <w:bottom w:val="none" w:sz="0" w:space="0" w:color="auto"/>
                            <w:right w:val="none" w:sz="0" w:space="0" w:color="auto"/>
                          </w:divBdr>
                          <w:divsChild>
                            <w:div w:id="1487042811">
                              <w:marLeft w:val="0"/>
                              <w:marRight w:val="0"/>
                              <w:marTop w:val="0"/>
                              <w:marBottom w:val="0"/>
                              <w:divBdr>
                                <w:top w:val="none" w:sz="0" w:space="0" w:color="auto"/>
                                <w:left w:val="none" w:sz="0" w:space="0" w:color="auto"/>
                                <w:bottom w:val="none" w:sz="0" w:space="0" w:color="auto"/>
                                <w:right w:val="none" w:sz="0" w:space="0" w:color="auto"/>
                              </w:divBdr>
                            </w:div>
                            <w:div w:id="1677876120">
                              <w:marLeft w:val="0"/>
                              <w:marRight w:val="0"/>
                              <w:marTop w:val="0"/>
                              <w:marBottom w:val="0"/>
                              <w:divBdr>
                                <w:top w:val="none" w:sz="0" w:space="0" w:color="auto"/>
                                <w:left w:val="none" w:sz="0" w:space="0" w:color="auto"/>
                                <w:bottom w:val="none" w:sz="0" w:space="0" w:color="auto"/>
                                <w:right w:val="none" w:sz="0" w:space="0" w:color="auto"/>
                              </w:divBdr>
                            </w:div>
                            <w:div w:id="38209249">
                              <w:marLeft w:val="0"/>
                              <w:marRight w:val="0"/>
                              <w:marTop w:val="0"/>
                              <w:marBottom w:val="0"/>
                              <w:divBdr>
                                <w:top w:val="none" w:sz="0" w:space="0" w:color="auto"/>
                                <w:left w:val="none" w:sz="0" w:space="0" w:color="auto"/>
                                <w:bottom w:val="none" w:sz="0" w:space="0" w:color="auto"/>
                                <w:right w:val="none" w:sz="0" w:space="0" w:color="auto"/>
                              </w:divBdr>
                            </w:div>
                            <w:div w:id="1757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5606">
                  <w:marLeft w:val="0"/>
                  <w:marRight w:val="0"/>
                  <w:marTop w:val="0"/>
                  <w:marBottom w:val="300"/>
                  <w:divBdr>
                    <w:top w:val="single" w:sz="6" w:space="6" w:color="FBEED5"/>
                    <w:left w:val="single" w:sz="6" w:space="11" w:color="FBEED5"/>
                    <w:bottom w:val="single" w:sz="6" w:space="6" w:color="FBEED5"/>
                    <w:right w:val="single" w:sz="6" w:space="26" w:color="FBEED5"/>
                  </w:divBdr>
                  <w:divsChild>
                    <w:div w:id="2104102770">
                      <w:marLeft w:val="0"/>
                      <w:marRight w:val="0"/>
                      <w:marTop w:val="0"/>
                      <w:marBottom w:val="120"/>
                      <w:divBdr>
                        <w:top w:val="none" w:sz="0" w:space="0" w:color="auto"/>
                        <w:left w:val="none" w:sz="0" w:space="0" w:color="auto"/>
                        <w:bottom w:val="none" w:sz="0" w:space="0" w:color="auto"/>
                        <w:right w:val="none" w:sz="0" w:space="0" w:color="auto"/>
                      </w:divBdr>
                      <w:divsChild>
                        <w:div w:id="78452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471840">
          <w:marLeft w:val="0"/>
          <w:marRight w:val="0"/>
          <w:marTop w:val="0"/>
          <w:marBottom w:val="432"/>
          <w:divBdr>
            <w:top w:val="none" w:sz="0" w:space="0" w:color="auto"/>
            <w:left w:val="none" w:sz="0" w:space="0" w:color="auto"/>
            <w:bottom w:val="none" w:sz="0" w:space="0" w:color="auto"/>
            <w:right w:val="none" w:sz="0" w:space="0" w:color="auto"/>
          </w:divBdr>
          <w:divsChild>
            <w:div w:id="725379794">
              <w:marLeft w:val="0"/>
              <w:marRight w:val="0"/>
              <w:marTop w:val="0"/>
              <w:marBottom w:val="432"/>
              <w:divBdr>
                <w:top w:val="single" w:sz="6" w:space="6" w:color="DCDCDC"/>
                <w:left w:val="single" w:sz="6" w:space="6" w:color="DCDCDC"/>
                <w:bottom w:val="single" w:sz="6" w:space="6" w:color="DCDCDC"/>
                <w:right w:val="single" w:sz="6" w:space="6" w:color="DCDCDC"/>
              </w:divBdr>
              <w:divsChild>
                <w:div w:id="1292706366">
                  <w:marLeft w:val="0"/>
                  <w:marRight w:val="0"/>
                  <w:marTop w:val="168"/>
                  <w:marBottom w:val="0"/>
                  <w:divBdr>
                    <w:top w:val="none" w:sz="0" w:space="0" w:color="auto"/>
                    <w:left w:val="none" w:sz="0" w:space="0" w:color="auto"/>
                    <w:bottom w:val="none" w:sz="0" w:space="0" w:color="auto"/>
                    <w:right w:val="none" w:sz="0" w:space="0" w:color="auto"/>
                  </w:divBdr>
                </w:div>
              </w:divsChild>
            </w:div>
            <w:div w:id="1560289496">
              <w:marLeft w:val="2040"/>
              <w:marRight w:val="0"/>
              <w:marTop w:val="0"/>
              <w:marBottom w:val="0"/>
              <w:divBdr>
                <w:top w:val="none" w:sz="0" w:space="0" w:color="auto"/>
                <w:left w:val="none" w:sz="0" w:space="0" w:color="auto"/>
                <w:bottom w:val="none" w:sz="0" w:space="0" w:color="auto"/>
                <w:right w:val="none" w:sz="0" w:space="0" w:color="auto"/>
              </w:divBdr>
              <w:divsChild>
                <w:div w:id="1596789780">
                  <w:marLeft w:val="0"/>
                  <w:marRight w:val="0"/>
                  <w:marTop w:val="0"/>
                  <w:marBottom w:val="300"/>
                  <w:divBdr>
                    <w:top w:val="single" w:sz="6" w:space="6" w:color="BCE8F1"/>
                    <w:left w:val="single" w:sz="6" w:space="11" w:color="BCE8F1"/>
                    <w:bottom w:val="single" w:sz="6" w:space="6" w:color="BCE8F1"/>
                    <w:right w:val="single" w:sz="6" w:space="26" w:color="BCE8F1"/>
                  </w:divBdr>
                  <w:divsChild>
                    <w:div w:id="4881326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1699907">
          <w:marLeft w:val="0"/>
          <w:marRight w:val="0"/>
          <w:marTop w:val="0"/>
          <w:marBottom w:val="432"/>
          <w:divBdr>
            <w:top w:val="none" w:sz="0" w:space="0" w:color="auto"/>
            <w:left w:val="none" w:sz="0" w:space="0" w:color="auto"/>
            <w:bottom w:val="none" w:sz="0" w:space="0" w:color="auto"/>
            <w:right w:val="none" w:sz="0" w:space="0" w:color="auto"/>
          </w:divBdr>
          <w:divsChild>
            <w:div w:id="1373728206">
              <w:marLeft w:val="0"/>
              <w:marRight w:val="0"/>
              <w:marTop w:val="0"/>
              <w:marBottom w:val="432"/>
              <w:divBdr>
                <w:top w:val="single" w:sz="6" w:space="6" w:color="DCDCDC"/>
                <w:left w:val="single" w:sz="6" w:space="6" w:color="DCDCDC"/>
                <w:bottom w:val="single" w:sz="6" w:space="6" w:color="DCDCDC"/>
                <w:right w:val="single" w:sz="6" w:space="6" w:color="DCDCDC"/>
              </w:divBdr>
              <w:divsChild>
                <w:div w:id="950476107">
                  <w:marLeft w:val="0"/>
                  <w:marRight w:val="0"/>
                  <w:marTop w:val="168"/>
                  <w:marBottom w:val="0"/>
                  <w:divBdr>
                    <w:top w:val="none" w:sz="0" w:space="0" w:color="auto"/>
                    <w:left w:val="none" w:sz="0" w:space="0" w:color="auto"/>
                    <w:bottom w:val="none" w:sz="0" w:space="0" w:color="auto"/>
                    <w:right w:val="none" w:sz="0" w:space="0" w:color="auto"/>
                  </w:divBdr>
                </w:div>
                <w:div w:id="1633513947">
                  <w:marLeft w:val="0"/>
                  <w:marRight w:val="0"/>
                  <w:marTop w:val="168"/>
                  <w:marBottom w:val="0"/>
                  <w:divBdr>
                    <w:top w:val="none" w:sz="0" w:space="0" w:color="auto"/>
                    <w:left w:val="none" w:sz="0" w:space="0" w:color="auto"/>
                    <w:bottom w:val="none" w:sz="0" w:space="0" w:color="auto"/>
                    <w:right w:val="none" w:sz="0" w:space="0" w:color="auto"/>
                  </w:divBdr>
                </w:div>
                <w:div w:id="298462910">
                  <w:marLeft w:val="0"/>
                  <w:marRight w:val="0"/>
                  <w:marTop w:val="168"/>
                  <w:marBottom w:val="0"/>
                  <w:divBdr>
                    <w:top w:val="none" w:sz="0" w:space="0" w:color="auto"/>
                    <w:left w:val="none" w:sz="0" w:space="0" w:color="auto"/>
                    <w:bottom w:val="none" w:sz="0" w:space="0" w:color="auto"/>
                    <w:right w:val="none" w:sz="0" w:space="0" w:color="auto"/>
                  </w:divBdr>
                </w:div>
              </w:divsChild>
            </w:div>
            <w:div w:id="540554181">
              <w:marLeft w:val="2040"/>
              <w:marRight w:val="0"/>
              <w:marTop w:val="0"/>
              <w:marBottom w:val="0"/>
              <w:divBdr>
                <w:top w:val="none" w:sz="0" w:space="0" w:color="auto"/>
                <w:left w:val="none" w:sz="0" w:space="0" w:color="auto"/>
                <w:bottom w:val="none" w:sz="0" w:space="0" w:color="auto"/>
                <w:right w:val="none" w:sz="0" w:space="0" w:color="auto"/>
              </w:divBdr>
              <w:divsChild>
                <w:div w:id="174200074">
                  <w:marLeft w:val="0"/>
                  <w:marRight w:val="0"/>
                  <w:marTop w:val="0"/>
                  <w:marBottom w:val="300"/>
                  <w:divBdr>
                    <w:top w:val="single" w:sz="6" w:space="6" w:color="BCE8F1"/>
                    <w:left w:val="single" w:sz="6" w:space="11" w:color="BCE8F1"/>
                    <w:bottom w:val="single" w:sz="6" w:space="6" w:color="BCE8F1"/>
                    <w:right w:val="single" w:sz="6" w:space="26" w:color="BCE8F1"/>
                  </w:divBdr>
                  <w:divsChild>
                    <w:div w:id="399864158">
                      <w:marLeft w:val="0"/>
                      <w:marRight w:val="0"/>
                      <w:marTop w:val="0"/>
                      <w:marBottom w:val="360"/>
                      <w:divBdr>
                        <w:top w:val="none" w:sz="0" w:space="0" w:color="auto"/>
                        <w:left w:val="none" w:sz="0" w:space="0" w:color="auto"/>
                        <w:bottom w:val="none" w:sz="0" w:space="0" w:color="auto"/>
                        <w:right w:val="none" w:sz="0" w:space="0" w:color="auto"/>
                      </w:divBdr>
                    </w:div>
                    <w:div w:id="1836334955">
                      <w:marLeft w:val="0"/>
                      <w:marRight w:val="0"/>
                      <w:marTop w:val="168"/>
                      <w:marBottom w:val="72"/>
                      <w:divBdr>
                        <w:top w:val="none" w:sz="0" w:space="0" w:color="auto"/>
                        <w:left w:val="none" w:sz="0" w:space="0" w:color="auto"/>
                        <w:bottom w:val="none" w:sz="0" w:space="0" w:color="auto"/>
                        <w:right w:val="none" w:sz="0" w:space="0" w:color="auto"/>
                      </w:divBdr>
                      <w:divsChild>
                        <w:div w:id="1468668504">
                          <w:marLeft w:val="0"/>
                          <w:marRight w:val="0"/>
                          <w:marTop w:val="0"/>
                          <w:marBottom w:val="0"/>
                          <w:divBdr>
                            <w:top w:val="none" w:sz="0" w:space="0" w:color="auto"/>
                            <w:left w:val="none" w:sz="0" w:space="0" w:color="auto"/>
                            <w:bottom w:val="none" w:sz="0" w:space="0" w:color="auto"/>
                            <w:right w:val="none" w:sz="0" w:space="0" w:color="auto"/>
                          </w:divBdr>
                        </w:div>
                        <w:div w:id="476920232">
                          <w:marLeft w:val="0"/>
                          <w:marRight w:val="0"/>
                          <w:marTop w:val="0"/>
                          <w:marBottom w:val="0"/>
                          <w:divBdr>
                            <w:top w:val="none" w:sz="0" w:space="0" w:color="auto"/>
                            <w:left w:val="none" w:sz="0" w:space="0" w:color="auto"/>
                            <w:bottom w:val="none" w:sz="0" w:space="0" w:color="auto"/>
                            <w:right w:val="none" w:sz="0" w:space="0" w:color="auto"/>
                          </w:divBdr>
                          <w:divsChild>
                            <w:div w:id="553661143">
                              <w:marLeft w:val="0"/>
                              <w:marRight w:val="0"/>
                              <w:marTop w:val="0"/>
                              <w:marBottom w:val="0"/>
                              <w:divBdr>
                                <w:top w:val="none" w:sz="0" w:space="0" w:color="auto"/>
                                <w:left w:val="none" w:sz="0" w:space="0" w:color="auto"/>
                                <w:bottom w:val="none" w:sz="0" w:space="0" w:color="auto"/>
                                <w:right w:val="none" w:sz="0" w:space="0" w:color="auto"/>
                              </w:divBdr>
                            </w:div>
                            <w:div w:id="1755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0220">
                  <w:marLeft w:val="0"/>
                  <w:marRight w:val="0"/>
                  <w:marTop w:val="0"/>
                  <w:marBottom w:val="300"/>
                  <w:divBdr>
                    <w:top w:val="single" w:sz="6" w:space="6" w:color="FBEED5"/>
                    <w:left w:val="single" w:sz="6" w:space="11" w:color="FBEED5"/>
                    <w:bottom w:val="single" w:sz="6" w:space="6" w:color="FBEED5"/>
                    <w:right w:val="single" w:sz="6" w:space="26" w:color="FBEED5"/>
                  </w:divBdr>
                  <w:divsChild>
                    <w:div w:id="1678339262">
                      <w:marLeft w:val="0"/>
                      <w:marRight w:val="0"/>
                      <w:marTop w:val="0"/>
                      <w:marBottom w:val="120"/>
                      <w:divBdr>
                        <w:top w:val="none" w:sz="0" w:space="0" w:color="auto"/>
                        <w:left w:val="none" w:sz="0" w:space="0" w:color="auto"/>
                        <w:bottom w:val="none" w:sz="0" w:space="0" w:color="auto"/>
                        <w:right w:val="none" w:sz="0" w:space="0" w:color="auto"/>
                      </w:divBdr>
                      <w:divsChild>
                        <w:div w:id="881596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02120809">
          <w:marLeft w:val="0"/>
          <w:marRight w:val="0"/>
          <w:marTop w:val="0"/>
          <w:marBottom w:val="432"/>
          <w:divBdr>
            <w:top w:val="none" w:sz="0" w:space="0" w:color="auto"/>
            <w:left w:val="none" w:sz="0" w:space="0" w:color="auto"/>
            <w:bottom w:val="none" w:sz="0" w:space="0" w:color="auto"/>
            <w:right w:val="none" w:sz="0" w:space="0" w:color="auto"/>
          </w:divBdr>
          <w:divsChild>
            <w:div w:id="280235084">
              <w:marLeft w:val="0"/>
              <w:marRight w:val="0"/>
              <w:marTop w:val="0"/>
              <w:marBottom w:val="432"/>
              <w:divBdr>
                <w:top w:val="single" w:sz="6" w:space="6" w:color="DCDCDC"/>
                <w:left w:val="single" w:sz="6" w:space="6" w:color="DCDCDC"/>
                <w:bottom w:val="single" w:sz="6" w:space="6" w:color="DCDCDC"/>
                <w:right w:val="single" w:sz="6" w:space="6" w:color="DCDCDC"/>
              </w:divBdr>
              <w:divsChild>
                <w:div w:id="1912765894">
                  <w:marLeft w:val="0"/>
                  <w:marRight w:val="0"/>
                  <w:marTop w:val="168"/>
                  <w:marBottom w:val="0"/>
                  <w:divBdr>
                    <w:top w:val="none" w:sz="0" w:space="0" w:color="auto"/>
                    <w:left w:val="none" w:sz="0" w:space="0" w:color="auto"/>
                    <w:bottom w:val="none" w:sz="0" w:space="0" w:color="auto"/>
                    <w:right w:val="none" w:sz="0" w:space="0" w:color="auto"/>
                  </w:divBdr>
                </w:div>
                <w:div w:id="1060908388">
                  <w:marLeft w:val="0"/>
                  <w:marRight w:val="0"/>
                  <w:marTop w:val="168"/>
                  <w:marBottom w:val="0"/>
                  <w:divBdr>
                    <w:top w:val="none" w:sz="0" w:space="0" w:color="auto"/>
                    <w:left w:val="none" w:sz="0" w:space="0" w:color="auto"/>
                    <w:bottom w:val="none" w:sz="0" w:space="0" w:color="auto"/>
                    <w:right w:val="none" w:sz="0" w:space="0" w:color="auto"/>
                  </w:divBdr>
                </w:div>
                <w:div w:id="1964119469">
                  <w:marLeft w:val="0"/>
                  <w:marRight w:val="0"/>
                  <w:marTop w:val="168"/>
                  <w:marBottom w:val="0"/>
                  <w:divBdr>
                    <w:top w:val="none" w:sz="0" w:space="0" w:color="auto"/>
                    <w:left w:val="none" w:sz="0" w:space="0" w:color="auto"/>
                    <w:bottom w:val="none" w:sz="0" w:space="0" w:color="auto"/>
                    <w:right w:val="none" w:sz="0" w:space="0" w:color="auto"/>
                  </w:divBdr>
                </w:div>
              </w:divsChild>
            </w:div>
            <w:div w:id="1917737761">
              <w:marLeft w:val="2040"/>
              <w:marRight w:val="0"/>
              <w:marTop w:val="0"/>
              <w:marBottom w:val="0"/>
              <w:divBdr>
                <w:top w:val="none" w:sz="0" w:space="0" w:color="auto"/>
                <w:left w:val="none" w:sz="0" w:space="0" w:color="auto"/>
                <w:bottom w:val="none" w:sz="0" w:space="0" w:color="auto"/>
                <w:right w:val="none" w:sz="0" w:space="0" w:color="auto"/>
              </w:divBdr>
              <w:divsChild>
                <w:div w:id="1064332702">
                  <w:marLeft w:val="0"/>
                  <w:marRight w:val="0"/>
                  <w:marTop w:val="0"/>
                  <w:marBottom w:val="300"/>
                  <w:divBdr>
                    <w:top w:val="single" w:sz="6" w:space="6" w:color="BCE8F1"/>
                    <w:left w:val="single" w:sz="6" w:space="11" w:color="BCE8F1"/>
                    <w:bottom w:val="single" w:sz="6" w:space="6" w:color="BCE8F1"/>
                    <w:right w:val="single" w:sz="6" w:space="26" w:color="BCE8F1"/>
                  </w:divBdr>
                  <w:divsChild>
                    <w:div w:id="964193844">
                      <w:marLeft w:val="0"/>
                      <w:marRight w:val="0"/>
                      <w:marTop w:val="0"/>
                      <w:marBottom w:val="360"/>
                      <w:divBdr>
                        <w:top w:val="none" w:sz="0" w:space="0" w:color="auto"/>
                        <w:left w:val="none" w:sz="0" w:space="0" w:color="auto"/>
                        <w:bottom w:val="none" w:sz="0" w:space="0" w:color="auto"/>
                        <w:right w:val="none" w:sz="0" w:space="0" w:color="auto"/>
                      </w:divBdr>
                    </w:div>
                    <w:div w:id="571352005">
                      <w:marLeft w:val="0"/>
                      <w:marRight w:val="0"/>
                      <w:marTop w:val="168"/>
                      <w:marBottom w:val="72"/>
                      <w:divBdr>
                        <w:top w:val="none" w:sz="0" w:space="0" w:color="auto"/>
                        <w:left w:val="none" w:sz="0" w:space="0" w:color="auto"/>
                        <w:bottom w:val="none" w:sz="0" w:space="0" w:color="auto"/>
                        <w:right w:val="none" w:sz="0" w:space="0" w:color="auto"/>
                      </w:divBdr>
                      <w:divsChild>
                        <w:div w:id="1600528075">
                          <w:marLeft w:val="0"/>
                          <w:marRight w:val="0"/>
                          <w:marTop w:val="0"/>
                          <w:marBottom w:val="0"/>
                          <w:divBdr>
                            <w:top w:val="none" w:sz="0" w:space="0" w:color="auto"/>
                            <w:left w:val="none" w:sz="0" w:space="0" w:color="auto"/>
                            <w:bottom w:val="none" w:sz="0" w:space="0" w:color="auto"/>
                            <w:right w:val="none" w:sz="0" w:space="0" w:color="auto"/>
                          </w:divBdr>
                        </w:div>
                        <w:div w:id="1999654932">
                          <w:marLeft w:val="0"/>
                          <w:marRight w:val="0"/>
                          <w:marTop w:val="0"/>
                          <w:marBottom w:val="0"/>
                          <w:divBdr>
                            <w:top w:val="none" w:sz="0" w:space="0" w:color="auto"/>
                            <w:left w:val="none" w:sz="0" w:space="0" w:color="auto"/>
                            <w:bottom w:val="none" w:sz="0" w:space="0" w:color="auto"/>
                            <w:right w:val="none" w:sz="0" w:space="0" w:color="auto"/>
                          </w:divBdr>
                          <w:divsChild>
                            <w:div w:id="1569070977">
                              <w:marLeft w:val="0"/>
                              <w:marRight w:val="0"/>
                              <w:marTop w:val="0"/>
                              <w:marBottom w:val="0"/>
                              <w:divBdr>
                                <w:top w:val="none" w:sz="0" w:space="0" w:color="auto"/>
                                <w:left w:val="none" w:sz="0" w:space="0" w:color="auto"/>
                                <w:bottom w:val="none" w:sz="0" w:space="0" w:color="auto"/>
                                <w:right w:val="none" w:sz="0" w:space="0" w:color="auto"/>
                              </w:divBdr>
                            </w:div>
                            <w:div w:id="6193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041">
                  <w:marLeft w:val="0"/>
                  <w:marRight w:val="0"/>
                  <w:marTop w:val="0"/>
                  <w:marBottom w:val="300"/>
                  <w:divBdr>
                    <w:top w:val="single" w:sz="6" w:space="6" w:color="FBEED5"/>
                    <w:left w:val="single" w:sz="6" w:space="11" w:color="FBEED5"/>
                    <w:bottom w:val="single" w:sz="6" w:space="6" w:color="FBEED5"/>
                    <w:right w:val="single" w:sz="6" w:space="26" w:color="FBEED5"/>
                  </w:divBdr>
                  <w:divsChild>
                    <w:div w:id="667057681">
                      <w:marLeft w:val="0"/>
                      <w:marRight w:val="0"/>
                      <w:marTop w:val="0"/>
                      <w:marBottom w:val="120"/>
                      <w:divBdr>
                        <w:top w:val="none" w:sz="0" w:space="0" w:color="auto"/>
                        <w:left w:val="none" w:sz="0" w:space="0" w:color="auto"/>
                        <w:bottom w:val="none" w:sz="0" w:space="0" w:color="auto"/>
                        <w:right w:val="none" w:sz="0" w:space="0" w:color="auto"/>
                      </w:divBdr>
                      <w:divsChild>
                        <w:div w:id="2133396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2048639">
          <w:marLeft w:val="0"/>
          <w:marRight w:val="0"/>
          <w:marTop w:val="0"/>
          <w:marBottom w:val="432"/>
          <w:divBdr>
            <w:top w:val="none" w:sz="0" w:space="0" w:color="auto"/>
            <w:left w:val="none" w:sz="0" w:space="0" w:color="auto"/>
            <w:bottom w:val="none" w:sz="0" w:space="0" w:color="auto"/>
            <w:right w:val="none" w:sz="0" w:space="0" w:color="auto"/>
          </w:divBdr>
          <w:divsChild>
            <w:div w:id="263391716">
              <w:marLeft w:val="0"/>
              <w:marRight w:val="0"/>
              <w:marTop w:val="0"/>
              <w:marBottom w:val="432"/>
              <w:divBdr>
                <w:top w:val="single" w:sz="6" w:space="6" w:color="DCDCDC"/>
                <w:left w:val="single" w:sz="6" w:space="6" w:color="DCDCDC"/>
                <w:bottom w:val="single" w:sz="6" w:space="6" w:color="DCDCDC"/>
                <w:right w:val="single" w:sz="6" w:space="6" w:color="DCDCDC"/>
              </w:divBdr>
              <w:divsChild>
                <w:div w:id="974874005">
                  <w:marLeft w:val="0"/>
                  <w:marRight w:val="0"/>
                  <w:marTop w:val="168"/>
                  <w:marBottom w:val="0"/>
                  <w:divBdr>
                    <w:top w:val="none" w:sz="0" w:space="0" w:color="auto"/>
                    <w:left w:val="none" w:sz="0" w:space="0" w:color="auto"/>
                    <w:bottom w:val="none" w:sz="0" w:space="0" w:color="auto"/>
                    <w:right w:val="none" w:sz="0" w:space="0" w:color="auto"/>
                  </w:divBdr>
                </w:div>
                <w:div w:id="846595816">
                  <w:marLeft w:val="0"/>
                  <w:marRight w:val="0"/>
                  <w:marTop w:val="168"/>
                  <w:marBottom w:val="0"/>
                  <w:divBdr>
                    <w:top w:val="none" w:sz="0" w:space="0" w:color="auto"/>
                    <w:left w:val="none" w:sz="0" w:space="0" w:color="auto"/>
                    <w:bottom w:val="none" w:sz="0" w:space="0" w:color="auto"/>
                    <w:right w:val="none" w:sz="0" w:space="0" w:color="auto"/>
                  </w:divBdr>
                </w:div>
                <w:div w:id="127474340">
                  <w:marLeft w:val="0"/>
                  <w:marRight w:val="0"/>
                  <w:marTop w:val="168"/>
                  <w:marBottom w:val="0"/>
                  <w:divBdr>
                    <w:top w:val="none" w:sz="0" w:space="0" w:color="auto"/>
                    <w:left w:val="none" w:sz="0" w:space="0" w:color="auto"/>
                    <w:bottom w:val="none" w:sz="0" w:space="0" w:color="auto"/>
                    <w:right w:val="none" w:sz="0" w:space="0" w:color="auto"/>
                  </w:divBdr>
                </w:div>
              </w:divsChild>
            </w:div>
            <w:div w:id="1553031201">
              <w:marLeft w:val="2040"/>
              <w:marRight w:val="0"/>
              <w:marTop w:val="0"/>
              <w:marBottom w:val="0"/>
              <w:divBdr>
                <w:top w:val="none" w:sz="0" w:space="0" w:color="auto"/>
                <w:left w:val="none" w:sz="0" w:space="0" w:color="auto"/>
                <w:bottom w:val="none" w:sz="0" w:space="0" w:color="auto"/>
                <w:right w:val="none" w:sz="0" w:space="0" w:color="auto"/>
              </w:divBdr>
              <w:divsChild>
                <w:div w:id="1479109917">
                  <w:marLeft w:val="0"/>
                  <w:marRight w:val="0"/>
                  <w:marTop w:val="0"/>
                  <w:marBottom w:val="300"/>
                  <w:divBdr>
                    <w:top w:val="single" w:sz="6" w:space="6" w:color="BCE8F1"/>
                    <w:left w:val="single" w:sz="6" w:space="11" w:color="BCE8F1"/>
                    <w:bottom w:val="single" w:sz="6" w:space="6" w:color="BCE8F1"/>
                    <w:right w:val="single" w:sz="6" w:space="26" w:color="BCE8F1"/>
                  </w:divBdr>
                  <w:divsChild>
                    <w:div w:id="2002000227">
                      <w:marLeft w:val="0"/>
                      <w:marRight w:val="0"/>
                      <w:marTop w:val="0"/>
                      <w:marBottom w:val="360"/>
                      <w:divBdr>
                        <w:top w:val="none" w:sz="0" w:space="0" w:color="auto"/>
                        <w:left w:val="none" w:sz="0" w:space="0" w:color="auto"/>
                        <w:bottom w:val="none" w:sz="0" w:space="0" w:color="auto"/>
                        <w:right w:val="none" w:sz="0" w:space="0" w:color="auto"/>
                      </w:divBdr>
                    </w:div>
                    <w:div w:id="2004232637">
                      <w:marLeft w:val="0"/>
                      <w:marRight w:val="0"/>
                      <w:marTop w:val="168"/>
                      <w:marBottom w:val="72"/>
                      <w:divBdr>
                        <w:top w:val="none" w:sz="0" w:space="0" w:color="auto"/>
                        <w:left w:val="none" w:sz="0" w:space="0" w:color="auto"/>
                        <w:bottom w:val="none" w:sz="0" w:space="0" w:color="auto"/>
                        <w:right w:val="none" w:sz="0" w:space="0" w:color="auto"/>
                      </w:divBdr>
                      <w:divsChild>
                        <w:div w:id="1735395824">
                          <w:marLeft w:val="0"/>
                          <w:marRight w:val="0"/>
                          <w:marTop w:val="0"/>
                          <w:marBottom w:val="0"/>
                          <w:divBdr>
                            <w:top w:val="none" w:sz="0" w:space="0" w:color="auto"/>
                            <w:left w:val="none" w:sz="0" w:space="0" w:color="auto"/>
                            <w:bottom w:val="none" w:sz="0" w:space="0" w:color="auto"/>
                            <w:right w:val="none" w:sz="0" w:space="0" w:color="auto"/>
                          </w:divBdr>
                        </w:div>
                        <w:div w:id="736853718">
                          <w:marLeft w:val="0"/>
                          <w:marRight w:val="0"/>
                          <w:marTop w:val="0"/>
                          <w:marBottom w:val="0"/>
                          <w:divBdr>
                            <w:top w:val="none" w:sz="0" w:space="0" w:color="auto"/>
                            <w:left w:val="none" w:sz="0" w:space="0" w:color="auto"/>
                            <w:bottom w:val="none" w:sz="0" w:space="0" w:color="auto"/>
                            <w:right w:val="none" w:sz="0" w:space="0" w:color="auto"/>
                          </w:divBdr>
                          <w:divsChild>
                            <w:div w:id="1328941007">
                              <w:marLeft w:val="0"/>
                              <w:marRight w:val="0"/>
                              <w:marTop w:val="0"/>
                              <w:marBottom w:val="0"/>
                              <w:divBdr>
                                <w:top w:val="none" w:sz="0" w:space="0" w:color="auto"/>
                                <w:left w:val="none" w:sz="0" w:space="0" w:color="auto"/>
                                <w:bottom w:val="none" w:sz="0" w:space="0" w:color="auto"/>
                                <w:right w:val="none" w:sz="0" w:space="0" w:color="auto"/>
                              </w:divBdr>
                            </w:div>
                            <w:div w:id="4020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666">
                  <w:marLeft w:val="0"/>
                  <w:marRight w:val="0"/>
                  <w:marTop w:val="0"/>
                  <w:marBottom w:val="300"/>
                  <w:divBdr>
                    <w:top w:val="single" w:sz="6" w:space="6" w:color="FBEED5"/>
                    <w:left w:val="single" w:sz="6" w:space="11" w:color="FBEED5"/>
                    <w:bottom w:val="single" w:sz="6" w:space="6" w:color="FBEED5"/>
                    <w:right w:val="single" w:sz="6" w:space="26" w:color="FBEED5"/>
                  </w:divBdr>
                  <w:divsChild>
                    <w:div w:id="170990019">
                      <w:marLeft w:val="0"/>
                      <w:marRight w:val="0"/>
                      <w:marTop w:val="0"/>
                      <w:marBottom w:val="120"/>
                      <w:divBdr>
                        <w:top w:val="none" w:sz="0" w:space="0" w:color="auto"/>
                        <w:left w:val="none" w:sz="0" w:space="0" w:color="auto"/>
                        <w:bottom w:val="none" w:sz="0" w:space="0" w:color="auto"/>
                        <w:right w:val="none" w:sz="0" w:space="0" w:color="auto"/>
                      </w:divBdr>
                      <w:divsChild>
                        <w:div w:id="344527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19924167">
          <w:marLeft w:val="0"/>
          <w:marRight w:val="0"/>
          <w:marTop w:val="0"/>
          <w:marBottom w:val="432"/>
          <w:divBdr>
            <w:top w:val="none" w:sz="0" w:space="0" w:color="auto"/>
            <w:left w:val="none" w:sz="0" w:space="0" w:color="auto"/>
            <w:bottom w:val="none" w:sz="0" w:space="0" w:color="auto"/>
            <w:right w:val="none" w:sz="0" w:space="0" w:color="auto"/>
          </w:divBdr>
          <w:divsChild>
            <w:div w:id="708147111">
              <w:marLeft w:val="0"/>
              <w:marRight w:val="0"/>
              <w:marTop w:val="0"/>
              <w:marBottom w:val="432"/>
              <w:divBdr>
                <w:top w:val="single" w:sz="6" w:space="6" w:color="DCDCDC"/>
                <w:left w:val="single" w:sz="6" w:space="6" w:color="DCDCDC"/>
                <w:bottom w:val="single" w:sz="6" w:space="6" w:color="DCDCDC"/>
                <w:right w:val="single" w:sz="6" w:space="6" w:color="DCDCDC"/>
              </w:divBdr>
              <w:divsChild>
                <w:div w:id="1626695431">
                  <w:marLeft w:val="0"/>
                  <w:marRight w:val="0"/>
                  <w:marTop w:val="168"/>
                  <w:marBottom w:val="0"/>
                  <w:divBdr>
                    <w:top w:val="none" w:sz="0" w:space="0" w:color="auto"/>
                    <w:left w:val="none" w:sz="0" w:space="0" w:color="auto"/>
                    <w:bottom w:val="none" w:sz="0" w:space="0" w:color="auto"/>
                    <w:right w:val="none" w:sz="0" w:space="0" w:color="auto"/>
                  </w:divBdr>
                </w:div>
              </w:divsChild>
            </w:div>
            <w:div w:id="2060787492">
              <w:marLeft w:val="2040"/>
              <w:marRight w:val="0"/>
              <w:marTop w:val="0"/>
              <w:marBottom w:val="0"/>
              <w:divBdr>
                <w:top w:val="none" w:sz="0" w:space="0" w:color="auto"/>
                <w:left w:val="none" w:sz="0" w:space="0" w:color="auto"/>
                <w:bottom w:val="none" w:sz="0" w:space="0" w:color="auto"/>
                <w:right w:val="none" w:sz="0" w:space="0" w:color="auto"/>
              </w:divBdr>
              <w:divsChild>
                <w:div w:id="1957976977">
                  <w:marLeft w:val="0"/>
                  <w:marRight w:val="0"/>
                  <w:marTop w:val="0"/>
                  <w:marBottom w:val="300"/>
                  <w:divBdr>
                    <w:top w:val="single" w:sz="6" w:space="6" w:color="BCE8F1"/>
                    <w:left w:val="single" w:sz="6" w:space="11" w:color="BCE8F1"/>
                    <w:bottom w:val="single" w:sz="6" w:space="6" w:color="BCE8F1"/>
                    <w:right w:val="single" w:sz="6" w:space="26" w:color="BCE8F1"/>
                  </w:divBdr>
                  <w:divsChild>
                    <w:div w:id="18681796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27436634">
          <w:marLeft w:val="0"/>
          <w:marRight w:val="0"/>
          <w:marTop w:val="0"/>
          <w:marBottom w:val="432"/>
          <w:divBdr>
            <w:top w:val="none" w:sz="0" w:space="0" w:color="auto"/>
            <w:left w:val="none" w:sz="0" w:space="0" w:color="auto"/>
            <w:bottom w:val="none" w:sz="0" w:space="0" w:color="auto"/>
            <w:right w:val="none" w:sz="0" w:space="0" w:color="auto"/>
          </w:divBdr>
          <w:divsChild>
            <w:div w:id="510989134">
              <w:marLeft w:val="0"/>
              <w:marRight w:val="0"/>
              <w:marTop w:val="0"/>
              <w:marBottom w:val="432"/>
              <w:divBdr>
                <w:top w:val="single" w:sz="6" w:space="6" w:color="DCDCDC"/>
                <w:left w:val="single" w:sz="6" w:space="6" w:color="DCDCDC"/>
                <w:bottom w:val="single" w:sz="6" w:space="6" w:color="DCDCDC"/>
                <w:right w:val="single" w:sz="6" w:space="6" w:color="DCDCDC"/>
              </w:divBdr>
              <w:divsChild>
                <w:div w:id="678973611">
                  <w:marLeft w:val="0"/>
                  <w:marRight w:val="0"/>
                  <w:marTop w:val="168"/>
                  <w:marBottom w:val="0"/>
                  <w:divBdr>
                    <w:top w:val="none" w:sz="0" w:space="0" w:color="auto"/>
                    <w:left w:val="none" w:sz="0" w:space="0" w:color="auto"/>
                    <w:bottom w:val="none" w:sz="0" w:space="0" w:color="auto"/>
                    <w:right w:val="none" w:sz="0" w:space="0" w:color="auto"/>
                  </w:divBdr>
                </w:div>
                <w:div w:id="1479154187">
                  <w:marLeft w:val="0"/>
                  <w:marRight w:val="0"/>
                  <w:marTop w:val="168"/>
                  <w:marBottom w:val="0"/>
                  <w:divBdr>
                    <w:top w:val="none" w:sz="0" w:space="0" w:color="auto"/>
                    <w:left w:val="none" w:sz="0" w:space="0" w:color="auto"/>
                    <w:bottom w:val="none" w:sz="0" w:space="0" w:color="auto"/>
                    <w:right w:val="none" w:sz="0" w:space="0" w:color="auto"/>
                  </w:divBdr>
                </w:div>
                <w:div w:id="866023273">
                  <w:marLeft w:val="0"/>
                  <w:marRight w:val="0"/>
                  <w:marTop w:val="168"/>
                  <w:marBottom w:val="0"/>
                  <w:divBdr>
                    <w:top w:val="none" w:sz="0" w:space="0" w:color="auto"/>
                    <w:left w:val="none" w:sz="0" w:space="0" w:color="auto"/>
                    <w:bottom w:val="none" w:sz="0" w:space="0" w:color="auto"/>
                    <w:right w:val="none" w:sz="0" w:space="0" w:color="auto"/>
                  </w:divBdr>
                </w:div>
              </w:divsChild>
            </w:div>
            <w:div w:id="1767338205">
              <w:marLeft w:val="2040"/>
              <w:marRight w:val="0"/>
              <w:marTop w:val="0"/>
              <w:marBottom w:val="0"/>
              <w:divBdr>
                <w:top w:val="none" w:sz="0" w:space="0" w:color="auto"/>
                <w:left w:val="none" w:sz="0" w:space="0" w:color="auto"/>
                <w:bottom w:val="none" w:sz="0" w:space="0" w:color="auto"/>
                <w:right w:val="none" w:sz="0" w:space="0" w:color="auto"/>
              </w:divBdr>
              <w:divsChild>
                <w:div w:id="719597985">
                  <w:marLeft w:val="0"/>
                  <w:marRight w:val="0"/>
                  <w:marTop w:val="0"/>
                  <w:marBottom w:val="300"/>
                  <w:divBdr>
                    <w:top w:val="single" w:sz="6" w:space="6" w:color="BCE8F1"/>
                    <w:left w:val="single" w:sz="6" w:space="11" w:color="BCE8F1"/>
                    <w:bottom w:val="single" w:sz="6" w:space="6" w:color="BCE8F1"/>
                    <w:right w:val="single" w:sz="6" w:space="26" w:color="BCE8F1"/>
                  </w:divBdr>
                  <w:divsChild>
                    <w:div w:id="539786535">
                      <w:marLeft w:val="0"/>
                      <w:marRight w:val="0"/>
                      <w:marTop w:val="0"/>
                      <w:marBottom w:val="360"/>
                      <w:divBdr>
                        <w:top w:val="none" w:sz="0" w:space="0" w:color="auto"/>
                        <w:left w:val="none" w:sz="0" w:space="0" w:color="auto"/>
                        <w:bottom w:val="none" w:sz="0" w:space="0" w:color="auto"/>
                        <w:right w:val="none" w:sz="0" w:space="0" w:color="auto"/>
                      </w:divBdr>
                    </w:div>
                    <w:div w:id="19821751">
                      <w:marLeft w:val="0"/>
                      <w:marRight w:val="0"/>
                      <w:marTop w:val="168"/>
                      <w:marBottom w:val="72"/>
                      <w:divBdr>
                        <w:top w:val="none" w:sz="0" w:space="0" w:color="auto"/>
                        <w:left w:val="none" w:sz="0" w:space="0" w:color="auto"/>
                        <w:bottom w:val="none" w:sz="0" w:space="0" w:color="auto"/>
                        <w:right w:val="none" w:sz="0" w:space="0" w:color="auto"/>
                      </w:divBdr>
                      <w:divsChild>
                        <w:div w:id="1810366598">
                          <w:marLeft w:val="0"/>
                          <w:marRight w:val="0"/>
                          <w:marTop w:val="0"/>
                          <w:marBottom w:val="0"/>
                          <w:divBdr>
                            <w:top w:val="none" w:sz="0" w:space="0" w:color="auto"/>
                            <w:left w:val="none" w:sz="0" w:space="0" w:color="auto"/>
                            <w:bottom w:val="none" w:sz="0" w:space="0" w:color="auto"/>
                            <w:right w:val="none" w:sz="0" w:space="0" w:color="auto"/>
                          </w:divBdr>
                        </w:div>
                        <w:div w:id="316345338">
                          <w:marLeft w:val="0"/>
                          <w:marRight w:val="0"/>
                          <w:marTop w:val="0"/>
                          <w:marBottom w:val="0"/>
                          <w:divBdr>
                            <w:top w:val="none" w:sz="0" w:space="0" w:color="auto"/>
                            <w:left w:val="none" w:sz="0" w:space="0" w:color="auto"/>
                            <w:bottom w:val="none" w:sz="0" w:space="0" w:color="auto"/>
                            <w:right w:val="none" w:sz="0" w:space="0" w:color="auto"/>
                          </w:divBdr>
                          <w:divsChild>
                            <w:div w:id="261955908">
                              <w:marLeft w:val="0"/>
                              <w:marRight w:val="0"/>
                              <w:marTop w:val="0"/>
                              <w:marBottom w:val="0"/>
                              <w:divBdr>
                                <w:top w:val="none" w:sz="0" w:space="0" w:color="auto"/>
                                <w:left w:val="none" w:sz="0" w:space="0" w:color="auto"/>
                                <w:bottom w:val="none" w:sz="0" w:space="0" w:color="auto"/>
                                <w:right w:val="none" w:sz="0" w:space="0" w:color="auto"/>
                              </w:divBdr>
                            </w:div>
                            <w:div w:id="1187333876">
                              <w:marLeft w:val="0"/>
                              <w:marRight w:val="0"/>
                              <w:marTop w:val="0"/>
                              <w:marBottom w:val="0"/>
                              <w:divBdr>
                                <w:top w:val="none" w:sz="0" w:space="0" w:color="auto"/>
                                <w:left w:val="none" w:sz="0" w:space="0" w:color="auto"/>
                                <w:bottom w:val="none" w:sz="0" w:space="0" w:color="auto"/>
                                <w:right w:val="none" w:sz="0" w:space="0" w:color="auto"/>
                              </w:divBdr>
                            </w:div>
                            <w:div w:id="235634221">
                              <w:marLeft w:val="0"/>
                              <w:marRight w:val="0"/>
                              <w:marTop w:val="0"/>
                              <w:marBottom w:val="0"/>
                              <w:divBdr>
                                <w:top w:val="none" w:sz="0" w:space="0" w:color="auto"/>
                                <w:left w:val="none" w:sz="0" w:space="0" w:color="auto"/>
                                <w:bottom w:val="none" w:sz="0" w:space="0" w:color="auto"/>
                                <w:right w:val="none" w:sz="0" w:space="0" w:color="auto"/>
                              </w:divBdr>
                            </w:div>
                            <w:div w:id="7007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5982">
                  <w:marLeft w:val="0"/>
                  <w:marRight w:val="0"/>
                  <w:marTop w:val="0"/>
                  <w:marBottom w:val="300"/>
                  <w:divBdr>
                    <w:top w:val="single" w:sz="6" w:space="6" w:color="FBEED5"/>
                    <w:left w:val="single" w:sz="6" w:space="11" w:color="FBEED5"/>
                    <w:bottom w:val="single" w:sz="6" w:space="6" w:color="FBEED5"/>
                    <w:right w:val="single" w:sz="6" w:space="26" w:color="FBEED5"/>
                  </w:divBdr>
                  <w:divsChild>
                    <w:div w:id="1481580846">
                      <w:marLeft w:val="0"/>
                      <w:marRight w:val="0"/>
                      <w:marTop w:val="0"/>
                      <w:marBottom w:val="120"/>
                      <w:divBdr>
                        <w:top w:val="none" w:sz="0" w:space="0" w:color="auto"/>
                        <w:left w:val="none" w:sz="0" w:space="0" w:color="auto"/>
                        <w:bottom w:val="none" w:sz="0" w:space="0" w:color="auto"/>
                        <w:right w:val="none" w:sz="0" w:space="0" w:color="auto"/>
                      </w:divBdr>
                      <w:divsChild>
                        <w:div w:id="2109079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884940">
          <w:marLeft w:val="0"/>
          <w:marRight w:val="0"/>
          <w:marTop w:val="0"/>
          <w:marBottom w:val="432"/>
          <w:divBdr>
            <w:top w:val="none" w:sz="0" w:space="0" w:color="auto"/>
            <w:left w:val="none" w:sz="0" w:space="0" w:color="auto"/>
            <w:bottom w:val="none" w:sz="0" w:space="0" w:color="auto"/>
            <w:right w:val="none" w:sz="0" w:space="0" w:color="auto"/>
          </w:divBdr>
          <w:divsChild>
            <w:div w:id="740492998">
              <w:marLeft w:val="0"/>
              <w:marRight w:val="0"/>
              <w:marTop w:val="0"/>
              <w:marBottom w:val="432"/>
              <w:divBdr>
                <w:top w:val="single" w:sz="6" w:space="6" w:color="DCDCDC"/>
                <w:left w:val="single" w:sz="6" w:space="6" w:color="DCDCDC"/>
                <w:bottom w:val="single" w:sz="6" w:space="6" w:color="DCDCDC"/>
                <w:right w:val="single" w:sz="6" w:space="6" w:color="DCDCDC"/>
              </w:divBdr>
              <w:divsChild>
                <w:div w:id="1032419819">
                  <w:marLeft w:val="0"/>
                  <w:marRight w:val="0"/>
                  <w:marTop w:val="168"/>
                  <w:marBottom w:val="0"/>
                  <w:divBdr>
                    <w:top w:val="none" w:sz="0" w:space="0" w:color="auto"/>
                    <w:left w:val="none" w:sz="0" w:space="0" w:color="auto"/>
                    <w:bottom w:val="none" w:sz="0" w:space="0" w:color="auto"/>
                    <w:right w:val="none" w:sz="0" w:space="0" w:color="auto"/>
                  </w:divBdr>
                </w:div>
                <w:div w:id="1214806362">
                  <w:marLeft w:val="0"/>
                  <w:marRight w:val="0"/>
                  <w:marTop w:val="168"/>
                  <w:marBottom w:val="0"/>
                  <w:divBdr>
                    <w:top w:val="none" w:sz="0" w:space="0" w:color="auto"/>
                    <w:left w:val="none" w:sz="0" w:space="0" w:color="auto"/>
                    <w:bottom w:val="none" w:sz="0" w:space="0" w:color="auto"/>
                    <w:right w:val="none" w:sz="0" w:space="0" w:color="auto"/>
                  </w:divBdr>
                </w:div>
                <w:div w:id="583153152">
                  <w:marLeft w:val="0"/>
                  <w:marRight w:val="0"/>
                  <w:marTop w:val="168"/>
                  <w:marBottom w:val="0"/>
                  <w:divBdr>
                    <w:top w:val="none" w:sz="0" w:space="0" w:color="auto"/>
                    <w:left w:val="none" w:sz="0" w:space="0" w:color="auto"/>
                    <w:bottom w:val="none" w:sz="0" w:space="0" w:color="auto"/>
                    <w:right w:val="none" w:sz="0" w:space="0" w:color="auto"/>
                  </w:divBdr>
                </w:div>
              </w:divsChild>
            </w:div>
            <w:div w:id="1407068727">
              <w:marLeft w:val="2040"/>
              <w:marRight w:val="0"/>
              <w:marTop w:val="0"/>
              <w:marBottom w:val="0"/>
              <w:divBdr>
                <w:top w:val="none" w:sz="0" w:space="0" w:color="auto"/>
                <w:left w:val="none" w:sz="0" w:space="0" w:color="auto"/>
                <w:bottom w:val="none" w:sz="0" w:space="0" w:color="auto"/>
                <w:right w:val="none" w:sz="0" w:space="0" w:color="auto"/>
              </w:divBdr>
              <w:divsChild>
                <w:div w:id="704718613">
                  <w:marLeft w:val="0"/>
                  <w:marRight w:val="0"/>
                  <w:marTop w:val="0"/>
                  <w:marBottom w:val="300"/>
                  <w:divBdr>
                    <w:top w:val="single" w:sz="6" w:space="6" w:color="BCE8F1"/>
                    <w:left w:val="single" w:sz="6" w:space="11" w:color="BCE8F1"/>
                    <w:bottom w:val="single" w:sz="6" w:space="6" w:color="BCE8F1"/>
                    <w:right w:val="single" w:sz="6" w:space="26" w:color="BCE8F1"/>
                  </w:divBdr>
                  <w:divsChild>
                    <w:div w:id="1591545876">
                      <w:marLeft w:val="0"/>
                      <w:marRight w:val="0"/>
                      <w:marTop w:val="0"/>
                      <w:marBottom w:val="360"/>
                      <w:divBdr>
                        <w:top w:val="none" w:sz="0" w:space="0" w:color="auto"/>
                        <w:left w:val="none" w:sz="0" w:space="0" w:color="auto"/>
                        <w:bottom w:val="none" w:sz="0" w:space="0" w:color="auto"/>
                        <w:right w:val="none" w:sz="0" w:space="0" w:color="auto"/>
                      </w:divBdr>
                    </w:div>
                    <w:div w:id="1559822797">
                      <w:marLeft w:val="0"/>
                      <w:marRight w:val="0"/>
                      <w:marTop w:val="168"/>
                      <w:marBottom w:val="72"/>
                      <w:divBdr>
                        <w:top w:val="none" w:sz="0" w:space="0" w:color="auto"/>
                        <w:left w:val="none" w:sz="0" w:space="0" w:color="auto"/>
                        <w:bottom w:val="none" w:sz="0" w:space="0" w:color="auto"/>
                        <w:right w:val="none" w:sz="0" w:space="0" w:color="auto"/>
                      </w:divBdr>
                      <w:divsChild>
                        <w:div w:id="1545825618">
                          <w:marLeft w:val="0"/>
                          <w:marRight w:val="0"/>
                          <w:marTop w:val="0"/>
                          <w:marBottom w:val="0"/>
                          <w:divBdr>
                            <w:top w:val="none" w:sz="0" w:space="0" w:color="auto"/>
                            <w:left w:val="none" w:sz="0" w:space="0" w:color="auto"/>
                            <w:bottom w:val="none" w:sz="0" w:space="0" w:color="auto"/>
                            <w:right w:val="none" w:sz="0" w:space="0" w:color="auto"/>
                          </w:divBdr>
                        </w:div>
                        <w:div w:id="987629621">
                          <w:marLeft w:val="0"/>
                          <w:marRight w:val="0"/>
                          <w:marTop w:val="0"/>
                          <w:marBottom w:val="0"/>
                          <w:divBdr>
                            <w:top w:val="none" w:sz="0" w:space="0" w:color="auto"/>
                            <w:left w:val="none" w:sz="0" w:space="0" w:color="auto"/>
                            <w:bottom w:val="none" w:sz="0" w:space="0" w:color="auto"/>
                            <w:right w:val="none" w:sz="0" w:space="0" w:color="auto"/>
                          </w:divBdr>
                          <w:divsChild>
                            <w:div w:id="331375256">
                              <w:marLeft w:val="0"/>
                              <w:marRight w:val="0"/>
                              <w:marTop w:val="0"/>
                              <w:marBottom w:val="0"/>
                              <w:divBdr>
                                <w:top w:val="none" w:sz="0" w:space="0" w:color="auto"/>
                                <w:left w:val="none" w:sz="0" w:space="0" w:color="auto"/>
                                <w:bottom w:val="none" w:sz="0" w:space="0" w:color="auto"/>
                                <w:right w:val="none" w:sz="0" w:space="0" w:color="auto"/>
                              </w:divBdr>
                            </w:div>
                            <w:div w:id="210729282">
                              <w:marLeft w:val="0"/>
                              <w:marRight w:val="0"/>
                              <w:marTop w:val="0"/>
                              <w:marBottom w:val="0"/>
                              <w:divBdr>
                                <w:top w:val="none" w:sz="0" w:space="0" w:color="auto"/>
                                <w:left w:val="none" w:sz="0" w:space="0" w:color="auto"/>
                                <w:bottom w:val="none" w:sz="0" w:space="0" w:color="auto"/>
                                <w:right w:val="none" w:sz="0" w:space="0" w:color="auto"/>
                              </w:divBdr>
                            </w:div>
                            <w:div w:id="2059815617">
                              <w:marLeft w:val="0"/>
                              <w:marRight w:val="0"/>
                              <w:marTop w:val="0"/>
                              <w:marBottom w:val="0"/>
                              <w:divBdr>
                                <w:top w:val="none" w:sz="0" w:space="0" w:color="auto"/>
                                <w:left w:val="none" w:sz="0" w:space="0" w:color="auto"/>
                                <w:bottom w:val="none" w:sz="0" w:space="0" w:color="auto"/>
                                <w:right w:val="none" w:sz="0" w:space="0" w:color="auto"/>
                              </w:divBdr>
                            </w:div>
                            <w:div w:id="18959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8178">
                  <w:marLeft w:val="0"/>
                  <w:marRight w:val="0"/>
                  <w:marTop w:val="0"/>
                  <w:marBottom w:val="300"/>
                  <w:divBdr>
                    <w:top w:val="single" w:sz="6" w:space="6" w:color="FBEED5"/>
                    <w:left w:val="single" w:sz="6" w:space="11" w:color="FBEED5"/>
                    <w:bottom w:val="single" w:sz="6" w:space="6" w:color="FBEED5"/>
                    <w:right w:val="single" w:sz="6" w:space="26" w:color="FBEED5"/>
                  </w:divBdr>
                  <w:divsChild>
                    <w:div w:id="1885095736">
                      <w:marLeft w:val="0"/>
                      <w:marRight w:val="0"/>
                      <w:marTop w:val="0"/>
                      <w:marBottom w:val="120"/>
                      <w:divBdr>
                        <w:top w:val="none" w:sz="0" w:space="0" w:color="auto"/>
                        <w:left w:val="none" w:sz="0" w:space="0" w:color="auto"/>
                        <w:bottom w:val="none" w:sz="0" w:space="0" w:color="auto"/>
                        <w:right w:val="none" w:sz="0" w:space="0" w:color="auto"/>
                      </w:divBdr>
                      <w:divsChild>
                        <w:div w:id="1931545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39</Pages>
  <Words>2899</Words>
  <Characters>16530</Characters>
  <Application>Microsoft Office Word</Application>
  <DocSecurity>0</DocSecurity>
  <Lines>137</Lines>
  <Paragraphs>38</Paragraphs>
  <ScaleCrop>false</ScaleCrop>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ylddypf</dc:creator>
  <cp:lastModifiedBy>ylddypf</cp:lastModifiedBy>
  <cp:revision>6</cp:revision>
  <dcterms:created xsi:type="dcterms:W3CDTF">2019-05-24T02:22:00Z</dcterms:created>
  <dcterms:modified xsi:type="dcterms:W3CDTF">2019-05-24T03:06:00Z</dcterms:modified>
</cp:coreProperties>
</file>