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52D16">
      <w:pPr>
        <w:rPr>
          <w:rFonts w:hint="eastAsia"/>
        </w:rPr>
      </w:pPr>
      <w:r>
        <w:rPr>
          <w:rFonts w:hint="eastAsia"/>
          <w:b/>
          <w:bCs/>
          <w:sz w:val="32"/>
          <w:szCs w:val="32"/>
        </w:rPr>
        <w:t>国家开放大学《化工单元操作技术》形考任务1-4参考答案</w:t>
      </w:r>
      <w:r>
        <w:rPr>
          <w:rFonts w:hint="eastAsia"/>
        </w:rPr>
        <w:t xml:space="preserve">  </w:t>
      </w:r>
    </w:p>
    <w:p w14:paraId="5D9D36C0">
      <w:pPr>
        <w:rPr>
          <w:rFonts w:hint="eastAsia"/>
        </w:rPr>
      </w:pPr>
    </w:p>
    <w:p w14:paraId="0474D23A">
      <w:pPr>
        <w:rPr>
          <w:rFonts w:hint="eastAsia"/>
          <w:b/>
          <w:bCs/>
          <w:sz w:val="32"/>
          <w:szCs w:val="32"/>
        </w:rPr>
      </w:pPr>
      <w:r>
        <w:rPr>
          <w:rFonts w:hint="eastAsia"/>
          <w:b/>
          <w:bCs/>
          <w:sz w:val="32"/>
          <w:szCs w:val="32"/>
        </w:rPr>
        <w:t xml:space="preserve">形考任务1 </w:t>
      </w:r>
    </w:p>
    <w:p w14:paraId="3ECD7CE4">
      <w:pPr>
        <w:rPr>
          <w:rFonts w:hint="eastAsia"/>
        </w:rPr>
      </w:pPr>
      <w:r>
        <w:rPr>
          <w:rFonts w:hint="eastAsia"/>
        </w:rPr>
        <w:t>1.在国际单位制中，压力的单位是（）。 A.Mpa</w:t>
      </w:r>
      <w:r>
        <w:rPr>
          <w:rFonts w:hint="eastAsia"/>
          <w:color w:val="FF0000"/>
        </w:rPr>
        <w:t xml:space="preserve"> B.Pa </w:t>
      </w:r>
      <w:r>
        <w:rPr>
          <w:rFonts w:hint="eastAsia"/>
        </w:rPr>
        <w:t xml:space="preserve">C.mmH20 D.mmHg 2.压强表上的读数表示被测流体的绝对压强比大气压强高出的数值，称为（）。 A.真空度 </w:t>
      </w:r>
      <w:r>
        <w:rPr>
          <w:rFonts w:hint="eastAsia"/>
          <w:color w:val="FF0000"/>
        </w:rPr>
        <w:t>B.表压强</w:t>
      </w:r>
      <w:r>
        <w:rPr>
          <w:rFonts w:hint="eastAsia"/>
        </w:rPr>
        <w:t xml:space="preserve"> C.相对压强 D.附加压强 3.相对密度为3.5的液体其密度为（）kg/m3 A.350 </w:t>
      </w:r>
      <w:r>
        <w:rPr>
          <w:rFonts w:hint="eastAsia"/>
          <w:color w:val="FF0000"/>
        </w:rPr>
        <w:t xml:space="preserve">B.3500 </w:t>
      </w:r>
      <w:r>
        <w:rPr>
          <w:rFonts w:hint="eastAsia"/>
        </w:rPr>
        <w:t>C.35 D.3.5 4.在静止流体内部各点的静压强相等的必要条件是（）。 A.同一种流体内部 B.连通着的两种流体 C.同一种连续流体</w:t>
      </w:r>
      <w:r>
        <w:rPr>
          <w:rFonts w:hint="eastAsia"/>
          <w:color w:val="FF0000"/>
        </w:rPr>
        <w:t xml:space="preserve"> D.同一水平面上，同一种连续的流体</w:t>
      </w:r>
      <w:r>
        <w:rPr>
          <w:rFonts w:hint="eastAsia"/>
        </w:rPr>
        <w:t xml:space="preserve"> 5.某设备进、出口测压仪表中的读数分别为p1（表压）=1200mmHg和p2（真空度）=700mmHg，当地大气压为750mmHg，则两处的绝对压强差为（）mmHg。 A.500 B.1250 C.2500 </w:t>
      </w:r>
      <w:r>
        <w:rPr>
          <w:rFonts w:hint="eastAsia"/>
          <w:color w:val="FF0000"/>
        </w:rPr>
        <w:t>D.1900</w:t>
      </w:r>
      <w:r>
        <w:rPr>
          <w:rFonts w:hint="eastAsia"/>
        </w:rPr>
        <w:t xml:space="preserve"> 6.离心泵的轴功率N和流量Q的关系为（）。 </w:t>
      </w:r>
      <w:r>
        <w:rPr>
          <w:rFonts w:hint="eastAsia"/>
          <w:color w:val="FF0000"/>
        </w:rPr>
        <w:t>A.Q增大，N增大</w:t>
      </w:r>
      <w:r>
        <w:rPr>
          <w:rFonts w:hint="eastAsia"/>
        </w:rPr>
        <w:t xml:space="preserve"> B..Q增大，N先增大后减小 C.Q增大，N减小 D.Q增大，N先减小后增大  1 / 11  7.离心泵铭牌上标明的扬程是（）。 A.功率最大时的扬程 B.最大流量时的扬程 C.泵的最大量程</w:t>
      </w:r>
      <w:r>
        <w:rPr>
          <w:rFonts w:hint="eastAsia"/>
          <w:color w:val="FF0000"/>
        </w:rPr>
        <w:t xml:space="preserve"> D.效率最高时的扬程</w:t>
      </w:r>
      <w:r>
        <w:rPr>
          <w:rFonts w:hint="eastAsia"/>
        </w:rPr>
        <w:t xml:space="preserve"> 8.离心泵的安装高度有一定限制的原因主要是（）。 A.防止产生“气缚”现象 </w:t>
      </w:r>
      <w:r>
        <w:rPr>
          <w:rFonts w:hint="eastAsia"/>
          <w:color w:val="FF0000"/>
        </w:rPr>
        <w:t>B.防止产生“汽蚀”现象</w:t>
      </w:r>
      <w:r>
        <w:rPr>
          <w:rFonts w:hint="eastAsia"/>
        </w:rPr>
        <w:t xml:space="preserve"> C.受泵的扬程的限制 D.受泵的功率的限制 9.离心泵的实际安装高度（）允许安装高度，就可防止气蚀现象发生。 A.大于 </w:t>
      </w:r>
      <w:r>
        <w:rPr>
          <w:rFonts w:hint="eastAsia"/>
          <w:color w:val="FF0000"/>
        </w:rPr>
        <w:t>B.小于</w:t>
      </w:r>
      <w:r>
        <w:rPr>
          <w:rFonts w:hint="eastAsia"/>
        </w:rPr>
        <w:t xml:space="preserve"> C.等于 D.近似于 10.离心泵送液体的粘度越大,则有（）。 A.泵的扬程越大 B.流量越大 C.效率越大 </w:t>
      </w:r>
      <w:r>
        <w:rPr>
          <w:rFonts w:hint="eastAsia"/>
          <w:color w:val="FF0000"/>
        </w:rPr>
        <w:t>D.轴功率越大</w:t>
      </w:r>
      <w:r>
        <w:rPr>
          <w:rFonts w:hint="eastAsia"/>
        </w:rPr>
        <w:t xml:space="preserve"> 11.往复泵适应于（）。 A.大流量且要求流量均匀的场合 B.介质腐蚀性强的场合 </w:t>
      </w:r>
      <w:r>
        <w:rPr>
          <w:rFonts w:hint="eastAsia"/>
          <w:color w:val="FF0000"/>
        </w:rPr>
        <w:t>C.流量较小，压头较高的场合</w:t>
      </w:r>
      <w:r>
        <w:rPr>
          <w:rFonts w:hint="eastAsia"/>
        </w:rPr>
        <w:t xml:space="preserve"> D.投资较小的场合 12.叶轮的作用是（）。 A.传递动能 B.传递静压能 C.传递热能 </w:t>
      </w:r>
      <w:r>
        <w:rPr>
          <w:rFonts w:hint="eastAsia"/>
          <w:color w:val="FF0000"/>
        </w:rPr>
        <w:t xml:space="preserve">D.传递机械能 </w:t>
      </w:r>
      <w:r>
        <w:rPr>
          <w:rFonts w:hint="eastAsia"/>
        </w:rPr>
        <w:t xml:space="preserve">13.离心泵的工作原理是利用叶轮高速运转产生的（）。 A.拉力 </w:t>
      </w:r>
      <w:r>
        <w:rPr>
          <w:rFonts w:hint="eastAsia"/>
          <w:color w:val="FF0000"/>
        </w:rPr>
        <w:t>B.离心力</w:t>
      </w:r>
      <w:r>
        <w:rPr>
          <w:rFonts w:hint="eastAsia"/>
        </w:rPr>
        <w:t xml:space="preserve"> C.引力  2 / 11  D.都不对 14.相对密度为1.5的液体密度为1500kg/m3。（√） 15.转子流量计的转子位子越高，流量越大。（√） 16.流体发生自流的条件是上游的能量大于下游的能量。（√） 17.流体的流动型号态分为层流、过渡流和湍流三种。（×） 18.往复泵有自吸作用,安装高度没有限制。（×） 19.离心泵停车时，先关闭泵的出口阀门，以避免压出管内的液体倒流。（√） 20.将含晶体10%的悬浮液送往料槽宜选用往复泵。（×） 21.离心泵停车时要先关出口阀后断电。（√） 22.由于泵内存在气体，使离心泵启动时无法正常输送液体而产生汽蚀现象。（×） 23.若某离心泵的叶轮转速足够快，且设泵的强度足够大，则理论上泵的吸上高度Hg可达无限大。（×） 24.同一管路系统中并联泵组的输液量等于两台泵单独工作时的输液量之和。（×） 25.离心泵最常用的流量调节方法是改变吸入阀的开度。（×）  </w:t>
      </w:r>
    </w:p>
    <w:p w14:paraId="712DBE6D">
      <w:pPr>
        <w:rPr>
          <w:rFonts w:hint="eastAsia"/>
        </w:rPr>
      </w:pPr>
    </w:p>
    <w:p w14:paraId="2E2924DF">
      <w:pPr>
        <w:rPr>
          <w:rFonts w:hint="eastAsia"/>
          <w:b/>
          <w:bCs/>
          <w:sz w:val="32"/>
          <w:szCs w:val="32"/>
        </w:rPr>
      </w:pPr>
      <w:r>
        <w:rPr>
          <w:rFonts w:hint="eastAsia"/>
          <w:b/>
          <w:bCs/>
          <w:sz w:val="32"/>
          <w:szCs w:val="32"/>
        </w:rPr>
        <w:t>形考任务2</w:t>
      </w:r>
    </w:p>
    <w:p w14:paraId="432A0ED3">
      <w:pPr>
        <w:rPr>
          <w:rFonts w:hint="eastAsia"/>
        </w:rPr>
      </w:pPr>
      <w:r>
        <w:rPr>
          <w:rFonts w:hint="eastAsia"/>
        </w:rPr>
        <w:t xml:space="preserve"> 1.对流传热速率等于系数×推动力，其中推动力是（）。 A.两流体的温度差 </w:t>
      </w:r>
      <w:r>
        <w:rPr>
          <w:rFonts w:hint="eastAsia"/>
          <w:color w:val="FF0000"/>
        </w:rPr>
        <w:t>B.流体温度和壁温度差</w:t>
      </w:r>
      <w:r>
        <w:rPr>
          <w:rFonts w:hint="eastAsia"/>
        </w:rPr>
        <w:t xml:space="preserve"> C.同一流体的温度差 D.两流体的速度差 2.空气、水、金属固体的导热系数分别为λ1、λ2、λ3，其大小顺序正确的是（）。 A.λ1&gt;λ2&gt;λ3 </w:t>
      </w:r>
      <w:r>
        <w:rPr>
          <w:rFonts w:hint="eastAsia"/>
          <w:color w:val="FF0000"/>
        </w:rPr>
        <w:t>B.λ1&lt;λ2&lt;λ3</w:t>
      </w:r>
      <w:r>
        <w:rPr>
          <w:rFonts w:hint="eastAsia"/>
        </w:rPr>
        <w:t xml:space="preserve"> C.λ2&gt;λ3&gt;λ1 D.λ2&lt;λ3&lt;λ1 3.为减少圆形管导热损失，采用包覆三种保温材料a、b、c，若三层保温材料厚度相同，导热系数λa&gt;λb&gt;λc,则包覆的的顺序从内到外依次为（）。 A.b.c B.a.c C.a.b  3 / 11  </w:t>
      </w:r>
      <w:r>
        <w:rPr>
          <w:rFonts w:hint="eastAsia"/>
          <w:color w:val="FF0000"/>
        </w:rPr>
        <w:t xml:space="preserve">D.b.a </w:t>
      </w:r>
      <w:r>
        <w:rPr>
          <w:rFonts w:hint="eastAsia"/>
        </w:rPr>
        <w:t>4.以下不能提高传热速率的途径是（）。</w:t>
      </w:r>
      <w:r>
        <w:rPr>
          <w:rFonts w:hint="eastAsia"/>
          <w:color w:val="FF0000"/>
        </w:rPr>
        <w:t xml:space="preserve"> A.延长传热时间</w:t>
      </w:r>
      <w:r>
        <w:rPr>
          <w:rFonts w:hint="eastAsia"/>
        </w:rPr>
        <w:t xml:space="preserve"> B.增大传热面积 C.增加传热温差劲 D.提高传热系数K 5.总传热系数与下列哪个因素无关：（）。 </w:t>
      </w:r>
      <w:r>
        <w:rPr>
          <w:rFonts w:hint="eastAsia"/>
          <w:color w:val="FF0000"/>
        </w:rPr>
        <w:t>A.传热面积</w:t>
      </w:r>
      <w:r>
        <w:rPr>
          <w:rFonts w:hint="eastAsia"/>
        </w:rPr>
        <w:t xml:space="preserve"> B.流体流动状态 C.污垢热阻 D.传热间壁壁厚 6.某平壁厚度为0.37m，内表面温度t1为1650℃,外表面温度t2为300℃,平壁材料导热系数λ=0.815+0.00076t（式中t的单位为℃，λ的单位为W/(ｍ·℃）。若导热系数可取平均值计算时，则平壁的导热热通量Q为（）W/m2。</w:t>
      </w:r>
      <w:r>
        <w:rPr>
          <w:rFonts w:hint="eastAsia"/>
          <w:color w:val="FF0000"/>
        </w:rPr>
        <w:t xml:space="preserve"> A.5677</w:t>
      </w:r>
      <w:r>
        <w:rPr>
          <w:rFonts w:hint="eastAsia"/>
        </w:rPr>
        <w:t xml:space="preserve"> B.4655 C.5215 D.3657 7.工厂用300kPa（绝压）的饱和水蒸气，将某水溶液由105℃加热到115℃，已知其流量为200m3/h,密度为1080kg/m3，比热容为2.93kJ/（kg·℃），试求水蒸气的用量（）kg/s。 </w:t>
      </w:r>
      <w:r>
        <w:rPr>
          <w:rFonts w:hint="eastAsia"/>
          <w:color w:val="FF0000"/>
        </w:rPr>
        <w:t>A.0.812</w:t>
      </w:r>
      <w:r>
        <w:rPr>
          <w:rFonts w:hint="eastAsia"/>
        </w:rPr>
        <w:t xml:space="preserve"> B.8.12 C.34.34 D.36.59 8.下列哪个选项不是列管换热器的主要构成部件。（） A.外壳 </w:t>
      </w:r>
      <w:r>
        <w:rPr>
          <w:rFonts w:hint="eastAsia"/>
          <w:color w:val="FF0000"/>
        </w:rPr>
        <w:t>B.蛇管</w:t>
      </w:r>
      <w:r>
        <w:rPr>
          <w:rFonts w:hint="eastAsia"/>
        </w:rPr>
        <w:t xml:space="preserve"> C.管束 D.封头 9.以下过滤机是连续式过滤机（）。 A.箱式叶滤机 B.真空叶滤机 </w:t>
      </w:r>
      <w:r>
        <w:rPr>
          <w:rFonts w:hint="eastAsia"/>
          <w:color w:val="FF0000"/>
        </w:rPr>
        <w:t>C.回转真空过滤机</w:t>
      </w:r>
      <w:r>
        <w:rPr>
          <w:rFonts w:hint="eastAsia"/>
        </w:rPr>
        <w:t xml:space="preserve">  4 / 11  D.板框压滤机 10.过滤速率与（）成反比。 A.操作压差和滤液粘度 </w:t>
      </w:r>
      <w:r>
        <w:rPr>
          <w:rFonts w:hint="eastAsia"/>
          <w:color w:val="FF0000"/>
        </w:rPr>
        <w:t>B.滤液粘度和滤渣厚度</w:t>
      </w:r>
      <w:r>
        <w:rPr>
          <w:rFonts w:hint="eastAsia"/>
        </w:rPr>
        <w:t xml:space="preserve"> C.滤渣厚度和颗粒直径 D.颗粒直径和操作压差 11.多层降尘室是根据（）原理而设计的。 A.含尘气体处理量与降尘室的层数无关 </w:t>
      </w:r>
      <w:r>
        <w:rPr>
          <w:rFonts w:hint="eastAsia"/>
          <w:color w:val="FF0000"/>
        </w:rPr>
        <w:t>B.含尘气体处理量与降尘室的高度无关</w:t>
      </w:r>
      <w:r>
        <w:rPr>
          <w:rFonts w:hint="eastAsia"/>
        </w:rPr>
        <w:t xml:space="preserve"> C.含尘气体处理量与降尘室的直径无关 D.含尘气体处理量与降尘室的大小无关 12.与降尘室的生产能力无关的是（）。 A.降尘室的长 B.降尘室的宽 </w:t>
      </w:r>
      <w:r>
        <w:rPr>
          <w:rFonts w:hint="eastAsia"/>
          <w:color w:val="FF0000"/>
        </w:rPr>
        <w:t>C.降尘室的高</w:t>
      </w:r>
      <w:r>
        <w:rPr>
          <w:rFonts w:hint="eastAsia"/>
        </w:rPr>
        <w:t xml:space="preserve"> D.颗粒的沉降速度 13.欲提高降尘室的生产能力，主要的措施是（）。 A.提高降尘室的高度 B.延长沉降时间 </w:t>
      </w:r>
      <w:r>
        <w:rPr>
          <w:rFonts w:hint="eastAsia"/>
          <w:color w:val="FF0000"/>
        </w:rPr>
        <w:t>C.增大沉降面积</w:t>
      </w:r>
      <w:r>
        <w:rPr>
          <w:rFonts w:hint="eastAsia"/>
        </w:rPr>
        <w:t xml:space="preserve"> D.全部正确 14.下列哪一个分离过程不属于非均相物系的分离过程。（） A.沉降 </w:t>
      </w:r>
      <w:r>
        <w:rPr>
          <w:rFonts w:hint="eastAsia"/>
          <w:color w:val="FF0000"/>
        </w:rPr>
        <w:t>B.结晶</w:t>
      </w:r>
      <w:r>
        <w:rPr>
          <w:rFonts w:hint="eastAsia"/>
        </w:rPr>
        <w:t xml:space="preserve"> C.过滤 D.离心分离 15.微粒在降尘室内能除去的条件为：停留时间（）它的尘降时间。 A.不等于 </w:t>
      </w:r>
      <w:r>
        <w:rPr>
          <w:rFonts w:hint="eastAsia"/>
          <w:color w:val="FF0000"/>
        </w:rPr>
        <w:t>B.大于或等于</w:t>
      </w:r>
      <w:r>
        <w:rPr>
          <w:rFonts w:hint="eastAsia"/>
        </w:rPr>
        <w:t xml:space="preserve"> C.小于 D.大于或小于 16.下列措施中不一定能有效地提高过滤速率的是（）。 A.加热滤浆</w:t>
      </w:r>
      <w:r>
        <w:rPr>
          <w:rFonts w:hint="eastAsia"/>
          <w:color w:val="FF0000"/>
        </w:rPr>
        <w:t xml:space="preserve"> B.在过滤介质上游加压</w:t>
      </w:r>
      <w:r>
        <w:rPr>
          <w:rFonts w:hint="eastAsia"/>
        </w:rPr>
        <w:t xml:space="preserve">  C.在过滤介质下游抽真空 D.及时卸渣 17.过滤操作是分离悬浮液的有效方法之一。（√） 18.欲提高降尘室的生产能力，主要的措施是提高降尘室的高度。（×） 19.降尘室的生产能力不仅与降尘室的宽度和长度有关，而且与降尘室的高度有关。（×） 20.辐射不需要任何物质作媒介。（√） 21.多管程换热器的目的是强化传热。（√） 22.换热器投产时，先通入热流体，后通入冷流体。（×） 23.热负荷是指换热器本身具有的换热能力。（×） 24.工业设备的保温材料，一般都是取导热系数较小的材料。（√） 25.换热器正常操作之后才能打开放空阀。（×）</w:t>
      </w:r>
    </w:p>
    <w:p w14:paraId="466DBC16">
      <w:pPr>
        <w:rPr>
          <w:rFonts w:hint="eastAsia"/>
        </w:rPr>
      </w:pPr>
    </w:p>
    <w:p w14:paraId="77258EFF">
      <w:pPr>
        <w:rPr>
          <w:rFonts w:hint="eastAsia"/>
          <w:b/>
          <w:bCs/>
          <w:sz w:val="32"/>
          <w:szCs w:val="32"/>
        </w:rPr>
      </w:pPr>
      <w:r>
        <w:rPr>
          <w:rFonts w:hint="eastAsia"/>
          <w:b/>
          <w:bCs/>
          <w:sz w:val="32"/>
          <w:szCs w:val="32"/>
        </w:rPr>
        <w:t xml:space="preserve"> 形考任务3</w:t>
      </w:r>
    </w:p>
    <w:p w14:paraId="490BC2BB">
      <w:pPr>
        <w:rPr>
          <w:rFonts w:hint="eastAsia"/>
        </w:rPr>
      </w:pPr>
      <w:r>
        <w:rPr>
          <w:rFonts w:hint="eastAsia"/>
          <w:b/>
          <w:bCs/>
          <w:sz w:val="32"/>
          <w:szCs w:val="32"/>
        </w:rPr>
        <w:t xml:space="preserve"> </w:t>
      </w:r>
      <w:r>
        <w:rPr>
          <w:rFonts w:hint="eastAsia"/>
        </w:rPr>
        <w:t xml:space="preserve">1.连续精馏中，精馏段操作线随（）而变。 </w:t>
      </w:r>
      <w:r>
        <w:rPr>
          <w:rFonts w:hint="eastAsia"/>
          <w:color w:val="FF0000"/>
        </w:rPr>
        <w:t>A.回流比</w:t>
      </w:r>
      <w:r>
        <w:rPr>
          <w:rFonts w:hint="eastAsia"/>
        </w:rPr>
        <w:t xml:space="preserve"> B.进料热状态 C.残液组成 D.进料组成 2.塔板上造成气泡夹带的原因是（）。 </w:t>
      </w:r>
      <w:r>
        <w:rPr>
          <w:rFonts w:hint="eastAsia"/>
          <w:color w:val="FF0000"/>
        </w:rPr>
        <w:t>A.气速过大</w:t>
      </w:r>
      <w:r>
        <w:rPr>
          <w:rFonts w:hint="eastAsia"/>
        </w:rPr>
        <w:t xml:space="preserve"> B.气速过小 C.液流量过大 D.液流量过小 3.精馏塔操作时，回流比与理论塔板数的关系是（）。 A.回流比增大时，理论塔板数也增多</w:t>
      </w:r>
      <w:r>
        <w:rPr>
          <w:rFonts w:hint="eastAsia"/>
          <w:color w:val="FF0000"/>
        </w:rPr>
        <w:t xml:space="preserve"> B.回流比增大时，理论塔板数减少</w:t>
      </w:r>
      <w:r>
        <w:rPr>
          <w:rFonts w:hint="eastAsia"/>
        </w:rPr>
        <w:t xml:space="preserve"> C.全回流时，理论塔板数最多，但此时无产品 D.回流比为最小回流比时，理论塔板数最小 4.冷凝器的作用是提供（）产品及保证有适宜的液相回流。 A.塔顶气相 </w:t>
      </w:r>
      <w:r>
        <w:rPr>
          <w:rFonts w:hint="eastAsia"/>
          <w:color w:val="FF0000"/>
        </w:rPr>
        <w:t>B.塔顶液相</w:t>
      </w:r>
      <w:r>
        <w:rPr>
          <w:rFonts w:hint="eastAsia"/>
        </w:rPr>
        <w:t xml:space="preserve"> C.塔底气相 D.塔底液相  6 / 11  5.某精馏塔的理论板数为17块（包括塔釜），全塔效率为0.5，则实际塔板数为（）块。 A.34 B.31 C.33 </w:t>
      </w:r>
      <w:r>
        <w:rPr>
          <w:rFonts w:hint="eastAsia"/>
          <w:color w:val="FF0000"/>
        </w:rPr>
        <w:t>D.35</w:t>
      </w:r>
      <w:r>
        <w:rPr>
          <w:rFonts w:hint="eastAsia"/>
        </w:rPr>
        <w:t xml:space="preserve"> 6.两组分物系的相对挥发度越小，则表示分离该物系越（）。 A.容易 </w:t>
      </w:r>
      <w:r>
        <w:rPr>
          <w:rFonts w:hint="eastAsia"/>
          <w:color w:val="FF0000"/>
        </w:rPr>
        <w:t>B.困难</w:t>
      </w:r>
      <w:r>
        <w:rPr>
          <w:rFonts w:hint="eastAsia"/>
        </w:rPr>
        <w:t xml:space="preserve"> C.完全 D.不完全 7.由气体和液体流量过大两种原因共同造成的是（）现象。 A.漏夜 B.液沫夹带 C.气泡夹带 </w:t>
      </w:r>
      <w:r>
        <w:rPr>
          <w:rFonts w:hint="eastAsia"/>
          <w:color w:val="FF0000"/>
        </w:rPr>
        <w:t>D.液泛</w:t>
      </w:r>
      <w:r>
        <w:rPr>
          <w:rFonts w:hint="eastAsia"/>
        </w:rPr>
        <w:t xml:space="preserve"> 8.从节能观点出发，适宜回流比R应取（）倍最小回流比Rmin。 </w:t>
      </w:r>
      <w:r>
        <w:rPr>
          <w:rFonts w:hint="eastAsia"/>
          <w:color w:val="FF0000"/>
        </w:rPr>
        <w:t xml:space="preserve">A.1.1 </w:t>
      </w:r>
      <w:r>
        <w:rPr>
          <w:rFonts w:hint="eastAsia"/>
        </w:rPr>
        <w:t xml:space="preserve">B.1.3 C.1.7 D.2 9.下述分离过程中不属于传质分离过程的是（）。 A.萃取分离 B.吸收分离 C.精馏分离 </w:t>
      </w:r>
      <w:r>
        <w:rPr>
          <w:rFonts w:hint="eastAsia"/>
          <w:color w:val="FF0000"/>
        </w:rPr>
        <w:t>D.离心分离</w:t>
      </w:r>
      <w:r>
        <w:rPr>
          <w:rFonts w:hint="eastAsia"/>
        </w:rPr>
        <w:t xml:space="preserve"> 10.某精馏塔的馏出液量是50kmol/h，回流比是2，则精馏段的回流量是（）kmol/h。 </w:t>
      </w:r>
      <w:r>
        <w:rPr>
          <w:rFonts w:hint="eastAsia"/>
          <w:color w:val="FF0000"/>
        </w:rPr>
        <w:t>A.100kmol/h</w:t>
      </w:r>
      <w:r>
        <w:rPr>
          <w:rFonts w:hint="eastAsia"/>
        </w:rPr>
        <w:t xml:space="preserve"> B.50kmol/h C.25kmol/h D.125kmol/h 11.若要求双组分混合液分离成较纯的两个组分，则应采用（）。 A.平衡蒸馏 B.一般蒸馏  </w:t>
      </w:r>
      <w:r>
        <w:rPr>
          <w:rFonts w:hint="eastAsia"/>
          <w:color w:val="FF0000"/>
        </w:rPr>
        <w:t xml:space="preserve"> C.精馏</w:t>
      </w:r>
      <w:r>
        <w:rPr>
          <w:rFonts w:hint="eastAsia"/>
        </w:rPr>
        <w:t xml:space="preserve"> D.无法确定 12.实现稳定的精馏操作必须保持全塔系统的物料平衡和热量平衡。（√） 13.连续精馏预进料时，先打开放空阀，充氮置换系统中的空气，以防在进料时出现事故。（√） 14.精馏操作中，操作回流比小于最小回流比时，精馏塔不能正常工作。（×） 15.吸收操作是双向传质过程。（√） 16.当吸收剂需循环使用时，吸收塔的吸收剂入口条件将受到解吸操作条件的制约。（√） 17.吸收既可以用板式塔，也可以用填料塔。（√） 18.根据双膜理论，吸收过程的主要阻力集中在两流体的双膜内。（√） 19.水吸收氨—空气混合气中的氨的过程属于液膜控制。（×） 20.亨利系数随温度的升高而减小，由亨利定律可知，当温度升高时，表明气体的溶解度增大。（×） 21.若以湿空气作为干燥介质，由于夏季的气温高，则湿空气用量就少。（×） 22.湿空气在预热过程中露点是不变的参数。（√） 23.同一物料，如恒速阶段的干燥速率加快，则该物料的临界含水量将增大。（√） 24.湿空气进入干燥器前预热,不能降低其含水量。（√） 25.干燥过程既是传热过程又是传质过程。（√）</w:t>
      </w:r>
    </w:p>
    <w:p w14:paraId="736A6047">
      <w:pPr>
        <w:rPr>
          <w:rFonts w:hint="eastAsia"/>
        </w:rPr>
      </w:pPr>
    </w:p>
    <w:p w14:paraId="54B64D2B">
      <w:pPr>
        <w:rPr>
          <w:rFonts w:hint="eastAsia"/>
          <w:b/>
          <w:bCs/>
          <w:sz w:val="32"/>
          <w:szCs w:val="32"/>
        </w:rPr>
      </w:pPr>
      <w:r>
        <w:rPr>
          <w:rFonts w:hint="eastAsia"/>
          <w:b/>
          <w:bCs/>
          <w:sz w:val="32"/>
          <w:szCs w:val="32"/>
        </w:rPr>
        <w:t xml:space="preserve">形考任务4 </w:t>
      </w:r>
    </w:p>
    <w:p w14:paraId="474AB436">
      <w:pPr>
        <w:rPr>
          <w:rFonts w:hint="eastAsia"/>
          <w:color w:val="FF0000"/>
        </w:rPr>
      </w:pPr>
      <w:r>
        <w:rPr>
          <w:rFonts w:hint="eastAsia"/>
        </w:rPr>
        <w:t xml:space="preserve">1.多釜串联反应虚拟仿真实训中，停留时间分布测定所采用的主要是（）。 </w:t>
      </w:r>
      <w:r>
        <w:rPr>
          <w:rFonts w:hint="eastAsia"/>
          <w:color w:val="FF0000"/>
        </w:rPr>
        <w:t>A.示踪响应法</w:t>
      </w:r>
      <w:r>
        <w:rPr>
          <w:rFonts w:hint="eastAsia"/>
        </w:rPr>
        <w:t xml:space="preserve"> B.观察法 C.比较法 D.统计法 2.流动反应器停留时间越长，反应进行越（）。 A.不完全 </w:t>
      </w:r>
      <w:r>
        <w:rPr>
          <w:rFonts w:hint="eastAsia"/>
          <w:color w:val="FF0000"/>
        </w:rPr>
        <w:t>B.完全</w:t>
      </w:r>
      <w:r>
        <w:rPr>
          <w:rFonts w:hint="eastAsia"/>
        </w:rPr>
        <w:t xml:space="preserve"> C.无变化 D.不可预知 3.常用的示踪剂加入方式有（）。 A.脉冲输入  8 / 11  B.阶跃输入 C.周期输入 </w:t>
      </w:r>
      <w:r>
        <w:rPr>
          <w:rFonts w:hint="eastAsia"/>
          <w:color w:val="FF0000"/>
        </w:rPr>
        <w:t>D.脉冲输入、阶跃输入、周期输入</w:t>
      </w:r>
      <w:r>
        <w:rPr>
          <w:rFonts w:hint="eastAsia"/>
        </w:rPr>
        <w:t xml:space="preserve"> 4.多釜串联反应虚拟仿真实训中，主要实验设备有（）。 A.水箱 B.水泵 C.搅拌釜 </w:t>
      </w:r>
      <w:r>
        <w:rPr>
          <w:rFonts w:hint="eastAsia"/>
          <w:color w:val="FF0000"/>
        </w:rPr>
        <w:t xml:space="preserve">D.水箱、水泵、搅拌釜、示踪剂罐、电导率仪 </w:t>
      </w:r>
      <w:r>
        <w:rPr>
          <w:rFonts w:hint="eastAsia"/>
        </w:rPr>
        <w:t xml:space="preserve">5.多釜串联反应虚拟仿真实训中的示踪剂是（）。 A.NaCl B.KCl </w:t>
      </w:r>
      <w:r>
        <w:rPr>
          <w:rFonts w:hint="eastAsia"/>
          <w:color w:val="FF0000"/>
        </w:rPr>
        <w:t>C.KNO3</w:t>
      </w:r>
      <w:r>
        <w:rPr>
          <w:rFonts w:hint="eastAsia"/>
        </w:rPr>
        <w:t xml:space="preserve"> D.NaNO3 6.多釜串联反应实验结束后，先关闭（），再依次关闭水泵、搅拌器、电导率仪、总电源。 </w:t>
      </w:r>
      <w:r>
        <w:rPr>
          <w:rFonts w:hint="eastAsia"/>
          <w:color w:val="FF0000"/>
        </w:rPr>
        <w:t>A.水阀门</w:t>
      </w:r>
      <w:r>
        <w:rPr>
          <w:rFonts w:hint="eastAsia"/>
        </w:rPr>
        <w:t xml:space="preserve"> B.电压 C.仪表开关 D.排气阀 7.多釜串联反应中，实验采集的数据是（） A.电流 B.质量 </w:t>
      </w:r>
      <w:r>
        <w:rPr>
          <w:rFonts w:hint="eastAsia"/>
          <w:color w:val="FF0000"/>
        </w:rPr>
        <w:t>C.电导率</w:t>
      </w:r>
      <w:r>
        <w:rPr>
          <w:rFonts w:hint="eastAsia"/>
        </w:rPr>
        <w:t xml:space="preserve"> D.反应速度 8.在管式反应器流动特性测定实验中，实验装置由（）和循环系统组成。 A.搅拌装置 </w:t>
      </w:r>
      <w:r>
        <w:rPr>
          <w:rFonts w:hint="eastAsia"/>
          <w:color w:val="FF0000"/>
        </w:rPr>
        <w:t>B.管式反应器</w:t>
      </w:r>
      <w:r>
        <w:rPr>
          <w:rFonts w:hint="eastAsia"/>
        </w:rPr>
        <w:t xml:space="preserve"> C.转子流量剂 D.间歇式反应器 9.在管式反应器流动特性测定实验中，水从水箱用进料泵往上输送，经进料流量计测量后，进入（）。 A.反应釜 </w:t>
      </w:r>
      <w:r>
        <w:rPr>
          <w:rFonts w:hint="eastAsia"/>
          <w:color w:val="FF0000"/>
        </w:rPr>
        <w:t>B.管式反应器</w:t>
      </w:r>
      <w:r>
        <w:rPr>
          <w:rFonts w:hint="eastAsia"/>
        </w:rPr>
        <w:t xml:space="preserve"> C.转子流量剂   D.间歇式反应器 10.四肢体积相同全混釜串联操作，其无因次停留时间分布的方差值为（）。 A.1 B.0.5</w:t>
      </w:r>
      <w:r>
        <w:rPr>
          <w:rFonts w:hint="eastAsia"/>
          <w:color w:val="FF0000"/>
        </w:rPr>
        <w:t xml:space="preserve"> C.0.25</w:t>
      </w:r>
      <w:r>
        <w:rPr>
          <w:rFonts w:hint="eastAsia"/>
        </w:rPr>
        <w:t xml:space="preserve"> D.0 11.多釜串联反应中，打开仪表控制柜上的仪表电源开关，仪表需要预热。（√） 12.多釜串联反应中，打开自来水阀门HV301向贮水槽进水，控制水箱位在50%左右。（×） 13.多釜串联反应中，将各釜内充满水后，不需要打开各釜放空阀，排净反应器内残留的空气。（×） 14.在管式反应器流动特性测定实验中，打开仪表控制柜上的仪表电源开关，仪表通电预热，不需要观察仪表显示是否正常。（×） 15.在管式反应器流动特性测定实验中，打开自来水阀门向水箱进水，控制水箱液位75%左右。（√） 16.在管式反应器流动特性测定实验中，打开阀门让水注满管道后，缓缓打开放空阀，有水注喷出即放空成功。（√） 17.循环比R是连续均相管式循环反应器的重要特征，可自零变至无穷大。（√） 18.循环比R＝0时，相当于平推流管式反应器。（√） 19.循环比R＝0时，相当于全混流反应器。（×） 20.返混程度的大小，很容易测定，通常是利用物料停留时间分布的测定来研究。（×） 21.在管式反应器流动特性测定实验中，采集数据当电脑记录显示的曲线在2分钟内没有变化时，即认为终点已到。（√） 22.在全混流釜式反应器中进行液相反，由于返混程度最大，故反应速率一定最小。（×） 23.返混的程度大小与（）有关。 </w:t>
      </w:r>
      <w:r>
        <w:rPr>
          <w:rFonts w:hint="eastAsia"/>
          <w:color w:val="FF0000"/>
        </w:rPr>
        <w:t>A.循环流量</w:t>
      </w:r>
      <w:r>
        <w:rPr>
          <w:rFonts w:hint="eastAsia"/>
        </w:rPr>
        <w:t xml:space="preserve"> B.分布速度 C.时间 D.反应器 24.两个等体积的全混反应器进行串联操作，反应为一级不可逆，则第一釜的反应速率rA1与第二反应釜rA2的关系是（）。两反应釜温度相同。 </w:t>
      </w:r>
      <w:r>
        <w:rPr>
          <w:rFonts w:hint="eastAsia"/>
          <w:color w:val="FF0000"/>
        </w:rPr>
        <w:t xml:space="preserve">A.rA1＞rA2 </w:t>
      </w:r>
      <w:r>
        <w:rPr>
          <w:rFonts w:hint="eastAsia"/>
        </w:rPr>
        <w:t xml:space="preserve"> B.rA1＝rA2 C.rA1＜rA2 D.不能确定 25.在恒容反应过程的平均停留时间、反应时间、空时是一致的反应器是（）。 A.间歇式反应器 B.全混流反应器 C.搅拌釜式反应器</w:t>
      </w:r>
      <w:r>
        <w:rPr>
          <w:rFonts w:hint="eastAsia"/>
          <w:color w:val="FF0000"/>
        </w:rPr>
        <w:t xml:space="preserve"> D.平推流管式反应器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3YmZkNGNjNmU4MzJkOTdkMjVkYTEyNGVlZDVhM2IifQ=="/>
  </w:docVars>
  <w:rsids>
    <w:rsidRoot w:val="5D8E1DAB"/>
    <w:rsid w:val="2A942FEB"/>
    <w:rsid w:val="5D8E1DAB"/>
    <w:rsid w:val="74062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22</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2024-11-28T12:37:00Z</dcterms:created>
  <dc:creator>CYKJ</dc:creator>
  <cp:lastModifiedBy>CYKJ</cp:lastModifiedBy>
  <dcterms:modified xsi:type="dcterms:W3CDTF">2024-11-28T13:00:34Z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55E94151B7AC43BBBF72027A0D4B6CCA_11</vt:lpwstr>
  </property>
</Properties>
</file>