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95F87">
      <w:pPr>
        <w:jc w:val="center"/>
      </w:pPr>
      <w:bookmarkStart w:id="0" w:name="_GoBack"/>
      <w:bookmarkEnd w:id="0"/>
      <w:r>
        <w:rPr>
          <w:b/>
          <w:sz w:val="30"/>
        </w:rPr>
        <w:br w:type="textWrapping"/>
      </w:r>
      <w:r>
        <w:rPr>
          <w:sz w:val="30"/>
        </w:rPr>
        <w:t>普通心理学 · 形成性考核一</w:t>
      </w:r>
    </w:p>
    <w:p w14:paraId="1B6314F9">
      <w:pPr>
        <w:spacing w:before="400" w:after="0" w:line="240" w:lineRule="auto"/>
        <w:jc w:val="left"/>
      </w:pPr>
      <w:r>
        <w:rPr>
          <w:sz w:val="24"/>
        </w:rPr>
        <w:t>1.    认为心理发展是主体与客体相互作用的结果，持该观点的学者是（ ）</w:t>
      </w:r>
      <w:r>
        <w:rPr>
          <w:sz w:val="24"/>
        </w:rPr>
        <w:br w:type="textWrapping"/>
      </w:r>
    </w:p>
    <w:p w14:paraId="0754C42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66F3017">
      <w:pPr>
        <w:spacing w:line="240" w:lineRule="auto"/>
        <w:jc w:val="left"/>
      </w:pPr>
      <w:r>
        <w:rPr>
          <w:sz w:val="16"/>
        </w:rPr>
        <w:t>A.    皮亚杰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普莱尔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吴伟士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施太伦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3EA8784">
      <w:pPr>
        <w:spacing w:before="400" w:after="0" w:line="240" w:lineRule="auto"/>
        <w:jc w:val="left"/>
      </w:pPr>
      <w:r>
        <w:rPr>
          <w:sz w:val="24"/>
        </w:rPr>
        <w:t>2.    艾里克森认为童年期（7 岁-12 岁）的主要发展任务是（ ）</w:t>
      </w:r>
      <w:r>
        <w:rPr>
          <w:sz w:val="24"/>
        </w:rPr>
        <w:br w:type="textWrapping"/>
      </w:r>
    </w:p>
    <w:p w14:paraId="2890AA8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(3.0分)（难易度:中）</w:t>
      </w:r>
    </w:p>
    <w:p w14:paraId="5749E8CB">
      <w:pPr>
        <w:spacing w:line="240" w:lineRule="auto"/>
        <w:jc w:val="left"/>
      </w:pPr>
      <w:r>
        <w:rPr>
          <w:sz w:val="16"/>
        </w:rPr>
        <w:t>A.    获得勤奋感，克服自卑感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获得完善感，避免失望或厌恶感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获得自主感，克服羞耻感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获得亲密感，避免孤独感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9502265">
      <w:pPr>
        <w:spacing w:before="400" w:after="0" w:line="240" w:lineRule="auto"/>
        <w:jc w:val="left"/>
      </w:pPr>
      <w:r>
        <w:rPr>
          <w:sz w:val="24"/>
        </w:rPr>
        <w:t>3.    皮亚杰的心理发展观认为心理起源于（ ）</w:t>
      </w:r>
      <w:r>
        <w:rPr>
          <w:sz w:val="24"/>
        </w:rPr>
        <w:br w:type="textWrapping"/>
      </w:r>
    </w:p>
    <w:p w14:paraId="7EFF470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(3.0分)（难易度:中）</w:t>
      </w:r>
    </w:p>
    <w:p w14:paraId="07AB6E92">
      <w:pPr>
        <w:spacing w:line="240" w:lineRule="auto"/>
        <w:jc w:val="left"/>
      </w:pPr>
      <w:r>
        <w:rPr>
          <w:sz w:val="16"/>
        </w:rPr>
        <w:t>A.    先天的成熟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动作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后天的经验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吸吮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0C1C721">
      <w:pPr>
        <w:spacing w:before="400" w:after="0" w:line="240" w:lineRule="auto"/>
        <w:jc w:val="left"/>
      </w:pPr>
      <w:r>
        <w:rPr>
          <w:sz w:val="24"/>
        </w:rPr>
        <w:t>4.    艾里克森认为童年期良好的人格特征是（ ）</w:t>
      </w:r>
      <w:r>
        <w:rPr>
          <w:sz w:val="24"/>
        </w:rPr>
        <w:br w:type="textWrapping"/>
      </w:r>
    </w:p>
    <w:p w14:paraId="63795A2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95B2AE4">
      <w:pPr>
        <w:spacing w:line="240" w:lineRule="auto"/>
        <w:jc w:val="left"/>
      </w:pPr>
      <w:r>
        <w:rPr>
          <w:sz w:val="16"/>
        </w:rPr>
        <w:t>A.    希望品质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意志品质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目标品质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能力品质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0B65CCA">
      <w:pPr>
        <w:spacing w:before="400" w:after="0" w:line="240" w:lineRule="auto"/>
        <w:jc w:val="left"/>
      </w:pPr>
      <w:r>
        <w:rPr>
          <w:sz w:val="24"/>
        </w:rPr>
        <w:t>5.    观察学习是指（ ）</w:t>
      </w:r>
      <w:r>
        <w:rPr>
          <w:sz w:val="24"/>
        </w:rPr>
        <w:br w:type="textWrapping"/>
      </w:r>
    </w:p>
    <w:p w14:paraId="12354F2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771532C">
      <w:pPr>
        <w:spacing w:line="240" w:lineRule="auto"/>
        <w:jc w:val="left"/>
      </w:pPr>
      <w:r>
        <w:rPr>
          <w:sz w:val="16"/>
        </w:rPr>
        <w:t>A.    有意识地学习他人身上的优点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学生在老师指导下的野外学习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一个人的行为直接受到奖励或惩罚而产生的学习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个人通过观察他人行为及其强化结果，习得某些新的反应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A486EEC">
      <w:pPr>
        <w:spacing w:before="400" w:after="0" w:line="240" w:lineRule="auto"/>
        <w:jc w:val="left"/>
      </w:pPr>
      <w:r>
        <w:rPr>
          <w:sz w:val="24"/>
        </w:rPr>
        <w:t>6.    第二逆反期的独立自主要求主要在于（ ）</w:t>
      </w:r>
      <w:r>
        <w:rPr>
          <w:sz w:val="24"/>
        </w:rPr>
        <w:br w:type="textWrapping"/>
      </w:r>
    </w:p>
    <w:p w14:paraId="3D537FF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5A55481">
      <w:pPr>
        <w:spacing w:line="240" w:lineRule="auto"/>
        <w:jc w:val="left"/>
      </w:pPr>
      <w:r>
        <w:rPr>
          <w:sz w:val="16"/>
        </w:rPr>
        <w:t>A.    要求按自我的意志行事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反抗父母的控制和过度保护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要求精神自主和人格的独立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要求社会地位的优越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C11CD28">
      <w:pPr>
        <w:spacing w:before="400" w:after="0" w:line="240" w:lineRule="auto"/>
        <w:jc w:val="left"/>
      </w:pPr>
      <w:r>
        <w:rPr>
          <w:sz w:val="24"/>
        </w:rPr>
        <w:t>7.    社会给予青年暂缓履行成人的责任和义务机会（如大学学习期间），这个时期称为（ ）</w:t>
      </w:r>
      <w:r>
        <w:rPr>
          <w:sz w:val="24"/>
        </w:rPr>
        <w:br w:type="textWrapping"/>
      </w:r>
    </w:p>
    <w:p w14:paraId="3B4F765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FC67F0A">
      <w:pPr>
        <w:spacing w:line="240" w:lineRule="auto"/>
        <w:jc w:val="left"/>
      </w:pPr>
      <w:r>
        <w:rPr>
          <w:sz w:val="16"/>
        </w:rPr>
        <w:t>A.    同一性确立期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心理代偿期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危机处理期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延缓偿付期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7D9DF18">
      <w:pPr>
        <w:spacing w:before="400" w:after="0" w:line="240" w:lineRule="auto"/>
        <w:jc w:val="left"/>
      </w:pPr>
      <w:r>
        <w:rPr>
          <w:sz w:val="24"/>
        </w:rPr>
        <w:t>8.    艾里克森认为幼儿期良好的人格特征是（ ）</w:t>
      </w:r>
      <w:r>
        <w:rPr>
          <w:sz w:val="24"/>
        </w:rPr>
        <w:br w:type="textWrapping"/>
      </w:r>
    </w:p>
    <w:p w14:paraId="2828D0F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67130C1">
      <w:pPr>
        <w:spacing w:line="240" w:lineRule="auto"/>
        <w:jc w:val="left"/>
      </w:pPr>
      <w:r>
        <w:rPr>
          <w:sz w:val="16"/>
        </w:rPr>
        <w:t>A.    希望品质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意志品质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目标品质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能力品质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4AFF7FF">
      <w:pPr>
        <w:spacing w:before="400" w:after="0" w:line="240" w:lineRule="auto"/>
        <w:jc w:val="left"/>
      </w:pPr>
      <w:r>
        <w:rPr>
          <w:sz w:val="24"/>
        </w:rPr>
        <w:t>9.    下列说法中正确的是（ ）</w:t>
      </w:r>
      <w:r>
        <w:rPr>
          <w:sz w:val="24"/>
        </w:rPr>
        <w:br w:type="textWrapping"/>
      </w:r>
    </w:p>
    <w:p w14:paraId="4D555CB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22E01B8">
      <w:pPr>
        <w:spacing w:line="240" w:lineRule="auto"/>
        <w:jc w:val="left"/>
      </w:pPr>
      <w:r>
        <w:rPr>
          <w:sz w:val="16"/>
        </w:rPr>
        <w:t>A.    成熟是训练的前提条件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训练决定机体成熟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训练是机体成熟的前提条件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训练对个体的成熟没有影响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07CC33A">
      <w:pPr>
        <w:spacing w:before="400" w:after="0" w:line="240" w:lineRule="auto"/>
        <w:jc w:val="left"/>
      </w:pPr>
      <w:r>
        <w:rPr>
          <w:sz w:val="24"/>
        </w:rPr>
        <w:t>10.    童年期儿童间接推理能力的发展表现在（ ）发展</w:t>
      </w:r>
      <w:r>
        <w:rPr>
          <w:sz w:val="24"/>
        </w:rPr>
        <w:br w:type="textWrapping"/>
      </w:r>
    </w:p>
    <w:p w14:paraId="3264FAB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6DAABF2">
      <w:pPr>
        <w:spacing w:line="240" w:lineRule="auto"/>
        <w:jc w:val="left"/>
      </w:pPr>
      <w:r>
        <w:rPr>
          <w:sz w:val="16"/>
        </w:rPr>
        <w:t>A.    掌握守恒、思维可逆性、概括能力的发展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由一个或多个判断推出一个新的判断的思维过程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新的思维结构的形成、脱自我中心化、思维类型过渡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演绎推理能力、归纳推理能力、类比推理能力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28F92A0">
      <w:pPr>
        <w:spacing w:before="400" w:after="0" w:line="240" w:lineRule="auto"/>
        <w:jc w:val="left"/>
      </w:pPr>
      <w:r>
        <w:rPr>
          <w:sz w:val="24"/>
        </w:rPr>
        <w:t>11.    主体将环境刺激信息纳入并整合到已有的图式之中，以加强和丰富原有的认知结构，这 个过程叫（ ）</w:t>
      </w:r>
      <w:r>
        <w:rPr>
          <w:sz w:val="24"/>
        </w:rPr>
        <w:br w:type="textWrapping"/>
      </w:r>
    </w:p>
    <w:p w14:paraId="3AB76A8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3A7BCEE">
      <w:pPr>
        <w:spacing w:line="240" w:lineRule="auto"/>
        <w:jc w:val="left"/>
      </w:pPr>
      <w:r>
        <w:rPr>
          <w:sz w:val="16"/>
        </w:rPr>
        <w:t>A.    整合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同化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顺应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平衡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CD56A2A">
      <w:pPr>
        <w:spacing w:before="400" w:after="0" w:line="240" w:lineRule="auto"/>
        <w:jc w:val="left"/>
      </w:pPr>
      <w:r>
        <w:rPr>
          <w:sz w:val="24"/>
        </w:rPr>
        <w:t>12.    皮亚杰把儿童的心理发展划分为（ ）个阶段。</w:t>
      </w:r>
      <w:r>
        <w:rPr>
          <w:sz w:val="24"/>
        </w:rPr>
        <w:br w:type="textWrapping"/>
      </w:r>
    </w:p>
    <w:p w14:paraId="7A2480E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141B2C7">
      <w:pPr>
        <w:spacing w:line="240" w:lineRule="auto"/>
        <w:jc w:val="left"/>
      </w:pPr>
      <w:r>
        <w:rPr>
          <w:sz w:val="16"/>
        </w:rPr>
        <w:t>A.    2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3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4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5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1C9C5F2">
      <w:pPr>
        <w:spacing w:before="400" w:after="0" w:line="240" w:lineRule="auto"/>
        <w:jc w:val="left"/>
      </w:pPr>
      <w:r>
        <w:rPr>
          <w:sz w:val="24"/>
        </w:rPr>
        <w:t>13.    皮亚杰认为影响儿童心理发展的基本因素包括（ ）</w:t>
      </w:r>
      <w:r>
        <w:rPr>
          <w:sz w:val="24"/>
        </w:rPr>
        <w:br w:type="textWrapping"/>
      </w:r>
    </w:p>
    <w:p w14:paraId="12D4D83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E132B2C">
      <w:pPr>
        <w:spacing w:line="240" w:lineRule="auto"/>
        <w:jc w:val="left"/>
      </w:pPr>
      <w:r>
        <w:rPr>
          <w:sz w:val="16"/>
        </w:rPr>
        <w:t>A.    成熟、经验、社会环境和平衡化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图式、同化、顺应和平衡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图式、物理经验和数理-逻辑经验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成熟、经验、同化、顺应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582F18D">
      <w:pPr>
        <w:spacing w:before="400" w:after="0" w:line="240" w:lineRule="auto"/>
        <w:jc w:val="left"/>
      </w:pPr>
      <w:r>
        <w:rPr>
          <w:sz w:val="24"/>
        </w:rPr>
        <w:t>14.    艾里克森划分人格发展阶段的标准是（ ）</w:t>
      </w:r>
      <w:r>
        <w:rPr>
          <w:sz w:val="24"/>
        </w:rPr>
        <w:br w:type="textWrapping"/>
      </w:r>
    </w:p>
    <w:p w14:paraId="5FE7923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A0AC813">
      <w:pPr>
        <w:spacing w:line="240" w:lineRule="auto"/>
        <w:jc w:val="left"/>
      </w:pPr>
      <w:r>
        <w:rPr>
          <w:sz w:val="16"/>
        </w:rPr>
        <w:t>A.    力比多发挥作用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心理社会危机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自我的调节作用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心理防御机制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F34931B">
      <w:pPr>
        <w:spacing w:before="400" w:after="0" w:line="240" w:lineRule="auto"/>
        <w:jc w:val="left"/>
      </w:pPr>
      <w:r>
        <w:rPr>
          <w:sz w:val="24"/>
        </w:rPr>
        <w:t>15.    艾里克森认为成年中期良好的人格特征是（ ）</w:t>
      </w:r>
      <w:r>
        <w:rPr>
          <w:sz w:val="24"/>
        </w:rPr>
        <w:br w:type="textWrapping"/>
      </w:r>
    </w:p>
    <w:p w14:paraId="4547A18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A1864F8">
      <w:pPr>
        <w:spacing w:line="240" w:lineRule="auto"/>
        <w:jc w:val="left"/>
      </w:pPr>
      <w:r>
        <w:rPr>
          <w:sz w:val="16"/>
        </w:rPr>
        <w:t>A.    诚实品质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爱的品质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关心品质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智慧品质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DE6342B">
      <w:pPr>
        <w:spacing w:before="400" w:after="0" w:line="240" w:lineRule="auto"/>
        <w:jc w:val="left"/>
      </w:pPr>
      <w:r>
        <w:rPr>
          <w:sz w:val="24"/>
        </w:rPr>
        <w:t>16.    艾里克森认为婴儿后期良好的人格特征是（ ）</w:t>
      </w:r>
      <w:r>
        <w:rPr>
          <w:sz w:val="24"/>
        </w:rPr>
        <w:br w:type="textWrapping"/>
      </w:r>
    </w:p>
    <w:p w14:paraId="6966797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6E6A10F">
      <w:pPr>
        <w:spacing w:line="240" w:lineRule="auto"/>
        <w:jc w:val="left"/>
      </w:pPr>
      <w:r>
        <w:rPr>
          <w:sz w:val="16"/>
        </w:rPr>
        <w:t>A.    希望品质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意志品质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目标品质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能力品质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6D4BC0E">
      <w:pPr>
        <w:spacing w:before="400" w:after="0" w:line="240" w:lineRule="auto"/>
        <w:jc w:val="left"/>
      </w:pPr>
      <w:r>
        <w:rPr>
          <w:sz w:val="24"/>
        </w:rPr>
        <w:t>17.    对于 2-4 个月的婴儿见到熟人与陌生人都会微笑，这属于（ ）</w:t>
      </w:r>
      <w:r>
        <w:rPr>
          <w:sz w:val="24"/>
        </w:rPr>
        <w:br w:type="textWrapping"/>
      </w:r>
    </w:p>
    <w:p w14:paraId="7C8ECA0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7941797">
      <w:pPr>
        <w:spacing w:line="240" w:lineRule="auto"/>
        <w:jc w:val="left"/>
      </w:pPr>
      <w:r>
        <w:rPr>
          <w:sz w:val="16"/>
        </w:rPr>
        <w:t>A.    有选择的社会性微笑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自发性微笑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无选择的社会性微笑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反射性微笑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2299DCF">
      <w:pPr>
        <w:spacing w:before="400" w:after="0" w:line="240" w:lineRule="auto"/>
        <w:jc w:val="left"/>
      </w:pPr>
      <w:r>
        <w:rPr>
          <w:sz w:val="24"/>
        </w:rPr>
        <w:t>18.    青年期自我概念的特点（ ）</w:t>
      </w:r>
      <w:r>
        <w:rPr>
          <w:sz w:val="24"/>
        </w:rPr>
        <w:br w:type="textWrapping"/>
      </w:r>
    </w:p>
    <w:p w14:paraId="625D9E9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30141D3">
      <w:pPr>
        <w:spacing w:line="240" w:lineRule="auto"/>
        <w:jc w:val="left"/>
      </w:pPr>
      <w:r>
        <w:rPr>
          <w:sz w:val="16"/>
        </w:rPr>
        <w:t>A.    自我概念的抽象性日益增强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自我概念从整合性转变成分离性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自我概念的结构更加趋同化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自我概念更加取决于他人的影响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5BCA9BF">
      <w:pPr>
        <w:spacing w:before="400" w:after="0" w:line="240" w:lineRule="auto"/>
        <w:jc w:val="left"/>
      </w:pPr>
      <w:r>
        <w:rPr>
          <w:sz w:val="24"/>
        </w:rPr>
        <w:t>19.    基本上能掌握母语全部发音的年龄是（ ）</w:t>
      </w:r>
      <w:r>
        <w:rPr>
          <w:sz w:val="24"/>
        </w:rPr>
        <w:br w:type="textWrapping"/>
      </w:r>
    </w:p>
    <w:p w14:paraId="4AE6835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02AB9C5">
      <w:pPr>
        <w:spacing w:line="240" w:lineRule="auto"/>
        <w:jc w:val="left"/>
      </w:pPr>
      <w:r>
        <w:rPr>
          <w:sz w:val="16"/>
        </w:rPr>
        <w:t>A.    8个月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1岁左右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2岁左右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3岁左右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FA1F601">
      <w:pPr>
        <w:spacing w:before="400" w:after="0" w:line="240" w:lineRule="auto"/>
        <w:jc w:val="left"/>
      </w:pPr>
      <w:r>
        <w:rPr>
          <w:sz w:val="24"/>
        </w:rPr>
        <w:t>20.    产生深度知觉的年龄是（ ）</w:t>
      </w:r>
      <w:r>
        <w:rPr>
          <w:sz w:val="24"/>
        </w:rPr>
        <w:br w:type="textWrapping"/>
      </w:r>
    </w:p>
    <w:p w14:paraId="0D1F59B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265AE08">
      <w:pPr>
        <w:spacing w:line="240" w:lineRule="auto"/>
        <w:jc w:val="left"/>
      </w:pPr>
      <w:r>
        <w:rPr>
          <w:sz w:val="16"/>
        </w:rPr>
        <w:t>A.    2岁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6个月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1岁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3个月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55B7EC0">
      <w:pPr>
        <w:spacing w:before="400" w:after="0" w:line="240" w:lineRule="auto"/>
        <w:jc w:val="left"/>
      </w:pPr>
      <w:r>
        <w:rPr>
          <w:sz w:val="24"/>
        </w:rPr>
        <w:t>21.    皮亚杰认为影响儿童心理发展的基本因素包括（ ）</w:t>
      </w:r>
      <w:r>
        <w:rPr>
          <w:sz w:val="24"/>
        </w:rPr>
        <w:br w:type="textWrapping"/>
      </w:r>
    </w:p>
    <w:p w14:paraId="13D55CE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3E6A2927">
      <w:pPr>
        <w:spacing w:line="240" w:lineRule="auto"/>
        <w:jc w:val="left"/>
      </w:pPr>
      <w:r>
        <w:rPr>
          <w:sz w:val="16"/>
        </w:rPr>
        <w:t>A.    成熟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经验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同化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社会环境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647B92B">
      <w:pPr>
        <w:spacing w:before="400" w:after="0" w:line="240" w:lineRule="auto"/>
        <w:jc w:val="left"/>
      </w:pPr>
      <w:r>
        <w:rPr>
          <w:sz w:val="24"/>
        </w:rPr>
        <w:t>22.    处于前运算的儿童具有的特征包括（ ）</w:t>
      </w:r>
      <w:r>
        <w:rPr>
          <w:sz w:val="24"/>
        </w:rPr>
        <w:br w:type="textWrapping"/>
      </w:r>
    </w:p>
    <w:p w14:paraId="3B8C350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66BEA8F">
      <w:pPr>
        <w:spacing w:line="240" w:lineRule="auto"/>
        <w:jc w:val="left"/>
      </w:pPr>
      <w:r>
        <w:rPr>
          <w:sz w:val="16"/>
        </w:rPr>
        <w:t>A.    泛灵论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自我中心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思维的可逆性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掌握守恒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BE9A05E">
      <w:pPr>
        <w:spacing w:before="400" w:after="0" w:line="240" w:lineRule="auto"/>
        <w:jc w:val="left"/>
      </w:pPr>
      <w:r>
        <w:rPr>
          <w:sz w:val="24"/>
        </w:rPr>
        <w:t>23.    遗传决定论的观点包括（ ）</w:t>
      </w:r>
      <w:r>
        <w:rPr>
          <w:sz w:val="24"/>
        </w:rPr>
        <w:br w:type="textWrapping"/>
      </w:r>
    </w:p>
    <w:p w14:paraId="33F98F5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25D73E02">
      <w:pPr>
        <w:spacing w:line="240" w:lineRule="auto"/>
        <w:jc w:val="left"/>
      </w:pPr>
      <w:r>
        <w:rPr>
          <w:sz w:val="16"/>
        </w:rPr>
        <w:t>A.    心理发展是由遗传因素决定的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心理发展的过程是遗传素质的自然显现过程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环境只能促进或延缓遗传素质的自我显现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环境在心理发展过程中起到非常重要的作用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9ED2CCE">
      <w:pPr>
        <w:spacing w:before="400" w:after="0" w:line="240" w:lineRule="auto"/>
        <w:jc w:val="left"/>
      </w:pPr>
      <w:r>
        <w:rPr>
          <w:sz w:val="24"/>
        </w:rPr>
        <w:t>24.    图式从低级向高级发展是通过（ ）两种形式进行的。</w:t>
      </w:r>
      <w:r>
        <w:rPr>
          <w:sz w:val="24"/>
        </w:rPr>
        <w:br w:type="textWrapping"/>
      </w:r>
    </w:p>
    <w:p w14:paraId="46DDA24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13C222FB">
      <w:pPr>
        <w:spacing w:line="240" w:lineRule="auto"/>
        <w:jc w:val="left"/>
      </w:pPr>
      <w:r>
        <w:rPr>
          <w:sz w:val="16"/>
        </w:rPr>
        <w:t>A.    整合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同化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顺应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平衡</w:t>
      </w:r>
      <w:r>
        <w:rPr>
          <w:sz w:val="16"/>
        </w:rPr>
        <w:br w:type="textWrapping"/>
      </w:r>
      <w:r>
        <w:rPr>
          <w:sz w:val="16"/>
        </w:rPr>
        <w:t>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C7240DA">
      <w:pPr>
        <w:spacing w:before="400" w:after="0" w:line="240" w:lineRule="auto"/>
        <w:jc w:val="left"/>
      </w:pPr>
      <w:r>
        <w:rPr>
          <w:sz w:val="24"/>
        </w:rPr>
        <w:t>25.    幼儿记忆的特点有（ ）</w:t>
      </w:r>
      <w:r>
        <w:rPr>
          <w:sz w:val="24"/>
        </w:rPr>
        <w:br w:type="textWrapping"/>
      </w:r>
    </w:p>
    <w:p w14:paraId="6D0DDCF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69AAFFCA">
      <w:pPr>
        <w:spacing w:line="240" w:lineRule="auto"/>
        <w:jc w:val="left"/>
      </w:pPr>
      <w:r>
        <w:rPr>
          <w:sz w:val="16"/>
        </w:rPr>
        <w:t>A.    无意识记占主导地位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形象记忆占主要地位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意义记忆占主导地位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词语记忆占主导地位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B0CF211">
      <w:pPr>
        <w:spacing w:before="400" w:after="0" w:line="240" w:lineRule="auto"/>
        <w:jc w:val="left"/>
      </w:pPr>
      <w:r>
        <w:rPr>
          <w:sz w:val="24"/>
        </w:rPr>
        <w:t>26.    消极的依恋类型包括（ ）</w:t>
      </w:r>
      <w:r>
        <w:rPr>
          <w:sz w:val="24"/>
        </w:rPr>
        <w:br w:type="textWrapping"/>
      </w:r>
    </w:p>
    <w:p w14:paraId="3A27EF5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79541A0B">
      <w:pPr>
        <w:spacing w:line="240" w:lineRule="auto"/>
        <w:jc w:val="left"/>
      </w:pPr>
      <w:r>
        <w:rPr>
          <w:sz w:val="16"/>
        </w:rPr>
        <w:t>A.    安全型依恋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亲子依恋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反抗型依恋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回避型依恋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A0EC28B">
      <w:pPr>
        <w:spacing w:before="400" w:after="0" w:line="240" w:lineRule="auto"/>
        <w:jc w:val="left"/>
      </w:pPr>
      <w:r>
        <w:rPr>
          <w:sz w:val="24"/>
        </w:rPr>
        <w:t>27.    12个月之前的婴儿的记忆以（）为主</w:t>
      </w:r>
      <w:r>
        <w:rPr>
          <w:sz w:val="24"/>
        </w:rPr>
        <w:br w:type="textWrapping"/>
      </w:r>
    </w:p>
    <w:p w14:paraId="4488042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5BF6C663">
      <w:pPr>
        <w:spacing w:line="240" w:lineRule="auto"/>
        <w:jc w:val="left"/>
      </w:pPr>
      <w:r>
        <w:rPr>
          <w:sz w:val="16"/>
        </w:rPr>
        <w:t>A.    表现记忆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情绪记忆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词语记忆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动作记忆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110B4D0">
      <w:pPr>
        <w:spacing w:before="400" w:after="0" w:line="240" w:lineRule="auto"/>
        <w:jc w:val="left"/>
      </w:pPr>
      <w:r>
        <w:rPr>
          <w:sz w:val="24"/>
        </w:rPr>
        <w:t>28.    婴儿动作发展遵循的原则包括（ ）</w:t>
      </w:r>
      <w:r>
        <w:rPr>
          <w:sz w:val="24"/>
        </w:rPr>
        <w:br w:type="textWrapping"/>
      </w:r>
    </w:p>
    <w:p w14:paraId="1722114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3E138B06">
      <w:pPr>
        <w:spacing w:line="240" w:lineRule="auto"/>
        <w:jc w:val="left"/>
      </w:pPr>
      <w:r>
        <w:rPr>
          <w:sz w:val="16"/>
        </w:rPr>
        <w:t>A.    上下原则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头尾原则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近远原则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大小原则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 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9D20419">
      <w:pPr>
        <w:spacing w:before="400" w:after="0" w:line="240" w:lineRule="auto"/>
        <w:jc w:val="left"/>
      </w:pPr>
      <w:r>
        <w:rPr>
          <w:sz w:val="24"/>
        </w:rPr>
        <w:t>29.    幼儿能运用的记忆策略有（ ）</w:t>
      </w:r>
      <w:r>
        <w:rPr>
          <w:sz w:val="24"/>
        </w:rPr>
        <w:br w:type="textWrapping"/>
      </w:r>
    </w:p>
    <w:p w14:paraId="4FAB3AC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7293B895">
      <w:pPr>
        <w:spacing w:line="240" w:lineRule="auto"/>
        <w:jc w:val="left"/>
      </w:pPr>
      <w:r>
        <w:rPr>
          <w:sz w:val="16"/>
        </w:rPr>
        <w:t>A.    视觉复述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特征定位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归类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系列化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 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9409B48">
      <w:pPr>
        <w:spacing w:before="400" w:after="0" w:line="240" w:lineRule="auto"/>
        <w:jc w:val="left"/>
      </w:pPr>
      <w:r>
        <w:rPr>
          <w:sz w:val="24"/>
        </w:rPr>
        <w:t>30.    幼儿期儿童口头表达能力的发展主要表现为（ ）</w:t>
      </w:r>
      <w:r>
        <w:rPr>
          <w:sz w:val="24"/>
        </w:rPr>
        <w:br w:type="textWrapping"/>
      </w:r>
    </w:p>
    <w:p w14:paraId="5A7EA6D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多选题(4.0分)（难易度:中）</w:t>
      </w:r>
    </w:p>
    <w:p w14:paraId="6608410C">
      <w:pPr>
        <w:spacing w:line="240" w:lineRule="auto"/>
        <w:jc w:val="left"/>
      </w:pPr>
      <w:r>
        <w:rPr>
          <w:sz w:val="16"/>
        </w:rPr>
        <w:t>A.    对话语的发展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连贯语的发展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独白语的发展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情境语的发展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 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E59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qFormat="1"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qFormat/>
    <w:uiPriority w:val="99"/>
    <w:pPr>
      <w:spacing w:after="120" w:line="480" w:lineRule="auto"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qFormat/>
    <w:uiPriority w:val="99"/>
  </w:style>
  <w:style w:type="character" w:customStyle="1" w:styleId="141">
    <w:name w:val="Body Text 2 Char"/>
    <w:basedOn w:val="130"/>
    <w:link w:val="26"/>
    <w:qFormat/>
    <w:uiPriority w:val="99"/>
  </w:style>
  <w:style w:type="character" w:customStyle="1" w:styleId="142">
    <w:name w:val="Body Text 3 Char"/>
    <w:basedOn w:val="130"/>
    <w:link w:val="17"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qFormat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2353</Words>
  <Characters>2619</Characters>
  <Lines>0</Lines>
  <Paragraphs>0</Paragraphs>
  <TotalTime>0</TotalTime>
  <ScaleCrop>false</ScaleCrop>
  <LinksUpToDate>false</LinksUpToDate>
  <CharactersWithSpaces>3269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2024-12-09T11:14:23Z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6E273FAEBDB84EF0B3978F866F5DE141_13</vt:lpwstr>
  </property>
</Properties>
</file>