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</w:t>
      </w:r>
      <w:r>
        <w:rPr>
          <w:rFonts w:hint="eastAsia"/>
          <w:b/>
          <w:sz w:val="30"/>
          <w:szCs w:val="30"/>
          <w:lang w:eastAsia="zh-CN"/>
        </w:rPr>
        <w:t>社会调查研究与方法</w:t>
      </w:r>
      <w:r>
        <w:rPr>
          <w:rFonts w:hint="eastAsia"/>
          <w:b/>
          <w:sz w:val="30"/>
          <w:szCs w:val="30"/>
        </w:rPr>
        <w:t>》导学方案</w:t>
      </w:r>
    </w:p>
    <w:p>
      <w:pPr>
        <w:spacing w:line="220" w:lineRule="atLeast"/>
        <w:jc w:val="center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导学教师：</w:t>
      </w:r>
      <w:r>
        <w:rPr>
          <w:rFonts w:hint="eastAsia"/>
          <w:sz w:val="24"/>
          <w:szCs w:val="24"/>
          <w:lang w:eastAsia="zh-CN"/>
        </w:rPr>
        <w:t>张卫东</w:t>
      </w:r>
    </w:p>
    <w:p>
      <w:pPr>
        <w:spacing w:line="240" w:lineRule="atLeast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同学们大家好，欢迎大家在工作之余参加国家开放大学的行政管理专业的学习，每次接触学习都是一次自我挑战，我为大家勇气点赞，也为大家的行动鼓掌。</w:t>
      </w:r>
      <w:r>
        <w:rPr>
          <w:rFonts w:hint="eastAsia"/>
          <w:sz w:val="24"/>
          <w:szCs w:val="24"/>
        </w:rPr>
        <w:t>这门课程的网上学习主要包括三个方面的内容，分别是学习、完成形考任务、发帖。下面</w:t>
      </w:r>
      <w:r>
        <w:rPr>
          <w:rFonts w:hint="eastAsia"/>
          <w:sz w:val="24"/>
          <w:szCs w:val="24"/>
          <w:lang w:eastAsia="zh-CN"/>
        </w:rPr>
        <w:t>我</w:t>
      </w:r>
      <w:r>
        <w:rPr>
          <w:rFonts w:hint="eastAsia"/>
          <w:sz w:val="24"/>
          <w:szCs w:val="24"/>
        </w:rPr>
        <w:t>将这门课程的网上学习全流程</w:t>
      </w:r>
      <w:r>
        <w:rPr>
          <w:rFonts w:hint="eastAsia"/>
          <w:sz w:val="24"/>
          <w:szCs w:val="24"/>
          <w:lang w:eastAsia="zh-CN"/>
        </w:rPr>
        <w:t>给大家</w:t>
      </w:r>
      <w:r>
        <w:rPr>
          <w:rFonts w:hint="eastAsia"/>
          <w:sz w:val="24"/>
          <w:szCs w:val="24"/>
        </w:rPr>
        <w:t>进行</w:t>
      </w:r>
      <w:r>
        <w:rPr>
          <w:rFonts w:hint="eastAsia"/>
          <w:sz w:val="24"/>
          <w:szCs w:val="24"/>
          <w:lang w:eastAsia="zh-CN"/>
        </w:rPr>
        <w:t>简要</w:t>
      </w:r>
      <w:r>
        <w:rPr>
          <w:rFonts w:hint="eastAsia"/>
          <w:sz w:val="24"/>
          <w:szCs w:val="24"/>
        </w:rPr>
        <w:t>介绍</w:t>
      </w:r>
      <w:r>
        <w:rPr>
          <w:rFonts w:hint="eastAsia"/>
          <w:sz w:val="24"/>
          <w:szCs w:val="24"/>
          <w:lang w:eastAsia="zh-CN"/>
        </w:rPr>
        <w:t>，方便大家学习</w:t>
      </w:r>
      <w:r>
        <w:rPr>
          <w:rFonts w:hint="eastAsia"/>
          <w:sz w:val="24"/>
          <w:szCs w:val="24"/>
        </w:rPr>
        <w:t>。</w:t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fldChar w:fldCharType="begin"/>
      </w:r>
      <w:r>
        <w:instrText xml:space="preserve"> HYPERLINK "http://www.ouchn.cn/" </w:instrText>
      </w:r>
      <w:r>
        <w:fldChar w:fldCharType="separate"/>
      </w:r>
      <w:r>
        <w:rPr>
          <w:rStyle w:val="5"/>
          <w:sz w:val="24"/>
          <w:szCs w:val="24"/>
        </w:rPr>
        <w:t>http:</w:t>
      </w:r>
      <w:r>
        <w:rPr>
          <w:rStyle w:val="5"/>
          <w:rFonts w:hint="eastAsia"/>
          <w:sz w:val="24"/>
          <w:szCs w:val="24"/>
        </w:rPr>
        <w:t>iam.pt.ouchn.cn/</w:t>
      </w:r>
      <w:r>
        <w:rPr>
          <w:rStyle w:val="5"/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，输入学号和密码（与班主任沟通获取）登录。如下图：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960880"/>
            <wp:effectExtent l="0" t="0" r="14605" b="1270"/>
            <wp:docPr id="11" name="图片 11" descr="9c77400bdb8313c4a075f4512417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c77400bdb8313c4a075f45124173c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进入学习网后，</w:t>
      </w:r>
      <w:r>
        <w:rPr>
          <w:rFonts w:hint="eastAsia"/>
          <w:sz w:val="24"/>
          <w:szCs w:val="24"/>
          <w:lang w:eastAsia="zh-CN"/>
        </w:rPr>
        <w:t>就进入了你自己的课程学习页面，在我的课程下点击当前学期，你本学期的课程就全部出现在页面上，</w:t>
      </w:r>
      <w:r>
        <w:rPr>
          <w:rFonts w:hint="eastAsia"/>
          <w:sz w:val="24"/>
          <w:szCs w:val="24"/>
        </w:rPr>
        <w:t>找到《</w:t>
      </w:r>
      <w:r>
        <w:rPr>
          <w:rFonts w:hint="eastAsia"/>
          <w:sz w:val="24"/>
          <w:szCs w:val="24"/>
          <w:lang w:eastAsia="zh-CN"/>
        </w:rPr>
        <w:t>社会调查研究与方法</w:t>
      </w:r>
      <w:r>
        <w:rPr>
          <w:rFonts w:hint="eastAsia"/>
          <w:sz w:val="24"/>
          <w:szCs w:val="24"/>
        </w:rPr>
        <w:t>》这门课程，点击“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865" cy="2015490"/>
            <wp:effectExtent l="0" t="0" r="6985" b="3810"/>
            <wp:docPr id="12" name="图片 12" descr="167706019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7706019007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389255"/>
            <wp:effectExtent l="0" t="0" r="2540" b="10795"/>
            <wp:docPr id="13" name="图片 13" descr="884e8e5243712081d901e0e962bd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84e8e5243712081d901e0e962bda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9230" cy="2726055"/>
            <wp:effectExtent l="0" t="0" r="7620" b="17145"/>
            <wp:docPr id="14" name="图片 14" descr="1677060236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770602367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进入《</w:t>
      </w:r>
      <w:r>
        <w:rPr>
          <w:rFonts w:hint="eastAsia"/>
          <w:sz w:val="24"/>
          <w:szCs w:val="24"/>
          <w:lang w:eastAsia="zh-CN"/>
        </w:rPr>
        <w:t>社会调查研究与方法</w:t>
      </w:r>
      <w:r>
        <w:rPr>
          <w:rFonts w:hint="eastAsia"/>
          <w:sz w:val="24"/>
          <w:szCs w:val="24"/>
        </w:rPr>
        <w:t>》课程首页，首先查看“</w:t>
      </w:r>
      <w:r>
        <w:rPr>
          <w:rFonts w:hint="eastAsia"/>
          <w:sz w:val="24"/>
          <w:szCs w:val="24"/>
          <w:lang w:eastAsia="zh-CN"/>
        </w:rPr>
        <w:t>教学大纲、考核说明等文件</w:t>
      </w:r>
      <w:r>
        <w:rPr>
          <w:rFonts w:hint="eastAsia"/>
          <w:sz w:val="24"/>
          <w:szCs w:val="24"/>
        </w:rPr>
        <w:t>”。 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2405" cy="2296160"/>
            <wp:effectExtent l="0" t="0" r="4445" b="8890"/>
            <wp:docPr id="15" name="图片 15" descr="1677060385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770603851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教学大纲、考核说明等文件</w:t>
      </w:r>
      <w:r>
        <w:rPr>
          <w:rFonts w:hint="eastAsia"/>
          <w:sz w:val="24"/>
          <w:szCs w:val="24"/>
        </w:rPr>
        <w:t>”中，我们可以看到</w:t>
      </w:r>
      <w:r>
        <w:rPr>
          <w:rFonts w:hint="eastAsia"/>
          <w:sz w:val="24"/>
          <w:szCs w:val="24"/>
          <w:lang w:eastAsia="zh-CN"/>
        </w:rPr>
        <w:t>本门课程的教学大纲、考核说明、教学指南、学习指南和课程导学等栏目。</w:t>
      </w:r>
      <w:r>
        <w:rPr>
          <w:rFonts w:hint="eastAsia"/>
          <w:sz w:val="24"/>
          <w:szCs w:val="24"/>
        </w:rPr>
        <w:t>如下图：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172710" cy="1367155"/>
            <wp:effectExtent l="0" t="0" r="8890" b="4445"/>
            <wp:docPr id="25" name="图片 25" descr="167706048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6770604801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72710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大家可以依次点击查看，重点是查看“学习指南”和“课程导学”。点击“学习指南”将会出现</w:t>
      </w:r>
      <w:r>
        <w:rPr>
          <w:rFonts w:hint="eastAsia"/>
          <w:sz w:val="24"/>
          <w:szCs w:val="24"/>
        </w:rPr>
        <w:t>《</w:t>
      </w:r>
      <w:r>
        <w:rPr>
          <w:rFonts w:hint="eastAsia"/>
          <w:sz w:val="24"/>
          <w:szCs w:val="24"/>
          <w:lang w:eastAsia="zh-CN"/>
        </w:rPr>
        <w:t>社会调查研究与方法</w:t>
      </w:r>
      <w:r>
        <w:rPr>
          <w:rFonts w:hint="eastAsia"/>
          <w:sz w:val="24"/>
          <w:szCs w:val="24"/>
        </w:rPr>
        <w:t>》</w:t>
      </w:r>
      <w:r>
        <w:rPr>
          <w:rFonts w:hint="eastAsia"/>
          <w:sz w:val="24"/>
          <w:szCs w:val="24"/>
          <w:lang w:eastAsia="zh-CN"/>
        </w:rPr>
        <w:t>网络学习指南的文件，点击查看，如下图：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7325" cy="4011295"/>
            <wp:effectExtent l="0" t="0" r="9525" b="8255"/>
            <wp:docPr id="26" name="图片 26" descr="1677060898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6770608984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 w:ascii="Tahoma" w:hAnsi="Tahoma" w:eastAsia="微软雅黑" w:cstheme="minorBidi"/>
          <w:sz w:val="22"/>
          <w:szCs w:val="22"/>
          <w:lang w:val="en-US" w:eastAsia="zh-CN" w:bidi="ar-SA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学习了解文件后，再点击“课程导学”掌握学习内容和主要方法。</w:t>
      </w:r>
      <w:r>
        <w:rPr>
          <w:rFonts w:hint="eastAsia"/>
          <w:sz w:val="24"/>
          <w:szCs w:val="24"/>
        </w:rPr>
        <w:t>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3515" cy="1073150"/>
            <wp:effectExtent l="0" t="0" r="13335" b="12700"/>
            <wp:docPr id="27" name="图片 27" descr="1677061046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6770610460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在初步了解课程后，如果大家觉得对课程重、难点还不好把握的话，不要急，大家可以点击“总部视频教学辅导”，这里有一期视频专门讲解课程重、难点。如下图：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2324100" cy="1571625"/>
            <wp:effectExtent l="0" t="0" r="0" b="9525"/>
            <wp:docPr id="28" name="图片 28" descr="167706150098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677061500983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2245" cy="1798955"/>
            <wp:effectExtent l="0" t="0" r="14605" b="10795"/>
            <wp:docPr id="29" name="图片 29" descr="1677061550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6770615509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了解了课程相关内容后，大家点击“考核说明”进一步了解本课程</w:t>
      </w:r>
      <w:r>
        <w:rPr>
          <w:rFonts w:hint="eastAsia"/>
          <w:sz w:val="24"/>
          <w:szCs w:val="24"/>
        </w:rPr>
        <w:t>怎么考</w:t>
      </w:r>
      <w:r>
        <w:rPr>
          <w:rFonts w:hint="eastAsia"/>
          <w:sz w:val="24"/>
          <w:szCs w:val="24"/>
          <w:lang w:eastAsia="zh-CN"/>
        </w:rPr>
        <w:t>核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  <w:lang w:eastAsia="zh-CN"/>
        </w:rPr>
        <w:t>打开文件，</w:t>
      </w:r>
      <w:r>
        <w:rPr>
          <w:rFonts w:hint="eastAsia"/>
          <w:sz w:val="24"/>
          <w:szCs w:val="24"/>
        </w:rPr>
        <w:t>同学们可以看到这门课程的形成性考核有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>次，</w:t>
      </w:r>
      <w:r>
        <w:rPr>
          <w:rFonts w:hint="eastAsia"/>
          <w:sz w:val="24"/>
          <w:szCs w:val="24"/>
          <w:lang w:eastAsia="zh-CN"/>
        </w:rPr>
        <w:t>其中</w:t>
      </w:r>
      <w:r>
        <w:rPr>
          <w:rFonts w:hint="eastAsia"/>
          <w:sz w:val="24"/>
          <w:szCs w:val="24"/>
          <w:lang w:val="en-US" w:eastAsia="zh-CN"/>
        </w:rPr>
        <w:t>3次</w:t>
      </w:r>
      <w:r>
        <w:rPr>
          <w:rFonts w:hint="eastAsia"/>
          <w:sz w:val="24"/>
          <w:szCs w:val="24"/>
        </w:rPr>
        <w:t>全部为</w:t>
      </w:r>
      <w:r>
        <w:rPr>
          <w:rFonts w:hint="eastAsia"/>
          <w:sz w:val="24"/>
          <w:szCs w:val="24"/>
          <w:lang w:eastAsia="zh-CN"/>
        </w:rPr>
        <w:t>主</w:t>
      </w:r>
      <w:r>
        <w:rPr>
          <w:rFonts w:hint="eastAsia"/>
          <w:sz w:val="24"/>
          <w:szCs w:val="24"/>
        </w:rPr>
        <w:t>观题</w:t>
      </w:r>
      <w:r>
        <w:rPr>
          <w:rFonts w:hint="eastAsia"/>
          <w:sz w:val="24"/>
          <w:szCs w:val="24"/>
          <w:lang w:val="en-US" w:eastAsia="zh-CN"/>
        </w:rPr>
        <w:t>，由辅导教师根据作答情况给分，1次是客观题，</w:t>
      </w:r>
      <w:r>
        <w:rPr>
          <w:rFonts w:hint="eastAsia"/>
          <w:sz w:val="24"/>
          <w:szCs w:val="24"/>
        </w:rPr>
        <w:t>终结性考核为</w:t>
      </w:r>
      <w:r>
        <w:rPr>
          <w:rFonts w:hint="eastAsia"/>
          <w:sz w:val="24"/>
          <w:szCs w:val="24"/>
          <w:lang w:eastAsia="zh-CN"/>
        </w:rPr>
        <w:t>纸质闭卷</w:t>
      </w:r>
      <w:r>
        <w:rPr>
          <w:rFonts w:hint="eastAsia"/>
          <w:sz w:val="24"/>
          <w:szCs w:val="24"/>
        </w:rPr>
        <w:t>考试</w:t>
      </w:r>
      <w:r>
        <w:rPr>
          <w:rFonts w:hint="eastAsia"/>
          <w:sz w:val="24"/>
          <w:szCs w:val="24"/>
          <w:lang w:eastAsia="zh-CN"/>
        </w:rPr>
        <w:t>或网考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  <w:lang w:eastAsia="zh-CN"/>
        </w:rPr>
        <w:t>分别有</w:t>
      </w:r>
      <w:r>
        <w:rPr>
          <w:rFonts w:hint="eastAsia"/>
          <w:sz w:val="24"/>
          <w:szCs w:val="24"/>
        </w:rPr>
        <w:t>单项选择题、</w:t>
      </w:r>
      <w:r>
        <w:rPr>
          <w:rFonts w:hint="eastAsia"/>
          <w:sz w:val="24"/>
          <w:szCs w:val="24"/>
          <w:lang w:eastAsia="zh-CN"/>
        </w:rPr>
        <w:t>多项选择题、名词解释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  <w:lang w:eastAsia="zh-CN"/>
        </w:rPr>
        <w:t>简答题，应用题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74310" cy="3113405"/>
            <wp:effectExtent l="0" t="0" r="2540" b="10795"/>
            <wp:docPr id="30" name="图片 30" descr="1677062095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770620955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8595" cy="1625600"/>
            <wp:effectExtent l="0" t="0" r="8255" b="12700"/>
            <wp:docPr id="31" name="图片 31" descr="1677062156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7706215628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查看完以上内容后，同学们可以正式进入本门课程的学习，点击</w:t>
      </w:r>
      <w:r>
        <w:rPr>
          <w:rFonts w:hint="eastAsia"/>
          <w:sz w:val="24"/>
          <w:szCs w:val="24"/>
          <w:lang w:eastAsia="zh-CN"/>
        </w:rPr>
        <w:t>课程的每一个单元，</w:t>
      </w:r>
      <w:r>
        <w:rPr>
          <w:rFonts w:hint="eastAsia"/>
          <w:sz w:val="24"/>
          <w:szCs w:val="24"/>
        </w:rPr>
        <w:t>每</w:t>
      </w:r>
      <w:r>
        <w:rPr>
          <w:rFonts w:hint="eastAsia"/>
          <w:sz w:val="24"/>
          <w:szCs w:val="24"/>
          <w:lang w:eastAsia="zh-CN"/>
        </w:rPr>
        <w:t>个中</w:t>
      </w:r>
      <w:r>
        <w:rPr>
          <w:rFonts w:hint="eastAsia"/>
          <w:sz w:val="24"/>
          <w:szCs w:val="24"/>
        </w:rPr>
        <w:t>都有丰富的学习内容，</w:t>
      </w:r>
      <w:r>
        <w:rPr>
          <w:rFonts w:hint="eastAsia"/>
          <w:sz w:val="24"/>
          <w:szCs w:val="24"/>
          <w:lang w:eastAsia="zh-CN"/>
        </w:rPr>
        <w:t>包括每单元的导学和知识点，</w:t>
      </w:r>
      <w:r>
        <w:rPr>
          <w:rFonts w:hint="eastAsia"/>
          <w:sz w:val="24"/>
          <w:szCs w:val="24"/>
        </w:rPr>
        <w:t>同学们抽空进行学习即可。如下图：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200275" cy="2724150"/>
            <wp:effectExtent l="0" t="0" r="9525" b="0"/>
            <wp:docPr id="32" name="图片 32" descr="167706255782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677062557829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2133600" cy="2400300"/>
            <wp:effectExtent l="0" t="0" r="0" b="0"/>
            <wp:docPr id="33" name="图片 33" descr="167706262394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77062623942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center" w:pos="4153"/>
          <w:tab w:val="left" w:pos="5136"/>
        </w:tabs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大家浏览学习完课程资源后，可以通过训练来测试自己对学习内容的掌握程度，以便明确下一步学习方向，点击“自测题”就有本章自测题，如下图：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1753235" cy="1934845"/>
            <wp:effectExtent l="0" t="0" r="18415" b="8255"/>
            <wp:docPr id="35" name="图片 35" descr="167706271451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77062714512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2245" cy="1183005"/>
            <wp:effectExtent l="0" t="0" r="14605" b="17145"/>
            <wp:docPr id="36" name="图片 36" descr="1677062801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67706280163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此外，本课程资源丰富，除课程知识外，还有实训教室（包括前期工作、实施调查、资料整理和调查总结）这与本门课程编排体系相一致，大家可以边学习课程内容边进行实践练习，知识拓展（包括调查报告、调查研究方案、操作化示例、公共资源等）和期末复习资料和社会调查研究与方法辅导材料等栏目，帮助大家更好理解巩固所学知识。大家在学习间隙可以打开相关栏目，进行浏览实践。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1610360" cy="3248660"/>
            <wp:effectExtent l="0" t="0" r="8890" b="8890"/>
            <wp:docPr id="37" name="图片 37" descr="1677062936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67706293626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1036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1161415" cy="2581275"/>
            <wp:effectExtent l="0" t="0" r="635" b="9525"/>
            <wp:docPr id="38" name="图片 38" descr="1677062997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6770629971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1190625" cy="2647950"/>
            <wp:effectExtent l="0" t="0" r="9525" b="0"/>
            <wp:docPr id="39" name="图片 39" descr="1677063213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770632131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t>三</w:t>
      </w:r>
      <w:r>
        <w:rPr>
          <w:rFonts w:hint="eastAsia"/>
          <w:b/>
          <w:sz w:val="24"/>
          <w:szCs w:val="24"/>
          <w:highlight w:val="yellow"/>
        </w:rPr>
        <w:t>、形成性考核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在课程首页中，点击“形考任务”，会发现这门课的形考任务1-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487670" cy="2664460"/>
            <wp:effectExtent l="0" t="0" r="17780" b="2540"/>
            <wp:docPr id="40" name="图片 40" descr="1677063501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6770635010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767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以形考任务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>为例，点击进入。</w:t>
      </w:r>
      <w:r>
        <w:rPr>
          <w:rFonts w:hint="eastAsia"/>
          <w:sz w:val="24"/>
          <w:szCs w:val="24"/>
          <w:lang w:eastAsia="zh-CN"/>
        </w:rPr>
        <w:t>先看作业要求，如下图：</w:t>
      </w:r>
    </w:p>
    <w:p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inline distT="0" distB="0" distL="114300" distR="114300">
            <wp:extent cx="5265420" cy="1960245"/>
            <wp:effectExtent l="0" t="0" r="11430" b="1905"/>
            <wp:docPr id="41" name="图片 41" descr="167706375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6770637543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再点击“我的作业”，在出现界面完成作业，点击保存，然后再点击提交</w:t>
      </w:r>
      <w:r>
        <w:rPr>
          <w:rFonts w:hint="eastAsia"/>
          <w:sz w:val="24"/>
          <w:szCs w:val="24"/>
        </w:rPr>
        <w:t>即可。如下图：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0975" cy="989965"/>
            <wp:effectExtent l="0" t="0" r="15875" b="635"/>
            <wp:docPr id="42" name="图片 42" descr="1677063946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6770639464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</w:t>
      </w:r>
      <w:r>
        <w:rPr>
          <w:rFonts w:hint="eastAsia"/>
          <w:b/>
          <w:sz w:val="24"/>
          <w:szCs w:val="24"/>
          <w:highlight w:val="yellow"/>
          <w:lang w:eastAsia="zh-CN"/>
        </w:rPr>
        <w:t>参与讨论发帖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在课程首页中，点击“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”，会发现这门课</w:t>
      </w:r>
      <w:r>
        <w:rPr>
          <w:rFonts w:hint="eastAsia"/>
          <w:sz w:val="24"/>
          <w:szCs w:val="24"/>
          <w:lang w:eastAsia="zh-CN"/>
        </w:rPr>
        <w:t>有许多讨论形式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6055" cy="3915410"/>
            <wp:effectExtent l="0" t="0" r="10795" b="8890"/>
            <wp:docPr id="43" name="图片 43" descr="1677064072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67706407268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</w:p>
    <w:p>
      <w:pPr>
        <w:bidi w:val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我们以”师生交流</w:t>
      </w:r>
      <w:bookmarkStart w:id="0" w:name="_GoBack"/>
      <w:bookmarkEnd w:id="0"/>
      <w:r>
        <w:rPr>
          <w:rFonts w:hint="eastAsia"/>
          <w:sz w:val="24"/>
          <w:szCs w:val="24"/>
          <w:lang w:eastAsia="zh-CN"/>
        </w:rPr>
        <w:t>“为例，点击</w:t>
      </w: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讨论区</w:t>
      </w:r>
      <w:r>
        <w:rPr>
          <w:rFonts w:hint="eastAsia"/>
          <w:sz w:val="24"/>
          <w:szCs w:val="24"/>
        </w:rPr>
        <w:t>后，可点击“</w:t>
      </w:r>
      <w:r>
        <w:rPr>
          <w:rFonts w:hint="eastAsia"/>
          <w:sz w:val="24"/>
          <w:szCs w:val="24"/>
          <w:lang w:eastAsia="zh-CN"/>
        </w:rPr>
        <w:t>发表帖子</w:t>
      </w:r>
      <w:r>
        <w:rPr>
          <w:rFonts w:hint="eastAsia"/>
          <w:sz w:val="24"/>
          <w:szCs w:val="24"/>
        </w:rPr>
        <w:t>”进行发帖。如下图：</w:t>
      </w:r>
    </w:p>
    <w:p>
      <w:pPr>
        <w:bidi w:val="0"/>
        <w:jc w:val="lef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 w:eastAsia="微软雅黑"/>
          <w:sz w:val="24"/>
          <w:szCs w:val="24"/>
          <w:lang w:eastAsia="zh-CN"/>
        </w:rPr>
        <w:drawing>
          <wp:inline distT="0" distB="0" distL="114300" distR="114300">
            <wp:extent cx="5264150" cy="3589655"/>
            <wp:effectExtent l="0" t="0" r="12700" b="10795"/>
            <wp:docPr id="44" name="图片 44" descr="1677064135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167706413554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 w:eastAsia="微软雅黑"/>
          <w:sz w:val="24"/>
          <w:szCs w:val="24"/>
          <w:lang w:eastAsia="zh-CN"/>
        </w:rPr>
      </w:pPr>
    </w:p>
    <w:p>
      <w:pPr>
        <w:bidi w:val="0"/>
        <w:jc w:val="left"/>
        <w:rPr>
          <w:rFonts w:hint="eastAsia" w:eastAsia="微软雅黑"/>
          <w:sz w:val="24"/>
          <w:szCs w:val="24"/>
          <w:lang w:val="en-US" w:eastAsia="zh-CN"/>
        </w:rPr>
      </w:pP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和“内容”必要时可添加附件</w:t>
      </w:r>
      <w:r>
        <w:rPr>
          <w:rFonts w:hint="eastAsia"/>
          <w:sz w:val="24"/>
          <w:szCs w:val="24"/>
        </w:rPr>
        <w:t>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。如下图：</w:t>
      </w:r>
    </w:p>
    <w:p>
      <w:pPr>
        <w:spacing w:line="220" w:lineRule="atLeas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5420" cy="2800350"/>
            <wp:effectExtent l="0" t="0" r="11430" b="0"/>
            <wp:docPr id="34" name="图片 34" descr="167696636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67696636935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注意：发帖内容须与课程学习相关，不要发其他内容。</w:t>
      </w:r>
    </w:p>
    <w:p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最后，祝大家学习愉快！</w:t>
      </w:r>
    </w:p>
    <w:p>
      <w:pPr>
        <w:spacing w:line="220" w:lineRule="atLeast"/>
        <w:rPr>
          <w:rFonts w:hint="eastAsia"/>
          <w:sz w:val="24"/>
          <w:szCs w:val="24"/>
        </w:rPr>
      </w:pPr>
    </w:p>
    <w:p>
      <w:pPr>
        <w:spacing w:line="220" w:lineRule="atLeast"/>
        <w:rPr>
          <w:sz w:val="24"/>
          <w:szCs w:val="24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xZjY1ZDQ2MGQxMmFkOWVmMjU0MzAxYjBkOTRjMzIifQ=="/>
  </w:docVars>
  <w:rsids>
    <w:rsidRoot w:val="00D31D50"/>
    <w:rsid w:val="00323B43"/>
    <w:rsid w:val="003D37D8"/>
    <w:rsid w:val="00426133"/>
    <w:rsid w:val="004358AB"/>
    <w:rsid w:val="00625B13"/>
    <w:rsid w:val="008B7726"/>
    <w:rsid w:val="00AE23AA"/>
    <w:rsid w:val="00BF5525"/>
    <w:rsid w:val="00D31D50"/>
    <w:rsid w:val="00D958F6"/>
    <w:rsid w:val="04E1478F"/>
    <w:rsid w:val="21DC149F"/>
    <w:rsid w:val="4C2D3F2C"/>
    <w:rsid w:val="51D01DC5"/>
    <w:rsid w:val="51D3544D"/>
    <w:rsid w:val="6C6A3851"/>
    <w:rsid w:val="77BB720A"/>
    <w:rsid w:val="7C7C2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1108</Words>
  <Characters>1132</Characters>
  <Lines>6</Lines>
  <Paragraphs>1</Paragraphs>
  <TotalTime>41</TotalTime>
  <ScaleCrop>false</ScaleCrop>
  <LinksUpToDate>false</LinksUpToDate>
  <CharactersWithSpaces>1137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仰天一笑</cp:lastModifiedBy>
  <dcterms:modified xsi:type="dcterms:W3CDTF">2023-02-22T11:09:57Z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6C8E596898644134B03FA63A921EB7A8</vt:lpwstr>
  </property>
</Properties>
</file>