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08258">
      <w:pPr>
        <w:jc w:val="center"/>
        <w:rPr>
          <w:rFonts w:hint="default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05023———刑法（1）</w:t>
      </w:r>
    </w:p>
    <w:p w14:paraId="094E1C50">
      <w:pPr>
        <w:rPr>
          <w:rFonts w:hint="eastAsia"/>
          <w:b/>
          <w:sz w:val="32"/>
          <w:szCs w:val="32"/>
        </w:rPr>
      </w:pPr>
    </w:p>
    <w:p w14:paraId="28176DD8">
      <w:pPr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32"/>
          <w:szCs w:val="32"/>
        </w:rPr>
        <w:t>课程考核方式</w:t>
      </w:r>
      <w:r>
        <w:rPr>
          <w:rFonts w:hint="eastAsia"/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</w:p>
    <w:p w14:paraId="3A87EE5C">
      <w:pPr>
        <w:rPr>
          <w:rFonts w:hint="eastAsia"/>
          <w:b/>
          <w:sz w:val="24"/>
          <w:szCs w:val="24"/>
          <w:lang w:val="en-US" w:eastAsia="zh-CN"/>
        </w:rPr>
      </w:pPr>
    </w:p>
    <w:p w14:paraId="0BF0F7AF">
      <w:pPr>
        <w:rPr>
          <w:rFonts w:hint="eastAsia"/>
          <w:b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06135" cy="3716655"/>
            <wp:effectExtent l="0" t="0" r="18415" b="1714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6135" cy="3716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CC75291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</w:rPr>
        <w:t>一、登陆国家开放大学学习网</w:t>
      </w:r>
      <w:r>
        <w:rPr>
          <w:rFonts w:hint="eastAsia" w:ascii="黑体" w:hAnsi="黑体" w:eastAsia="黑体" w:cs="黑体"/>
          <w:sz w:val="28"/>
          <w:szCs w:val="28"/>
        </w:rPr>
        <w:t>https://menhu.pt.ouchn.cn</w:t>
      </w:r>
      <w:r>
        <w:rPr>
          <w:rFonts w:hint="eastAsia" w:ascii="黑体" w:hAnsi="黑体" w:eastAsia="黑体" w:cs="黑体"/>
          <w:color w:val="333333"/>
          <w:sz w:val="28"/>
          <w:szCs w:val="28"/>
        </w:rPr>
        <w:t>，点击</w:t>
      </w:r>
      <w:r>
        <w:rPr>
          <w:rFonts w:hint="eastAsia" w:ascii="黑体" w:hAnsi="黑体" w:eastAsia="黑体" w:cs="黑体"/>
          <w:color w:val="333333"/>
          <w:sz w:val="28"/>
          <w:szCs w:val="28"/>
          <w:lang w:eastAsia="zh-CN"/>
        </w:rPr>
        <w:t>搜索：</w:t>
      </w:r>
    </w:p>
    <w:p w14:paraId="6E8CB4EE">
      <w:r>
        <w:drawing>
          <wp:inline distT="0" distB="0" distL="114300" distR="114300">
            <wp:extent cx="5650230" cy="1329055"/>
            <wp:effectExtent l="0" t="0" r="762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023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7B11">
      <w:pPr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</w:rPr>
        <w:t>第二步：用户名输入13位学号，密码为</w:t>
      </w: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Ouchn@出生年月日和验证码，点击登陆：</w:t>
      </w:r>
    </w:p>
    <w:p w14:paraId="4C25DCF1">
      <w:r>
        <w:drawing>
          <wp:inline distT="0" distB="0" distL="114300" distR="114300">
            <wp:extent cx="5756275" cy="2322195"/>
            <wp:effectExtent l="0" t="0" r="1587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232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FB39C">
      <w:pP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第三步：点击《刑法（1）》，点击去学习，进入课程学习：</w:t>
      </w:r>
    </w:p>
    <w:p w14:paraId="7835C3B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31485" cy="1012190"/>
            <wp:effectExtent l="0" t="0" r="12065" b="16510"/>
            <wp:docPr id="8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1485" cy="1012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D95CA0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第四步：同学们认真查看教学大纲文件要求以及课程考核文件</w:t>
      </w:r>
    </w:p>
    <w:p w14:paraId="311F0666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745990" cy="1343025"/>
            <wp:effectExtent l="0" t="0" r="16510" b="9525"/>
            <wp:docPr id="9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599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C9FD8EE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01615" cy="2063750"/>
            <wp:effectExtent l="0" t="0" r="13335" b="12700"/>
            <wp:docPr id="1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1615" cy="2063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31E737">
      <w:pP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第五步：深入学习教学辅导中各章节内容</w:t>
      </w:r>
    </w:p>
    <w:p w14:paraId="0E7A5675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17185" cy="2736850"/>
            <wp:effectExtent l="0" t="0" r="12065" b="6350"/>
            <wp:docPr id="11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7185" cy="273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598B3CE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6DF8A6A8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第六步，可以查看视频教学活动资料</w:t>
      </w:r>
    </w:p>
    <w:p w14:paraId="4814A2F3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58535" cy="3940810"/>
            <wp:effectExtent l="0" t="0" r="18415" b="2540"/>
            <wp:docPr id="12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58535" cy="3940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8F4E7EE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国开教学资源丰富，同学们利用多种教学资源</w:t>
      </w:r>
      <w:bookmarkStart w:id="0" w:name="_GoBack"/>
      <w:bookmarkEnd w:id="0"/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深入学习</w:t>
      </w:r>
    </w:p>
    <w:p w14:paraId="3AED09A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80710" cy="4393565"/>
            <wp:effectExtent l="0" t="0" r="15240" b="6985"/>
            <wp:docPr id="1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80710" cy="4393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498E06B">
      <w:pPr>
        <w:rPr>
          <w:rFonts w:hint="eastAsia" w:ascii="Arial" w:hAnsi="Arial" w:cs="Arial"/>
          <w:b w:val="0"/>
          <w:i w:val="0"/>
          <w:iCs w:val="0"/>
          <w:caps w:val="0"/>
          <w:color w:val="222222"/>
          <w:spacing w:val="0"/>
          <w:sz w:val="24"/>
          <w:szCs w:val="27"/>
          <w:shd w:val="clear" w:fill="FFFFFF"/>
          <w:lang w:val="en-US" w:eastAsia="zh-CN"/>
        </w:rPr>
      </w:pPr>
      <w:r>
        <w:rPr>
          <w:rFonts w:hint="eastAsia" w:ascii="Arial" w:hAnsi="Arial" w:cs="Arial"/>
          <w:b w:val="0"/>
          <w:i w:val="0"/>
          <w:iCs w:val="0"/>
          <w:caps w:val="0"/>
          <w:color w:val="222222"/>
          <w:spacing w:val="0"/>
          <w:sz w:val="24"/>
          <w:szCs w:val="27"/>
          <w:shd w:val="clear" w:fill="FFFFFF"/>
          <w:lang w:val="en-US" w:eastAsia="zh-CN"/>
        </w:rPr>
        <w:t>温馨提示：国开网上资源丰富，大家也可以通过网络深入学习，愿大家取得好成绩！</w:t>
      </w:r>
    </w:p>
    <w:p w14:paraId="11E44912">
      <w:pPr>
        <w:rPr>
          <w:rFonts w:hint="default" w:ascii="黑体" w:hAnsi="黑体" w:eastAsia="黑体" w:cs="黑体"/>
          <w:color w:val="333333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28"/>
          <w:szCs w:val="28"/>
          <w:lang w:val="en-US" w:eastAsia="zh-CN"/>
        </w:rPr>
        <w:t>导学教师信息</w:t>
      </w:r>
    </w:p>
    <w:p w14:paraId="531DBD61">
      <w:pPr>
        <w:jc w:val="center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导学教师：</w:t>
      </w:r>
      <w:r>
        <w:rPr>
          <w:rFonts w:hint="eastAsia"/>
          <w:sz w:val="28"/>
          <w:szCs w:val="28"/>
          <w:lang w:eastAsia="zh-CN"/>
        </w:rPr>
        <w:t>霍彩琴</w:t>
      </w:r>
    </w:p>
    <w:p w14:paraId="52168EFA">
      <w:pPr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lang w:val="en-US" w:eastAsia="zh-CN"/>
        </w:rPr>
        <w:t>18392273351</w:t>
      </w:r>
    </w:p>
    <w:p w14:paraId="0EEEC6F6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</w:rPr>
        <w:t>QQ：</w:t>
      </w:r>
      <w:r>
        <w:rPr>
          <w:rFonts w:hint="eastAsia"/>
          <w:sz w:val="28"/>
          <w:szCs w:val="28"/>
          <w:lang w:val="en-US" w:eastAsia="zh-CN"/>
        </w:rPr>
        <w:t>190872112</w:t>
      </w:r>
    </w:p>
    <w:p w14:paraId="376C0CC8">
      <w:pPr>
        <w:rPr>
          <w:rFonts w:hint="default" w:ascii="Arial" w:hAnsi="Arial" w:cs="Arial"/>
          <w:b w:val="0"/>
          <w:i w:val="0"/>
          <w:iCs w:val="0"/>
          <w:caps w:val="0"/>
          <w:color w:val="222222"/>
          <w:spacing w:val="0"/>
          <w:sz w:val="24"/>
          <w:szCs w:val="27"/>
          <w:shd w:val="clear" w:fill="FFFFFF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DIwODMyZDQ0OWVlNWUyZjIwMjgxN2QyOTg3NzQifQ=="/>
  </w:docVars>
  <w:rsids>
    <w:rsidRoot w:val="45CE526A"/>
    <w:rsid w:val="45CE526A"/>
    <w:rsid w:val="7057399F"/>
    <w:rsid w:val="7C9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442</Words>
  <Characters>500</Characters>
  <Lines>0</Lines>
  <Paragraphs>0</Paragraphs>
  <TotalTime>21</TotalTime>
  <ScaleCrop>false</ScaleCrop>
  <LinksUpToDate>false</LinksUpToDate>
  <CharactersWithSpaces>502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2024-04-01T06:22:00Z</dcterms:created>
  <dc:creator>芹菜</dc:creator>
  <cp:lastModifiedBy>芹菜</cp:lastModifiedBy>
  <dcterms:modified xsi:type="dcterms:W3CDTF">2024-11-27T08:13:42Z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6D4516083218401F84B21A424DFE7025_13</vt:lpwstr>
  </property>
</Properties>
</file>