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46" w:firstLineChars="400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51909</w:t>
      </w:r>
      <w:r>
        <w:rPr>
          <w:rFonts w:hint="eastAsia"/>
          <w:b/>
          <w:bCs/>
          <w:sz w:val="36"/>
          <w:szCs w:val="36"/>
          <w:lang w:eastAsia="zh-CN"/>
        </w:rPr>
        <w:t>《</w:t>
      </w:r>
      <w:r>
        <w:rPr>
          <w:rFonts w:hint="eastAsia"/>
          <w:b/>
          <w:bCs/>
          <w:sz w:val="36"/>
          <w:szCs w:val="36"/>
          <w:lang w:val="en-US" w:eastAsia="zh-CN"/>
        </w:rPr>
        <w:t>地域文化（本）</w:t>
      </w:r>
      <w:r>
        <w:rPr>
          <w:rFonts w:hint="eastAsia"/>
          <w:b/>
          <w:bCs/>
          <w:sz w:val="36"/>
          <w:szCs w:val="36"/>
          <w:lang w:eastAsia="zh-CN"/>
        </w:rPr>
        <w:t>》</w:t>
      </w:r>
      <w:r>
        <w:rPr>
          <w:rFonts w:hint="eastAsia"/>
          <w:b/>
          <w:bCs/>
          <w:sz w:val="36"/>
          <w:szCs w:val="36"/>
          <w:lang w:val="en-US" w:eastAsia="zh-CN"/>
        </w:rPr>
        <w:t>导学方案</w:t>
      </w:r>
    </w:p>
    <w:p>
      <w:pPr>
        <w:ind w:firstLine="3600" w:firstLineChars="150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府谷杜雅玲</w:t>
      </w:r>
    </w:p>
    <w:p>
      <w:pPr>
        <w:ind w:firstLine="3600" w:firstLineChars="150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一</w:t>
      </w:r>
      <w:r>
        <w:rPr>
          <w:rFonts w:hint="eastAsia"/>
        </w:rPr>
        <w:t>、登录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电脑： http://one.ouchn.cn/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手机客户端：</w:t>
      </w:r>
    </w:p>
    <w:p>
      <w:pPr>
        <w:rPr>
          <w:rFonts w:hint="eastAsia"/>
        </w:rPr>
      </w:pPr>
      <w:r>
        <w:drawing>
          <wp:inline distT="0" distB="0" distL="114300" distR="114300">
            <wp:extent cx="1651000" cy="1925955"/>
            <wp:effectExtent l="0" t="0" r="1016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279650"/>
            <wp:effectExtent l="0" t="0" r="508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4625" cy="2526030"/>
            <wp:effectExtent l="0" t="0" r="3175" b="3810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62225"/>
            <wp:effectExtent l="0" t="0" r="635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学习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进入个人主页，找到所要学习的课程《地域文化》，点击“去学习”。</w:t>
      </w:r>
      <w:bookmarkStart w:id="0" w:name="_GoBack"/>
      <w:bookmarkEnd w:id="0"/>
    </w:p>
    <w:p>
      <w:r>
        <w:drawing>
          <wp:inline distT="0" distB="0" distL="114300" distR="114300">
            <wp:extent cx="5265420" cy="3423920"/>
            <wp:effectExtent l="0" t="0" r="762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5485"/>
            <wp:effectExtent l="0" t="0" r="381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进入课程主页，点击“教学文件”，查看课程介绍，特别要了解课程考核方法，本课程采用100%形成性考核方式，是说网上作业全部完成即可通过考核。</w:t>
      </w:r>
    </w:p>
    <w:p>
      <w:r>
        <w:drawing>
          <wp:inline distT="0" distB="0" distL="114300" distR="114300">
            <wp:extent cx="5271135" cy="3452495"/>
            <wp:effectExtent l="0" t="0" r="190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483870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9184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32530"/>
            <wp:effectExtent l="0" t="0" r="1397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直播课可使这门课程更直观更生动的展示出地方文化、风景、美食、民俗等文化魅力和乐趣。点击课程首页“直播课”可以反复观看。</w:t>
      </w:r>
    </w:p>
    <w:p>
      <w:r>
        <w:drawing>
          <wp:inline distT="0" distB="0" distL="114300" distR="114300">
            <wp:extent cx="5271770" cy="3289300"/>
            <wp:effectExtent l="0" t="0" r="127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734560"/>
            <wp:effectExtent l="0" t="0" r="63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19195"/>
            <wp:effectExtent l="0" t="0" r="3175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val="en-US" w:eastAsia="zh-CN"/>
        </w:rPr>
        <w:t>通过观看直播课程以及自主进行教材的学习，我们需要进行阶段性测试与考核，点击课程首页“形成性考核”，依次完成如下四个形考任务。</w:t>
      </w:r>
    </w:p>
    <w:p>
      <w:r>
        <w:drawing>
          <wp:inline distT="0" distB="0" distL="114300" distR="114300">
            <wp:extent cx="5268595" cy="3226435"/>
            <wp:effectExtent l="0" t="0" r="444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1000" cy="2522220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完成学习任务的同时，可点击往期视频资料拓展学习</w:t>
      </w:r>
    </w:p>
    <w:p>
      <w:r>
        <w:drawing>
          <wp:inline distT="0" distB="0" distL="114300" distR="114300">
            <wp:extent cx="3992880" cy="219329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70935"/>
            <wp:effectExtent l="0" t="0" r="381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755650"/>
            <wp:effectExtent l="0" t="0" r="1016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680970"/>
            <wp:effectExtent l="0" t="0" r="508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讨论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点击课程首页的“讨论”进入‘非实时讨论区’，点击“发表帖子”</w:t>
      </w:r>
      <w:r>
        <w:rPr>
          <w:rFonts w:hint="eastAsia"/>
        </w:rPr>
        <w:t>发帖必须</w:t>
      </w:r>
      <w:r>
        <w:rPr>
          <w:rFonts w:hint="eastAsia"/>
          <w:lang w:val="en-US" w:eastAsia="zh-CN"/>
        </w:rPr>
        <w:t>与</w:t>
      </w:r>
      <w:r>
        <w:rPr>
          <w:rFonts w:hint="eastAsia"/>
        </w:rPr>
        <w:t>课程内容相关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不要发</w:t>
      </w:r>
      <w:r>
        <w:rPr>
          <w:rFonts w:hint="eastAsia"/>
          <w:lang w:val="en-US" w:eastAsia="zh-CN"/>
        </w:rPr>
        <w:t>与</w:t>
      </w:r>
      <w:r>
        <w:rPr>
          <w:rFonts w:hint="eastAsia"/>
        </w:rPr>
        <w:t>课程内容无关的帖子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不要发重复帖</w:t>
      </w:r>
      <w:r>
        <w:rPr>
          <w:rFonts w:hint="eastAsia"/>
          <w:lang w:val="en-US" w:eastAsia="zh-CN"/>
        </w:rPr>
        <w:t>子。</w:t>
      </w:r>
    </w:p>
    <w:p>
      <w:r>
        <w:drawing>
          <wp:inline distT="0" distB="0" distL="114300" distR="114300">
            <wp:extent cx="5267960" cy="2907030"/>
            <wp:effectExtent l="0" t="0" r="508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944370"/>
            <wp:effectExtent l="0" t="0" r="889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eastAsia="zh-CN"/>
        </w:rPr>
        <w:t>在</w:t>
      </w:r>
      <w:r>
        <w:rPr>
          <w:rFonts w:hint="eastAsia"/>
          <w:lang w:val="en-US" w:eastAsia="zh-CN"/>
        </w:rPr>
        <w:t>如下“标题”框和“内容”框中分别输入所要提的问题，点击“保存”即可（温馨提示：每位学员每门课程至少发送10个帖子。）</w:t>
      </w:r>
    </w:p>
    <w:p>
      <w:r>
        <w:drawing>
          <wp:inline distT="0" distB="0" distL="114300" distR="114300">
            <wp:extent cx="5270500" cy="294767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以上便是本课程网上学习全流程，操作过程中如果遇到问题可与我联系13571272632，祝大家学习愉快！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C18E46"/>
    <w:multiLevelType w:val="singleLevel"/>
    <w:tmpl w:val="9FC18E4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3YmZkNGNjNmU4MzJkOTdkMjVkYTEyNGVlZDVhM2IifQ=="/>
  </w:docVars>
  <w:rsids>
    <w:rsidRoot w:val="698A55A3"/>
    <w:rsid w:val="04D05CEB"/>
    <w:rsid w:val="07C35693"/>
    <w:rsid w:val="08B576D2"/>
    <w:rsid w:val="090D12BC"/>
    <w:rsid w:val="091837BC"/>
    <w:rsid w:val="0A910E0B"/>
    <w:rsid w:val="12C02EFB"/>
    <w:rsid w:val="12F86B39"/>
    <w:rsid w:val="22745D8C"/>
    <w:rsid w:val="22F4099F"/>
    <w:rsid w:val="292F44DF"/>
    <w:rsid w:val="29C96528"/>
    <w:rsid w:val="309061AB"/>
    <w:rsid w:val="31C43A5C"/>
    <w:rsid w:val="32AF3B2E"/>
    <w:rsid w:val="366559E4"/>
    <w:rsid w:val="44ED5522"/>
    <w:rsid w:val="49CF51F6"/>
    <w:rsid w:val="4B923F0B"/>
    <w:rsid w:val="51C959E8"/>
    <w:rsid w:val="540E2DBF"/>
    <w:rsid w:val="58C85AB5"/>
    <w:rsid w:val="5F034C6F"/>
    <w:rsid w:val="66C12E1B"/>
    <w:rsid w:val="68EA3793"/>
    <w:rsid w:val="698A55A3"/>
    <w:rsid w:val="75082E7D"/>
    <w:rsid w:val="78DE29FC"/>
    <w:rsid w:val="7C743857"/>
    <w:rsid w:val="7DB5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2024-05-18T01:43:00Z</dcterms:created>
  <dc:creator>CYKJ</dc:creator>
  <cp:lastModifiedBy>CYKJ</cp:lastModifiedBy>
  <dcterms:modified xsi:type="dcterms:W3CDTF">2024-05-18T03:41:04Z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D8C6FC17233A42F4868139699122DBB7_11</vt:lpwstr>
  </property>
</Properties>
</file>