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《</w:t>
      </w:r>
      <w:r>
        <w:rPr>
          <w:rFonts w:hint="eastAsia"/>
          <w:b/>
          <w:sz w:val="30"/>
          <w:szCs w:val="30"/>
          <w:lang w:eastAsia="zh-CN"/>
        </w:rPr>
        <w:t>秘书学</w:t>
      </w:r>
      <w:r>
        <w:rPr>
          <w:rFonts w:hint="eastAsia"/>
          <w:b/>
          <w:sz w:val="30"/>
          <w:szCs w:val="30"/>
        </w:rPr>
        <w:t>》导学方案</w:t>
      </w:r>
    </w:p>
    <w:p>
      <w:pPr>
        <w:spacing w:line="220" w:lineRule="atLeast"/>
        <w:jc w:val="center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导学教师：</w:t>
      </w:r>
      <w:r>
        <w:rPr>
          <w:rFonts w:hint="eastAsia"/>
          <w:sz w:val="24"/>
          <w:szCs w:val="24"/>
          <w:lang w:eastAsia="zh-CN"/>
        </w:rPr>
        <w:t>张卫东</w:t>
      </w:r>
    </w:p>
    <w:p>
      <w:pPr>
        <w:spacing w:line="240" w:lineRule="atLeas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同学们大家好，欢迎大家在工作之余参加国家开放大学的行政管理专业的学习，每次接触学习都是一次自我挑战，我为大家勇气点赞，也为大家的行动鼓掌。</w:t>
      </w:r>
      <w:r>
        <w:rPr>
          <w:rFonts w:hint="eastAsia"/>
          <w:sz w:val="24"/>
          <w:szCs w:val="24"/>
        </w:rPr>
        <w:t>这门课程的网上学习主要包括三个方面的内容，分别是学习、完成形考任务、发帖。下面</w:t>
      </w:r>
      <w:r>
        <w:rPr>
          <w:rFonts w:hint="eastAsia"/>
          <w:sz w:val="24"/>
          <w:szCs w:val="24"/>
          <w:lang w:eastAsia="zh-CN"/>
        </w:rPr>
        <w:t>我</w:t>
      </w:r>
      <w:r>
        <w:rPr>
          <w:rFonts w:hint="eastAsia"/>
          <w:sz w:val="24"/>
          <w:szCs w:val="24"/>
        </w:rPr>
        <w:t>将这门课程的网上学习全流程</w:t>
      </w:r>
      <w:r>
        <w:rPr>
          <w:rFonts w:hint="eastAsia"/>
          <w:sz w:val="24"/>
          <w:szCs w:val="24"/>
          <w:lang w:eastAsia="zh-CN"/>
        </w:rPr>
        <w:t>给大家</w:t>
      </w:r>
      <w:r>
        <w:rPr>
          <w:rFonts w:hint="eastAsia"/>
          <w:sz w:val="24"/>
          <w:szCs w:val="24"/>
        </w:rPr>
        <w:t>进行</w:t>
      </w:r>
      <w:r>
        <w:rPr>
          <w:rFonts w:hint="eastAsia"/>
          <w:sz w:val="24"/>
          <w:szCs w:val="24"/>
          <w:lang w:eastAsia="zh-CN"/>
        </w:rPr>
        <w:t>简要</w:t>
      </w:r>
      <w:r>
        <w:rPr>
          <w:rFonts w:hint="eastAsia"/>
          <w:sz w:val="24"/>
          <w:szCs w:val="24"/>
        </w:rPr>
        <w:t>介绍</w:t>
      </w:r>
      <w:r>
        <w:rPr>
          <w:rFonts w:hint="eastAsia"/>
          <w:sz w:val="24"/>
          <w:szCs w:val="24"/>
          <w:lang w:eastAsia="zh-CN"/>
        </w:rPr>
        <w:t>，方便大家学习</w:t>
      </w:r>
      <w:r>
        <w:rPr>
          <w:rFonts w:hint="eastAsia"/>
          <w:sz w:val="24"/>
          <w:szCs w:val="24"/>
        </w:rPr>
        <w:t>。</w:t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一、登录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打开国家开放大学学习网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5"/>
          <w:sz w:val="24"/>
          <w:szCs w:val="24"/>
        </w:rPr>
        <w:t>http:</w:t>
      </w:r>
      <w:r>
        <w:rPr>
          <w:rStyle w:val="5"/>
          <w:rFonts w:hint="eastAsia"/>
          <w:sz w:val="24"/>
          <w:szCs w:val="24"/>
        </w:rPr>
        <w:t>iam.pt.ouchn.cn/</w:t>
      </w:r>
      <w:r>
        <w:rPr>
          <w:rStyle w:val="5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，输入学号和密码（与班主任沟通获取）登录。如下图：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2245" cy="1960880"/>
            <wp:effectExtent l="0" t="0" r="14605" b="1270"/>
            <wp:docPr id="11" name="图片 11" descr="9c77400bdb8313c4a075f4512417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c77400bdb8313c4a075f45124173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二、学习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进入学习网后，</w:t>
      </w:r>
      <w:r>
        <w:rPr>
          <w:rFonts w:hint="eastAsia"/>
          <w:sz w:val="24"/>
          <w:szCs w:val="24"/>
          <w:lang w:eastAsia="zh-CN"/>
        </w:rPr>
        <w:t>就进入了你自己的课程学习页面，在我的课程下点击当前学期，你本学期的课程就全部出现在页面上，</w:t>
      </w:r>
      <w:r>
        <w:rPr>
          <w:rFonts w:hint="eastAsia"/>
          <w:sz w:val="24"/>
          <w:szCs w:val="24"/>
        </w:rPr>
        <w:t>找到《</w:t>
      </w:r>
      <w:r>
        <w:rPr>
          <w:rFonts w:hint="eastAsia"/>
          <w:sz w:val="24"/>
          <w:szCs w:val="24"/>
          <w:lang w:eastAsia="zh-CN"/>
        </w:rPr>
        <w:t>秘书学</w:t>
      </w:r>
      <w:r>
        <w:rPr>
          <w:rFonts w:hint="eastAsia"/>
          <w:sz w:val="24"/>
          <w:szCs w:val="24"/>
        </w:rPr>
        <w:t>》这门课程，点击“</w:t>
      </w:r>
      <w:r>
        <w:rPr>
          <w:rFonts w:hint="eastAsia"/>
          <w:sz w:val="24"/>
          <w:szCs w:val="24"/>
          <w:lang w:eastAsia="zh-CN"/>
        </w:rPr>
        <w:t>去</w:t>
      </w:r>
      <w:r>
        <w:rPr>
          <w:rFonts w:hint="eastAsia"/>
          <w:sz w:val="24"/>
          <w:szCs w:val="24"/>
        </w:rPr>
        <w:t>学习”。 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67325" cy="2099945"/>
            <wp:effectExtent l="0" t="0" r="9525" b="14605"/>
            <wp:docPr id="12" name="图片 12" descr="1676959669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769596694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4310" cy="389255"/>
            <wp:effectExtent l="0" t="0" r="2540" b="10795"/>
            <wp:docPr id="13" name="图片 13" descr="884e8e5243712081d901e0e962bd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84e8e5243712081d901e0e962bdac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0500" cy="2610485"/>
            <wp:effectExtent l="0" t="0" r="6350" b="18415"/>
            <wp:docPr id="1" name="图片 1" descr="1677047799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70477997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进入《</w:t>
      </w:r>
      <w:r>
        <w:rPr>
          <w:rFonts w:hint="eastAsia"/>
          <w:sz w:val="24"/>
          <w:szCs w:val="24"/>
          <w:lang w:eastAsia="zh-CN"/>
        </w:rPr>
        <w:t>秘书学</w:t>
      </w:r>
      <w:r>
        <w:rPr>
          <w:rFonts w:hint="eastAsia"/>
          <w:sz w:val="24"/>
          <w:szCs w:val="24"/>
        </w:rPr>
        <w:t>》课程首页，首先查看“</w:t>
      </w:r>
      <w:r>
        <w:rPr>
          <w:rFonts w:hint="eastAsia"/>
          <w:sz w:val="24"/>
          <w:szCs w:val="24"/>
          <w:lang w:eastAsia="zh-CN"/>
        </w:rPr>
        <w:t>学习辅导</w:t>
      </w:r>
      <w:r>
        <w:rPr>
          <w:rFonts w:hint="eastAsia"/>
          <w:sz w:val="24"/>
          <w:szCs w:val="24"/>
        </w:rPr>
        <w:t>”。 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0500" cy="2212340"/>
            <wp:effectExtent l="0" t="0" r="6350" b="16510"/>
            <wp:docPr id="3" name="图片 3" descr="1677051414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70514149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  <w:lang w:eastAsia="zh-CN"/>
        </w:rPr>
        <w:t>学习辅导</w:t>
      </w:r>
      <w:r>
        <w:rPr>
          <w:rFonts w:hint="eastAsia"/>
          <w:sz w:val="24"/>
          <w:szCs w:val="24"/>
        </w:rPr>
        <w:t>”中，同学们可以看到本门课程的学习内容概要</w:t>
      </w:r>
      <w:r>
        <w:rPr>
          <w:rFonts w:hint="eastAsia"/>
          <w:sz w:val="24"/>
          <w:szCs w:val="24"/>
          <w:lang w:eastAsia="zh-CN"/>
        </w:rPr>
        <w:t>：秘书与秘书工作、秘书的职业道德与行为规范、公文工作、会务管理与服务、秘书日常交际活动、秘书商务活动实务、办公室管理、办公室设备管理等。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查看完以上内容后，同学们可以正式进入本门课程的学习，点击</w:t>
      </w:r>
      <w:r>
        <w:rPr>
          <w:rFonts w:hint="eastAsia"/>
          <w:sz w:val="24"/>
          <w:szCs w:val="24"/>
          <w:lang w:eastAsia="zh-CN"/>
        </w:rPr>
        <w:t>课程的章节，</w:t>
      </w:r>
      <w:r>
        <w:rPr>
          <w:rFonts w:hint="eastAsia"/>
          <w:sz w:val="24"/>
          <w:szCs w:val="24"/>
        </w:rPr>
        <w:t>每</w:t>
      </w:r>
      <w:r>
        <w:rPr>
          <w:rFonts w:hint="eastAsia"/>
          <w:sz w:val="24"/>
          <w:szCs w:val="24"/>
          <w:lang w:eastAsia="zh-CN"/>
        </w:rPr>
        <w:t>章中</w:t>
      </w:r>
      <w:r>
        <w:rPr>
          <w:rFonts w:hint="eastAsia"/>
          <w:sz w:val="24"/>
          <w:szCs w:val="24"/>
        </w:rPr>
        <w:t>都有丰富的学习内容，同学们抽空进行学习即可。如下图：</w:t>
      </w:r>
    </w:p>
    <w:p>
      <w:pPr>
        <w:tabs>
          <w:tab w:val="center" w:pos="4153"/>
          <w:tab w:val="left" w:pos="5136"/>
        </w:tabs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ab/>
      </w: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2447925" cy="5667375"/>
            <wp:effectExtent l="0" t="0" r="9525" b="9525"/>
            <wp:docPr id="4" name="图片 4" descr="167705211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70521132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tab/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大家浏览学习完课程资源后，可以通过训练来测试自己对学习内容的掌握程度，以便明确下一步学习方向，点击“平时训练”就可以进行每一章知识的巩固练习。如下图：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2428875" cy="2676525"/>
            <wp:effectExtent l="0" t="0" r="9525" b="9525"/>
            <wp:docPr id="5" name="图片 5" descr="16770521842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705218425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  <w:lang w:eastAsia="zh-CN"/>
        </w:rPr>
        <w:t>三</w:t>
      </w:r>
      <w:r>
        <w:rPr>
          <w:rFonts w:hint="eastAsia"/>
          <w:b/>
          <w:sz w:val="24"/>
          <w:szCs w:val="24"/>
          <w:highlight w:val="yellow"/>
        </w:rPr>
        <w:t>、形成性考核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在课程首页中，点击“形考任务”，会发现这门课的形考任务1-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0500" cy="2635250"/>
            <wp:effectExtent l="0" t="0" r="6350" b="12700"/>
            <wp:docPr id="6" name="图片 6" descr="167705243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70524357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以形考任务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 xml:space="preserve"> 为例，点击进入。形考任务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</w:rPr>
        <w:t>里面包含</w:t>
      </w:r>
      <w:r>
        <w:rPr>
          <w:rFonts w:hint="eastAsia"/>
          <w:sz w:val="24"/>
          <w:szCs w:val="24"/>
          <w:lang w:val="en-US" w:eastAsia="zh-CN"/>
        </w:rPr>
        <w:t>7</w:t>
      </w:r>
      <w:r>
        <w:rPr>
          <w:rFonts w:hint="eastAsia"/>
          <w:sz w:val="24"/>
          <w:szCs w:val="24"/>
        </w:rPr>
        <w:t>道单选题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2道多选题和12道判断题。</w:t>
      </w:r>
      <w:r>
        <w:rPr>
          <w:rFonts w:hint="eastAsia"/>
          <w:sz w:val="24"/>
          <w:szCs w:val="24"/>
          <w:lang w:eastAsia="zh-CN"/>
        </w:rPr>
        <w:t>允许答题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次，平台自动记录最高分。依次完成全部形考任务即可。如下图：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inline distT="0" distB="0" distL="114300" distR="114300">
            <wp:extent cx="5273675" cy="1497965"/>
            <wp:effectExtent l="0" t="0" r="3175" b="6985"/>
            <wp:docPr id="7" name="图片 7" descr="167705260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70526010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四、</w:t>
      </w:r>
      <w:r>
        <w:rPr>
          <w:rFonts w:hint="eastAsia"/>
          <w:b/>
          <w:sz w:val="24"/>
          <w:szCs w:val="24"/>
          <w:highlight w:val="yellow"/>
          <w:lang w:eastAsia="zh-CN"/>
        </w:rPr>
        <w:t>参与讨论发帖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在课程首页中，点击“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”，会发现这门课</w:t>
      </w:r>
      <w:r>
        <w:rPr>
          <w:rFonts w:hint="eastAsia"/>
          <w:sz w:val="24"/>
          <w:szCs w:val="24"/>
          <w:lang w:eastAsia="zh-CN"/>
        </w:rPr>
        <w:t>有许多讨论形式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5420" cy="2922905"/>
            <wp:effectExtent l="0" t="0" r="11430" b="10795"/>
            <wp:docPr id="8" name="图片 8" descr="1677052719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70527195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Tahoma" w:hAnsi="Tahoma" w:eastAsia="微软雅黑" w:cstheme="minorBidi"/>
          <w:sz w:val="22"/>
          <w:szCs w:val="22"/>
          <w:lang w:val="en-US" w:eastAsia="zh-CN" w:bidi="ar-SA"/>
        </w:rPr>
      </w:pPr>
    </w:p>
    <w:p>
      <w:pPr>
        <w:bidi w:val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我们以”课程通知公告“为例，点击</w:t>
      </w: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讨论区</w:t>
      </w:r>
      <w:r>
        <w:rPr>
          <w:rFonts w:hint="eastAsia"/>
          <w:sz w:val="24"/>
          <w:szCs w:val="24"/>
        </w:rPr>
        <w:t>后，可点击“</w:t>
      </w:r>
      <w:r>
        <w:rPr>
          <w:rFonts w:hint="eastAsia"/>
          <w:sz w:val="24"/>
          <w:szCs w:val="24"/>
          <w:lang w:eastAsia="zh-CN"/>
        </w:rPr>
        <w:t>发表帖子</w:t>
      </w:r>
      <w:r>
        <w:rPr>
          <w:rFonts w:hint="eastAsia"/>
          <w:sz w:val="24"/>
          <w:szCs w:val="24"/>
        </w:rPr>
        <w:t>”进行发帖。如下图：</w:t>
      </w:r>
    </w:p>
    <w:p>
      <w:pPr>
        <w:bidi w:val="0"/>
        <w:jc w:val="left"/>
        <w:rPr>
          <w:rFonts w:hint="eastAsia" w:eastAsia="微软雅黑"/>
          <w:sz w:val="24"/>
          <w:szCs w:val="24"/>
          <w:lang w:val="en-US" w:eastAsia="zh-CN"/>
        </w:rPr>
      </w:pPr>
      <w:r>
        <w:rPr>
          <w:rFonts w:hint="eastAsia" w:eastAsia="微软雅黑"/>
          <w:sz w:val="24"/>
          <w:szCs w:val="24"/>
          <w:lang w:val="en-US" w:eastAsia="zh-CN"/>
        </w:rPr>
        <w:drawing>
          <wp:inline distT="0" distB="0" distL="114300" distR="114300">
            <wp:extent cx="4542155" cy="2000250"/>
            <wp:effectExtent l="0" t="0" r="10795" b="0"/>
            <wp:docPr id="9" name="图片 9" descr="167705288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70528831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出现如下界面后，键入“</w:t>
      </w:r>
      <w:r>
        <w:rPr>
          <w:rFonts w:hint="eastAsia"/>
          <w:sz w:val="24"/>
          <w:szCs w:val="24"/>
          <w:lang w:eastAsia="zh-CN"/>
        </w:rPr>
        <w:t>标题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和“内容”必要时可添加附件</w:t>
      </w:r>
      <w:r>
        <w:rPr>
          <w:rFonts w:hint="eastAsia"/>
          <w:sz w:val="24"/>
          <w:szCs w:val="24"/>
        </w:rPr>
        <w:t>，点击“</w:t>
      </w:r>
      <w:r>
        <w:rPr>
          <w:rFonts w:hint="eastAsia"/>
          <w:sz w:val="24"/>
          <w:szCs w:val="24"/>
          <w:lang w:eastAsia="zh-CN"/>
        </w:rPr>
        <w:t>保存</w:t>
      </w:r>
      <w:r>
        <w:rPr>
          <w:rFonts w:hint="eastAsia"/>
          <w:sz w:val="24"/>
          <w:szCs w:val="24"/>
        </w:rPr>
        <w:t>”，即可完成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5420" cy="2800350"/>
            <wp:effectExtent l="0" t="0" r="11430" b="0"/>
            <wp:docPr id="34" name="图片 34" descr="167696636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769663693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注意：发帖内容须与课程学习相关，不要发其他内容。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最后，祝大家学习愉快！</w:t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xZjY1ZDQ2MGQxMmFkOWVmMjU0MzAxYjBkOTRjMzIifQ=="/>
  </w:docVars>
  <w:rsids>
    <w:rsidRoot w:val="00D31D50"/>
    <w:rsid w:val="00323B43"/>
    <w:rsid w:val="003D37D8"/>
    <w:rsid w:val="00426133"/>
    <w:rsid w:val="004358AB"/>
    <w:rsid w:val="00625B13"/>
    <w:rsid w:val="008B7726"/>
    <w:rsid w:val="00AE23AA"/>
    <w:rsid w:val="00BF5525"/>
    <w:rsid w:val="00D31D50"/>
    <w:rsid w:val="00D958F6"/>
    <w:rsid w:val="04E1478F"/>
    <w:rsid w:val="21DC149F"/>
    <w:rsid w:val="4C2D3F2C"/>
    <w:rsid w:val="51D01DC5"/>
    <w:rsid w:val="5EA975B8"/>
    <w:rsid w:val="7C7C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1056</Words>
  <Characters>1080</Characters>
  <Lines>6</Lines>
  <Paragraphs>1</Paragraphs>
  <TotalTime>10</TotalTime>
  <ScaleCrop>false</ScaleCrop>
  <LinksUpToDate>false</LinksUpToDate>
  <CharactersWithSpaces>1085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仰天一笑</cp:lastModifiedBy>
  <dcterms:modified xsi:type="dcterms:W3CDTF">2023-02-22T08:02:33Z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6C8E596898644134B03FA63A921EB7A8</vt:lpwstr>
  </property>
</Properties>
</file>