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eastAsia="黑体"/>
          <w:b/>
          <w:sz w:val="36"/>
          <w:szCs w:val="36"/>
        </w:rPr>
      </w:pPr>
      <w:r>
        <w:rPr>
          <w:rFonts w:hint="eastAsia" w:ascii="黑体" w:eastAsia="黑体"/>
          <w:b/>
          <w:sz w:val="36"/>
          <w:szCs w:val="36"/>
        </w:rPr>
        <w:t>2023秋《电气控制与PLC》导学方案</w:t>
      </w:r>
    </w:p>
    <w:p>
      <w:pPr>
        <w:jc w:val="center"/>
        <w:rPr>
          <w:rFonts w:ascii="黑体" w:eastAsia="黑体"/>
          <w:b/>
          <w:sz w:val="36"/>
          <w:szCs w:val="36"/>
        </w:rPr>
      </w:pPr>
    </w:p>
    <w:p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第一步：先打开国家开放大学学习平台</w:t>
      </w:r>
      <w:r>
        <w:rPr>
          <w:rFonts w:asciiTheme="minorEastAsia" w:hAnsiTheme="minorEastAsia"/>
          <w:b/>
          <w:sz w:val="24"/>
          <w:szCs w:val="24"/>
        </w:rPr>
        <w:t>http://one.ouchn.cn/</w:t>
      </w:r>
      <w:r>
        <w:rPr>
          <w:rFonts w:hint="eastAsia" w:asciiTheme="minorEastAsia" w:hAnsiTheme="minorEastAsia"/>
          <w:b/>
          <w:sz w:val="24"/>
          <w:szCs w:val="24"/>
        </w:rPr>
        <w:t>，点击登录。</w:t>
      </w:r>
    </w:p>
    <w:p>
      <w:pPr>
        <w:jc w:val="center"/>
        <w:rPr>
          <w:rFonts w:hint="eastAsia" w:ascii="黑体" w:eastAsia="黑体"/>
          <w:b/>
          <w:sz w:val="36"/>
          <w:szCs w:val="36"/>
        </w:rPr>
      </w:pPr>
      <w:r>
        <w:drawing>
          <wp:inline distT="0" distB="0" distL="0" distR="0">
            <wp:extent cx="5707380" cy="21336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672" cy="21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第二步：请输入用户名（学号），密码（O大写uchn小写+@+自己8位出生年月日）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再击登录。</w:t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396865" cy="2345055"/>
            <wp:effectExtent l="0" t="0" r="1333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第三步：依次点击图形后，点下面的确定</w:t>
      </w:r>
    </w:p>
    <w:p>
      <w:pPr>
        <w:jc w:val="left"/>
        <w:rPr>
          <w:rFonts w:hint="eastAsia"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4220210" cy="2011045"/>
            <wp:effectExtent l="0" t="0" r="127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四步</w:t>
      </w:r>
      <w:r>
        <w:rPr>
          <w:rFonts w:hint="eastAsia" w:asciiTheme="minorEastAsia" w:hAnsiTheme="minorEastAsia"/>
          <w:sz w:val="24"/>
          <w:szCs w:val="24"/>
        </w:rPr>
        <w:t>：我的课程下的当前学期下选择《电气控制与PLC》（这里可看到作业数和离平台关闭的剩余天数），点击在学习进入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  <w:r>
        <w:t xml:space="preserve">  </w:t>
      </w:r>
      <w:r>
        <w:drawing>
          <wp:inline distT="0" distB="0" distL="114300" distR="114300">
            <wp:extent cx="5393690" cy="2892425"/>
            <wp:effectExtent l="0" t="0" r="127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第四步：进入到课程学习主页，这里可看到教学文件、课程答疑、教学直播、各章节、形考作业等相关链接点。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400040" cy="30473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adjustRightInd w:val="0"/>
        <w:snapToGrid w:val="0"/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第五步：在教学文件下了解本课程教学大纲、考核说明和课程说明等重要内容，有助于你对本课程有个总的了解。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400040" cy="37630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/>
          <w:sz w:val="24"/>
          <w:szCs w:val="24"/>
        </w:rPr>
        <w:t>第六步：在形考任务下，可看到四次形考任务，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分别</w:t>
      </w:r>
      <w:r>
        <w:rPr>
          <w:rFonts w:hint="eastAsia"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每个</w:t>
      </w:r>
      <w:r>
        <w:rPr>
          <w:rFonts w:hint="eastAsia" w:asciiTheme="minorEastAsia" w:hAnsiTheme="minorEastAsia"/>
          <w:sz w:val="24"/>
          <w:szCs w:val="24"/>
        </w:rPr>
        <w:t>形考任务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就可</w:t>
      </w:r>
      <w:r>
        <w:rPr>
          <w:rFonts w:hint="eastAsia" w:asciiTheme="minorEastAsia" w:hAnsiTheme="minorEastAsia"/>
          <w:sz w:val="24"/>
          <w:szCs w:val="24"/>
        </w:rPr>
        <w:t>进入完成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作业了</w:t>
      </w:r>
      <w:r>
        <w:rPr>
          <w:rFonts w:hint="eastAsia" w:asciiTheme="minorEastAsia" w:hAnsi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这里可看到测试截止时间，完成作业后也可看到所得成绩</w:t>
      </w:r>
      <w:r>
        <w:rPr>
          <w:rFonts w:hint="eastAsia" w:asciiTheme="minorEastAsia" w:hAnsiTheme="minorEastAsia"/>
          <w:sz w:val="24"/>
          <w:szCs w:val="24"/>
        </w:rPr>
        <w:t>。</w:t>
      </w:r>
      <w:r>
        <w:t xml:space="preserve"> </w:t>
      </w:r>
      <w:r>
        <w:drawing>
          <wp:inline distT="0" distB="0" distL="114300" distR="114300">
            <wp:extent cx="6170930" cy="1989455"/>
            <wp:effectExtent l="0" t="0" r="127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adjustRightInd w:val="0"/>
        <w:snapToGrid w:val="0"/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第七步：，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进入后可看到作业的截止日期、允许答题次数等一些测试的基本信息了，点击</w:t>
      </w:r>
      <w:r>
        <w:rPr>
          <w:rFonts w:hint="eastAsia" w:asciiTheme="minorEastAsia" w:hAnsiTheme="minorEastAsia"/>
          <w:sz w:val="24"/>
          <w:szCs w:val="24"/>
        </w:rPr>
        <w:t>开始答题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就可看到试题</w:t>
      </w:r>
      <w:r>
        <w:rPr>
          <w:rFonts w:hint="eastAsia" w:asciiTheme="minorEastAsia" w:hAnsiTheme="minorEastAsia"/>
          <w:sz w:val="24"/>
          <w:szCs w:val="24"/>
        </w:rPr>
        <w:t>了，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答完后</w:t>
      </w:r>
      <w:r>
        <w:rPr>
          <w:rFonts w:hint="eastAsia" w:asciiTheme="minorEastAsia" w:hAnsiTheme="minorEastAsia"/>
          <w:sz w:val="24"/>
          <w:szCs w:val="24"/>
        </w:rPr>
        <w:t>一定要记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得</w:t>
      </w:r>
      <w:r>
        <w:rPr>
          <w:rFonts w:hint="eastAsia" w:asciiTheme="minorEastAsia" w:hAnsiTheme="minorEastAsia"/>
          <w:sz w:val="24"/>
          <w:szCs w:val="24"/>
        </w:rPr>
        <w:t>提交所有答案并结束。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特别</w:t>
      </w:r>
      <w:r>
        <w:rPr>
          <w:rFonts w:hint="eastAsia" w:asciiTheme="minorEastAsia" w:hAnsiTheme="minorEastAsia"/>
          <w:sz w:val="24"/>
          <w:szCs w:val="24"/>
        </w:rPr>
        <w:t>注意测试截止日期和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最多只</w:t>
      </w:r>
      <w:r>
        <w:rPr>
          <w:rFonts w:hint="eastAsia" w:asciiTheme="minorEastAsia" w:hAnsiTheme="minorEastAsia"/>
          <w:sz w:val="24"/>
          <w:szCs w:val="24"/>
        </w:rPr>
        <w:t>允许答题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3次</w:t>
      </w:r>
      <w:r>
        <w:rPr>
          <w:rFonts w:hint="eastAsia" w:asciiTheme="minorEastAsia" w:hAnsiTheme="minorEastAsia"/>
          <w:sz w:val="24"/>
          <w:szCs w:val="24"/>
        </w:rPr>
        <w:t>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shd w:val="clear" w:color="auto" w:fill="FFFFFF"/>
        <w:rPr>
          <w:rFonts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029835" cy="2591435"/>
            <wp:effectExtent l="0" t="0" r="14605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第八步: 认真细读考核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须知，选定我已知晓前的勾，点击下面的开始答题或出现的继续答题。</w:t>
      </w:r>
      <w:r>
        <w:drawing>
          <wp:inline distT="0" distB="0" distL="114300" distR="114300">
            <wp:extent cx="5105400" cy="292608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hint="default" w:asciiTheme="minorEastAsia" w:hAnsiTheme="minorEastAsia"/>
          <w:sz w:val="24"/>
          <w:szCs w:val="24"/>
          <w:lang w:val="en-US"/>
        </w:rPr>
      </w:pPr>
      <w:r>
        <w:rPr>
          <w:rFonts w:hint="eastAsia" w:asciiTheme="minorEastAsia" w:hAnsiTheme="minorEastAsia"/>
          <w:sz w:val="24"/>
          <w:szCs w:val="24"/>
        </w:rPr>
        <w:t>第九步；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点击答疑，可参与答疑，也可看到具体的直播时间安排，根据安排做好学习计划，及时参与听取课堂直播。或点击后面的讨论也可进入进行与老师、同学之间进行交流互动，或听取课堂直播。</w:t>
      </w:r>
    </w:p>
    <w:p>
      <w:pPr>
        <w:jc w:val="left"/>
      </w:pPr>
      <w:r>
        <w:drawing>
          <wp:inline distT="0" distB="0" distL="114300" distR="114300">
            <wp:extent cx="4658360" cy="2285365"/>
            <wp:effectExtent l="0" t="0" r="5080" b="63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第十步：</w:t>
      </w:r>
      <w:r>
        <w:rPr>
          <w:rFonts w:hint="eastAsia"/>
          <w:b/>
          <w:bCs/>
          <w:sz w:val="28"/>
          <w:szCs w:val="28"/>
          <w:lang w:val="en-US" w:eastAsia="zh-CN"/>
        </w:rPr>
        <w:t>选择不同答疑安排，点击发帖可与老师哐同学进行互动交流。</w:t>
      </w:r>
      <w:r>
        <w:drawing>
          <wp:inline distT="0" distB="0" distL="114300" distR="114300">
            <wp:extent cx="5391785" cy="1531620"/>
            <wp:effectExtent l="0" t="0" r="3175" b="762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  <w:sz w:val="28"/>
          <w:szCs w:val="28"/>
          <w:lang w:val="en-US" w:eastAsia="zh-CN"/>
        </w:rPr>
        <w:t>第十一步：点击最左端的直播，可进去听取直播课。</w:t>
      </w:r>
      <w:r>
        <w:drawing>
          <wp:inline distT="0" distB="0" distL="114300" distR="114300">
            <wp:extent cx="5395595" cy="1873250"/>
            <wp:effectExtent l="0" t="0" r="14605" b="12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第十二步：点击最左端的学习成绩，可查看到每一次形考作业的成绩和总成绩。</w:t>
      </w:r>
    </w:p>
    <w:p>
      <w:pPr>
        <w:jc w:val="left"/>
      </w:pPr>
      <w:r>
        <w:drawing>
          <wp:inline distT="0" distB="0" distL="114300" distR="114300">
            <wp:extent cx="5400040" cy="2445385"/>
            <wp:effectExtent l="0" t="0" r="10160" b="825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导学老师联系方式：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导学老师：刘作为     联系方式（同微）：18292253300</w:t>
      </w:r>
    </w:p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zNWRkMDkzNmVjMGNhNGEzMTIxNzU5NzgwYTQ2ZDkifQ=="/>
  </w:docVars>
  <w:rsids>
    <w:rsidRoot w:val="00667AD8"/>
    <w:rsid w:val="00032C97"/>
    <w:rsid w:val="00062FF7"/>
    <w:rsid w:val="001A5E8E"/>
    <w:rsid w:val="00222915"/>
    <w:rsid w:val="002E5005"/>
    <w:rsid w:val="002F323F"/>
    <w:rsid w:val="002F5CDF"/>
    <w:rsid w:val="003654A7"/>
    <w:rsid w:val="0047044C"/>
    <w:rsid w:val="004E7DA3"/>
    <w:rsid w:val="005F46B9"/>
    <w:rsid w:val="0062515E"/>
    <w:rsid w:val="006524E9"/>
    <w:rsid w:val="00667AD8"/>
    <w:rsid w:val="006F536A"/>
    <w:rsid w:val="00803D32"/>
    <w:rsid w:val="009223DE"/>
    <w:rsid w:val="00A40BC6"/>
    <w:rsid w:val="00A6734C"/>
    <w:rsid w:val="00B25C58"/>
    <w:rsid w:val="00B6458D"/>
    <w:rsid w:val="00BC7D64"/>
    <w:rsid w:val="00BD5D67"/>
    <w:rsid w:val="00D3086A"/>
    <w:rsid w:val="00D44D6E"/>
    <w:rsid w:val="00D6133B"/>
    <w:rsid w:val="00D86BE7"/>
    <w:rsid w:val="00D971B3"/>
    <w:rsid w:val="00DE42D5"/>
    <w:rsid w:val="00E40296"/>
    <w:rsid w:val="17334841"/>
    <w:rsid w:val="2E430BD8"/>
    <w:rsid w:val="2E5858F1"/>
    <w:rsid w:val="4EAA082E"/>
    <w:rsid w:val="601965F1"/>
    <w:rsid w:val="66343B21"/>
    <w:rsid w:val="69360996"/>
    <w:rsid w:val="715B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85</Words>
  <Characters>485</Characters>
  <Lines>4</Lines>
  <Paragraphs>1</Paragraphs>
  <TotalTime>7</TotalTime>
  <ScaleCrop>false</ScaleCrop>
  <LinksUpToDate>false</LinksUpToDate>
  <CharactersWithSpaces>569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2023-02-22T13:40:00Z</dcterms:created>
  <dc:creator>ylddypf</dc:creator>
  <cp:lastModifiedBy>刘二</cp:lastModifiedBy>
  <dcterms:modified xsi:type="dcterms:W3CDTF">2024-05-25T14:36:43Z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493BF40AA28F48EEA554881532B1C237_12</vt:lpwstr>
  </property>
</Properties>
</file>