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《</w:t>
      </w:r>
      <w:r>
        <w:rPr>
          <w:rFonts w:hint="eastAsia"/>
          <w:sz w:val="36"/>
          <w:szCs w:val="36"/>
          <w:lang w:val="en-US" w:eastAsia="zh-CN"/>
        </w:rPr>
        <w:t>电气传动与调速系统</w:t>
      </w:r>
      <w:r>
        <w:rPr>
          <w:sz w:val="36"/>
          <w:szCs w:val="36"/>
        </w:rPr>
        <w:t>》导学方案</w:t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输入网址：one.ouchn.cn</w:t>
      </w:r>
    </w:p>
    <w:p>
      <w:pPr>
        <w:pStyle w:val="10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842510" cy="3613150"/>
            <wp:effectExtent l="0" t="0" r="3810" b="1397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点“登录”</w:t>
      </w:r>
    </w:p>
    <w:p>
      <w:pPr>
        <w:pStyle w:val="10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842510" cy="3796030"/>
            <wp:effectExtent l="0" t="0" r="3810" b="1397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输入登录名（学号）、登录密码（Ouchn@</w:t>
      </w:r>
      <w:r>
        <w:rPr>
          <w:rFonts w:hint="eastAsia"/>
          <w:sz w:val="28"/>
          <w:szCs w:val="28"/>
          <w:lang w:val="en-US" w:eastAsia="zh-CN"/>
        </w:rPr>
        <w:t>出生年月日</w:t>
      </w:r>
      <w:r>
        <w:rPr>
          <w:rFonts w:hint="eastAsia"/>
          <w:sz w:val="28"/>
          <w:szCs w:val="28"/>
        </w:rPr>
        <w:t>）</w:t>
      </w:r>
    </w:p>
    <w:p>
      <w:pPr>
        <w:pStyle w:val="10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849495" cy="3789045"/>
            <wp:effectExtent l="0" t="0" r="12065" b="571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在我的课程里找到《</w:t>
      </w:r>
      <w:r>
        <w:rPr>
          <w:rFonts w:hint="eastAsia"/>
          <w:sz w:val="28"/>
          <w:szCs w:val="28"/>
          <w:lang w:val="en-US" w:eastAsia="zh-CN"/>
        </w:rPr>
        <w:t>电气传动与调速系统</w:t>
      </w:r>
      <w:r>
        <w:rPr>
          <w:rFonts w:hint="eastAsia"/>
          <w:sz w:val="28"/>
          <w:szCs w:val="28"/>
        </w:rPr>
        <w:t>》，点“去学习”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274310" cy="876935"/>
            <wp:effectExtent l="0" t="0" r="1397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点“课程导学”，学习“学什么”、“怎么学”、“怎么考”，重点学习“怎么考”，掌握形成性考核和终结性考核的占比</w:t>
      </w:r>
    </w:p>
    <w:p>
      <w:pPr>
        <w:pStyle w:val="10"/>
        <w:numPr>
          <w:ilvl w:val="0"/>
          <w:numId w:val="0"/>
        </w:numPr>
        <w:ind w:leftChars="0"/>
        <w:rPr>
          <w:sz w:val="28"/>
          <w:szCs w:val="28"/>
        </w:rPr>
      </w:pPr>
      <w:r>
        <w:drawing>
          <wp:inline distT="0" distB="0" distL="114300" distR="114300">
            <wp:extent cx="2183130" cy="2134235"/>
            <wp:effectExtent l="0" t="0" r="11430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上网学习：点击“第一章 ……”，学习单元内容，每天学习不少于1小时，可以发帖、回帖，参加讨论，直至学完所有单元内容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4310" cy="2650490"/>
            <wp:effectExtent l="0" t="0" r="13970" b="1270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点“形考任务”，完成</w:t>
      </w:r>
      <w:r>
        <w:rPr>
          <w:rFonts w:hint="eastAsia"/>
          <w:sz w:val="28"/>
          <w:szCs w:val="28"/>
          <w:lang w:val="en-US" w:eastAsia="zh-CN"/>
        </w:rPr>
        <w:t>4次形考作业和一个专题报告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271135" cy="2794000"/>
            <wp:effectExtent l="0" t="0" r="1905" b="1016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八、终结性考试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3689350" cy="311150"/>
            <wp:effectExtent l="0" t="0" r="13970" b="889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72564"/>
    <w:multiLevelType w:val="multilevel"/>
    <w:tmpl w:val="7F87256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zRhNTk2NDM2YmQ2NGE1OGFlN2NhNGY4NDM0NDMifQ=="/>
  </w:docVars>
  <w:rsids>
    <w:rsidRoot w:val="00031716"/>
    <w:rsid w:val="00031716"/>
    <w:rsid w:val="000F6234"/>
    <w:rsid w:val="002D3B2A"/>
    <w:rsid w:val="00492C17"/>
    <w:rsid w:val="008570D3"/>
    <w:rsid w:val="008B30CF"/>
    <w:rsid w:val="00A45CAC"/>
    <w:rsid w:val="00A65FBB"/>
    <w:rsid w:val="00B74A39"/>
    <w:rsid w:val="00E5219A"/>
    <w:rsid w:val="4F826D79"/>
    <w:rsid w:val="4F8F791B"/>
    <w:rsid w:val="5D4F2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231</Characters>
  <Lines>1</Lines>
  <Paragraphs>1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2023-02-21T07:39:00Z</dcterms:created>
  <dc:creator>DELL</dc:creator>
  <cp:lastModifiedBy>sanjie</cp:lastModifiedBy>
  <dcterms:modified xsi:type="dcterms:W3CDTF">2023-06-07T01:53:12Z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E58A68386A8A4C75A3A85C2109CAEB76_13</vt:lpwstr>
  </property>
</Properties>
</file>