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default" w:ascii="仿宋" w:hAnsi="仿宋" w:eastAsia="仿宋"/>
          <w:b/>
          <w:bCs/>
          <w:color w:val="FF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44"/>
          <w:szCs w:val="44"/>
          <w:shd w:val="clear" w:color="auto" w:fill="FFFFFF"/>
          <w:lang w:eastAsia="zh-CN"/>
        </w:rPr>
        <w:t>《农科基础化学》测试一参考答案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题目1测定高分子化合物摩尔质量的较好方法是（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渗透压法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沸点升高法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蒸汽压下降法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凝固点下降法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>A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渗透压法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题目2温度相同时，下列溶液渗透压最小的是( )｡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0.01 mol·L-1HAc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0.01 mol·L-1NaCl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0.01 mol·L-1甘油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0.05 mol·L-1蔗糖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>C.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0.01 mol·L-1甘油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题目3混合气体的某组分，25℃时的含量为10％（体积），分压为101325Pa，在体积不变的条件下，温度升高一倍后，其体积分数为原来的（　　）倍。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0.5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2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0.25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A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题目4在质量分数为0.80的甲醇水溶液中，甲醇的物质的量分数接近于：（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0.9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0.5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0.3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0.7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D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0.7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题目5对于任意可逆反应，下列条件，能改变平衡常数的是 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改变反应温度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增加生成物浓度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增加反应物浓度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加入催化剂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>A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改变反应温度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题目6可逆反应在温度T时标准平衡常数为0.25，在此温度下可逆反应的标准平衡常数为（ 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2.0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0.50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0.25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4.0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A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2.0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题目7在有机分析中，组成有机物的元素种类不多，但结构相当复杂，故分析的重点是（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物质组成和测定组分的相对含量分析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物质组成和结构分析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官能团分析和结构分析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官能团分析和物质组成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>D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官能团分析和结构分析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题目8下列数字，为3位有效数字的是（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1.234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0.03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pH=4.26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0.003 00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D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0.003 00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题目9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由于指示剂选择不当而造成的误差属于（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试剂误差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偶然误差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仪器误差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方法误差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D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方法误差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题目10用万分之一分析天平称量试样，给出的下列数据中正确的是（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0.21g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0.2g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0.210g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0.2100g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A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0.2100g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题目11在酸碱滴定中，选择指示剂时可不必考虑的因素是（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指示剂的颜色变化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指示剂的分子结构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指示剂的变色范围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pH突跃范围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B 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指示剂的分子结构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题目12有一弱酸HA，其离解常数，0.30mol·L-1HA溶液中的c(H+)为（      ） 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vertAlign w:val="superscript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>4.4*10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vertAlign w:val="superscript"/>
          <w:lang w:val="en-US" w:eastAsia="zh-CN"/>
        </w:rPr>
        <w:t>-6</w:t>
      </w:r>
    </w:p>
    <w:p>
      <w:pPr>
        <w:spacing w:line="576" w:lineRule="exact"/>
        <w:jc w:val="left"/>
        <w:rPr>
          <w:rFonts w:hint="default" w:ascii="仿宋" w:hAnsi="仿宋" w:eastAsia="仿宋"/>
          <w:color w:val="000000" w:themeColor="text1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vertAlign w:val="baseline"/>
          <w:lang w:val="en-US" w:eastAsia="zh-CN"/>
        </w:rPr>
        <w:t>B.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>4.4*10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vertAlign w:val="superscript"/>
          <w:lang w:val="en-US" w:eastAsia="zh-CN"/>
        </w:rPr>
        <w:t>-14</w:t>
      </w:r>
    </w:p>
    <w:p>
      <w:pPr>
        <w:spacing w:line="576" w:lineRule="exact"/>
        <w:jc w:val="left"/>
        <w:rPr>
          <w:rFonts w:hint="default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>4.4*10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vertAlign w:val="superscript"/>
          <w:lang w:val="en-US" w:eastAsia="zh-CN"/>
        </w:rPr>
        <w:t>-2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>4.4*10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vertAlign w:val="superscript"/>
          <w:lang w:val="en-US" w:eastAsia="zh-CN"/>
        </w:rPr>
        <w:t>-4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 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正确答案是：D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 4.4*10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vertAlign w:val="superscript"/>
          <w:lang w:val="en-US" w:eastAsia="zh-CN"/>
        </w:rPr>
        <w:t>-4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 xml:space="preserve"> 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题目13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0.050mol·L-1  (  ，  )则溶液的pH值为（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5.13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3.19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8.32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3.87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C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8.32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题目14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未回答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满分4.00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未标记标记题目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题干</w:t>
      </w:r>
      <w:r>
        <w:drawing>
          <wp:inline distT="0" distB="0" distL="114300" distR="114300">
            <wp:extent cx="2600325" cy="266700"/>
            <wp:effectExtent l="0" t="0" r="9525" b="0"/>
            <wp:docPr id="96" name="图片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3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的则的为（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9.25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5.75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4.75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10.25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A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9.25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题目15用同一NaOH标准溶液滴定相同浓度的不同一元弱酸时，若弱酸的解离常数越大，则（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滴定突跃范围越小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消耗NaOH标准溶液的体积越小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消耗NaOH标准溶液的体积越大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滴定突跃范围越大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正确答案是：滴定突跃范围越大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题目16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25℃时的溶解度为,则的溶度积为（ 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>8.6*10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vertAlign w:val="superscript"/>
          <w:lang w:val="en-US" w:eastAsia="zh-CN"/>
        </w:rPr>
        <w:t>-9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>9.3*10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vertAlign w:val="superscript"/>
          <w:lang w:val="en-US" w:eastAsia="zh-CN"/>
        </w:rPr>
        <w:t>-5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 </w:t>
      </w:r>
    </w:p>
    <w:p>
      <w:pPr>
        <w:spacing w:line="576" w:lineRule="exact"/>
        <w:jc w:val="left"/>
        <w:rPr>
          <w:rFonts w:hint="default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>9.6*10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vertAlign w:val="superscript"/>
          <w:lang w:val="en-US" w:eastAsia="zh-CN"/>
        </w:rPr>
        <w:t>-2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>1.9*10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vertAlign w:val="superscript"/>
          <w:lang w:val="en-US" w:eastAsia="zh-CN"/>
        </w:rPr>
        <w:t>-6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 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>A  8.6*10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vertAlign w:val="superscript"/>
          <w:lang w:val="en-US" w:eastAsia="zh-CN"/>
        </w:rPr>
        <w:t>-9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题目17用佛尔哈德法测定时，采用的指示剂是（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荧光黄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铬酸钾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铁铵矾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甲基橙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C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铁铵矾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题目18欲增加在水中的溶解度，可采用的方法是（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加入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增大溶液pH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加入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加入适量水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C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加入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题目19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drawing>
          <wp:inline distT="0" distB="0" distL="114300" distR="114300">
            <wp:extent cx="800100" cy="257175"/>
            <wp:effectExtent l="0" t="0" r="0" b="9525"/>
            <wp:docPr id="97" name="图片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3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中，中心离子</w:t>
      </w:r>
      <w:r>
        <w:rPr>
          <w:rStyle w:val="9"/>
          <w:rFonts w:ascii="Arial" w:hAnsi="Arial" w:eastAsia="Arial" w:cs="Arial"/>
          <w:b/>
          <w:i w:val="0"/>
          <w:caps w:val="0"/>
          <w:color w:val="31708F"/>
          <w:spacing w:val="0"/>
          <w:sz w:val="21"/>
          <w:szCs w:val="21"/>
          <w:shd w:val="clear" w:fill="D9EDF7"/>
        </w:rPr>
        <w:t>（</w:t>
      </w:r>
      <w:r>
        <w:rPr>
          <w:rStyle w:val="9"/>
          <w:rFonts w:hint="default" w:ascii="Arial" w:hAnsi="Arial" w:eastAsia="Arial" w:cs="Arial"/>
          <w:b/>
          <w:i w:val="0"/>
          <w:caps w:val="0"/>
          <w:color w:val="31708F"/>
          <w:spacing w:val="0"/>
          <w:sz w:val="21"/>
          <w:szCs w:val="21"/>
          <w:shd w:val="clear" w:fill="D9EDF7"/>
        </w:rPr>
        <w:drawing>
          <wp:inline distT="0" distB="0" distL="114300" distR="114300">
            <wp:extent cx="314325" cy="190500"/>
            <wp:effectExtent l="0" t="0" r="9525" b="0"/>
            <wp:docPr id="98" name="图片 34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34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9"/>
          <w:rFonts w:hint="default" w:ascii="Arial" w:hAnsi="Arial" w:eastAsia="Arial" w:cs="Arial"/>
          <w:b/>
          <w:i w:val="0"/>
          <w:caps w:val="0"/>
          <w:color w:val="31708F"/>
          <w:spacing w:val="0"/>
          <w:sz w:val="21"/>
          <w:szCs w:val="21"/>
          <w:shd w:val="clear" w:fill="D9EDF7"/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的配位分子数是（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4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5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2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B  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4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题目20用EDTA作配位滴定剂测定水的硬度时，要先标定EDTA的准确浓度，标定时应该选用的基准物质是（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碳酸钙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重铬酸钾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硝酸铅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氧化锌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A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碳酸钙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题目21用EDTA络合滴定测定，常用下面那种滴定方式（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直接滴定法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置换滴定法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间接滴定法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返滴定法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正确答案是：返滴定法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题目22下列原电池：所对应的氧化还原反应为( )。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</w:t>
      </w:r>
      <w:r>
        <w:rPr>
          <w:rFonts w:ascii="Arial" w:hAnsi="Arial" w:eastAsia="Arial" w:cs="Arial"/>
          <w:i w:val="0"/>
          <w:caps w:val="0"/>
          <w:color w:val="31708F"/>
          <w:spacing w:val="0"/>
          <w:sz w:val="21"/>
          <w:szCs w:val="21"/>
          <w:shd w:val="clear" w:fill="D9EDF7"/>
        </w:rPr>
        <w:t> 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57425" cy="228600"/>
            <wp:effectExtent l="0" t="0" r="9525" b="0"/>
            <wp:docPr id="105" name="图片 35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35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09725" cy="209550"/>
            <wp:effectExtent l="0" t="0" r="9525" b="0"/>
            <wp:docPr id="102" name="图片 35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35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47825" cy="209550"/>
            <wp:effectExtent l="0" t="0" r="9525" b="0"/>
            <wp:docPr id="103" name="图片 35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35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38400" cy="228600"/>
            <wp:effectExtent l="0" t="0" r="0" b="0"/>
            <wp:docPr id="104" name="图片 35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35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2257425" cy="228600"/>
            <wp:effectExtent l="0" t="0" r="9525" b="0"/>
            <wp:docPr id="106" name="图片 35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35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题目23在的反应中，还原产物是下面的哪一种（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9575" cy="190500"/>
            <wp:effectExtent l="0" t="0" r="9525" b="0"/>
            <wp:docPr id="107" name="图片 35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35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 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190500"/>
            <wp:effectExtent l="0" t="0" r="0" b="0"/>
            <wp:docPr id="108" name="图片 35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35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6700" cy="161925"/>
            <wp:effectExtent l="0" t="0" r="0" b="7620"/>
            <wp:docPr id="109" name="图片 35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358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8600" cy="190500"/>
            <wp:effectExtent l="0" t="0" r="0" b="0"/>
            <wp:docPr id="110" name="图片 35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359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409575" cy="190500"/>
            <wp:effectExtent l="0" t="0" r="9525" b="0"/>
            <wp:docPr id="111" name="图片 35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35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题目24采用重铬酸钾法测定水体中化学需氧量（COD）时，所测定的是（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水体中氧化性物质的总量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水体中还原性物质的总量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水体中氧化物的总量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水体中生物活性物质的总量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 xml:space="preserve">B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水体中还原性物质的总量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题目25符合朗伯-比尔定律的有色物质溶液，当浓度改变时（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最大吸收峰的位置不变，峰高也不变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最大吸收峰的位置向短波移动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最大吸收峰的位置向长波移动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最大吸收峰的位置不变，但峰高改变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正确答案是：最大吸收峰的位置不变，但峰高改变</w:t>
      </w:r>
    </w:p>
    <w:p>
      <w:pPr>
        <w:spacing w:line="576" w:lineRule="exact"/>
        <w:jc w:val="center"/>
        <w:rPr>
          <w:rFonts w:hint="eastAsia" w:ascii="仿宋" w:hAnsi="仿宋" w:eastAsia="仿宋"/>
          <w:b/>
          <w:bCs/>
          <w:color w:val="FF0000"/>
          <w:sz w:val="44"/>
          <w:szCs w:val="44"/>
          <w:shd w:val="clear" w:color="auto" w:fill="FFFFFF"/>
          <w:lang w:eastAsia="zh-CN"/>
        </w:rPr>
      </w:pPr>
    </w:p>
    <w:p>
      <w:pPr>
        <w:spacing w:line="576" w:lineRule="exact"/>
        <w:jc w:val="center"/>
        <w:rPr>
          <w:rFonts w:hint="default" w:ascii="仿宋" w:hAnsi="仿宋" w:eastAsia="仿宋"/>
          <w:b/>
          <w:bCs/>
          <w:color w:val="FF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44"/>
          <w:szCs w:val="44"/>
          <w:shd w:val="clear" w:color="auto" w:fill="FFFFFF"/>
          <w:lang w:eastAsia="zh-CN"/>
        </w:rPr>
        <w:t>《农科基础化学》测试二参考答案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题目1下列哪个性质不是有机化合物的特点（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熔点较低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难溶于水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易于燃烧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反应速度快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正确答案是：反应速度快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题目2两个电性相反的原子通过静电或库伦吸引，由一个原子向另一个原子转移电子而形成的化学键就称为（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氢键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共价键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离子键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金属键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正确答案是：离子键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题目3具有相同分子式但结构不同的化合物称为 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同系列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同系物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同分异构体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同位素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正确答案是：同分异构体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题目4下面给出的结构式中表示方法为短线式的是（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09625" cy="400050"/>
            <wp:effectExtent l="0" t="0" r="0" b="0"/>
            <wp:docPr id="317" name="图片 119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图片 1190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7700" cy="323850"/>
            <wp:effectExtent l="0" t="0" r="0" b="0"/>
            <wp:docPr id="318" name="图片 119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图片 119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90600" cy="295275"/>
            <wp:effectExtent l="0" t="0" r="0" b="0"/>
            <wp:docPr id="319" name="图片 119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图片 1192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66825" cy="276225"/>
            <wp:effectExtent l="0" t="0" r="0" b="0"/>
            <wp:docPr id="320" name="图片 119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图片 1193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1266825" cy="276225"/>
            <wp:effectExtent l="0" t="0" r="0" b="0"/>
            <wp:docPr id="321" name="图片 119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图片 1194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题目51828年在实验室用无机化合物氯化铵和氰酸银一起加热，制得有机化合物尿素的化学家是德国化学家（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海特勒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凯库勒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伍勒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格美林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正确答案是：伍勒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题目6下面给出的结构式中表示方法为结构简式的是（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90600" cy="295275"/>
            <wp:effectExtent l="0" t="0" r="0" b="0"/>
            <wp:docPr id="322" name="图片 119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图片 1195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7700" cy="323850"/>
            <wp:effectExtent l="0" t="0" r="0" b="0"/>
            <wp:docPr id="323" name="图片 119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1196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66825" cy="276225"/>
            <wp:effectExtent l="0" t="0" r="0" b="0"/>
            <wp:docPr id="324" name="图片 119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1197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09625" cy="400050"/>
            <wp:effectExtent l="0" t="0" r="0" b="0"/>
            <wp:docPr id="325" name="图片 119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1198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990600" cy="295275"/>
            <wp:effectExtent l="0" t="0" r="0" b="0"/>
            <wp:docPr id="326" name="图片 119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1199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题目71875年荷兰化学家范特霍夫和法国化学家勒贝尔提出了碳的（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六面体学说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四面体学说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五面体学说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三面体学说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正确答案是：四面体学说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题目8下列化合物相对分子量相近，其中沸点最高的是（　）。A. 正丁醛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正丁醇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正戊烷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丁酮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正确答案是：正丁醇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题目9由p轨道平行侧面“肩并肩”的方式交盖形成的共价键称为 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π键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α键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β键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γ键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确答案是：π键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题目10按照价键理论，碳原子只能显示（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一价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三价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二价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四价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正确答案是：二价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下列化合物中不溶于水的是（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乙醇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乙酸乙酯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乙胺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醋酸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正确答案是：乙酸乙酯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题目12有机物种类繁多的主要原因是（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有机物性质不稳定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有机物在自然界中分布广泛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组成有机物的元素繁多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碳原子的结构特点和有机物的同分异构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正确答案是：碳原子的结构特点和有机物的同分异构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题目13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下列化合物中不溶于水的是（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乙酸乙酯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醋酸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乙胺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乙醇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正确答案是：乙酸乙酯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题目14下列化合物不存在对映异构的是（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2-氯丁烷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2-丁醇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2-羟基丙酸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3-戊醇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正确答案是：3-戊醇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题目15顺-1甲基2-乙基环己烷的优势构象是（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19200" cy="942975"/>
            <wp:effectExtent l="0" t="0" r="0" b="0"/>
            <wp:docPr id="327" name="图片 120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1200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19200" cy="933450"/>
            <wp:effectExtent l="0" t="0" r="0" b="0"/>
            <wp:docPr id="328" name="图片 120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1201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62050" cy="1095375"/>
            <wp:effectExtent l="0" t="0" r="0" b="0"/>
            <wp:docPr id="329" name="图片 120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1202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19200" cy="933450"/>
            <wp:effectExtent l="0" t="0" r="0" b="0"/>
            <wp:docPr id="330" name="图片 120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1203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1219200" cy="933450"/>
            <wp:effectExtent l="0" t="0" r="0" b="0"/>
            <wp:docPr id="331" name="图片 120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图片 1201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题目16下列4种化合物稳定性的顺序是（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1" w:beforeLines="5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14425" cy="1238250"/>
            <wp:effectExtent l="0" t="0" r="0" b="0"/>
            <wp:docPr id="332" name="图片 120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图片 1204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②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57275" cy="1066800"/>
            <wp:effectExtent l="0" t="0" r="0" b="0"/>
            <wp:docPr id="333" name="图片 120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图片 1205" descr="IMG_25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③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57275" cy="1066800"/>
            <wp:effectExtent l="0" t="0" r="0" b="0"/>
            <wp:docPr id="334" name="图片 120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图片 1206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　④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14425" cy="1238250"/>
            <wp:effectExtent l="0" t="0" r="0" b="0"/>
            <wp:docPr id="335" name="图片 120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图片 1207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④＞①＞③＞②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③＞④＞①＞②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①＞②＞③＞④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②＞③＞④＞①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正确答案是：④＞①＞③＞②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题目17顺反异构体可存在于（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某些烯烃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苯的同系物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某些烷烃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某些炔烃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正确答案是：某些烯烃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题目18下列说法中错误的是（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手性分子具有旋光性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手性分子与其镜像互为对映体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对映异构体的比旋光度大小相等，旋光方向相反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具有手性碳原子的分子必定具有手性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正确答案是：具有手性碳原子的分子必定具有手性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题目19下列化合物最稳定的构象异构体是（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81050" cy="638175"/>
            <wp:effectExtent l="0" t="0" r="0" b="0"/>
            <wp:docPr id="336" name="图片 120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图片 1208" descr="IMG_25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52525" cy="381000"/>
            <wp:effectExtent l="0" t="0" r="0" b="0"/>
            <wp:docPr id="337" name="图片 120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图片 1209" descr="IMG_25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" cy="790575"/>
            <wp:effectExtent l="0" t="0" r="0" b="0"/>
            <wp:docPr id="338" name="图片 12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图片 1210" descr="IMG_25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3900" cy="742950"/>
            <wp:effectExtent l="0" t="0" r="0" b="0"/>
            <wp:docPr id="339" name="图片 12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图片 1211" descr="IMG_25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781050" cy="638175"/>
            <wp:effectExtent l="0" t="0" r="0" b="0"/>
            <wp:docPr id="340" name="图片 120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图片 1208" descr="IMG_25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题目20下列烯烃具有顺反异构体的是（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09725" cy="219075"/>
            <wp:effectExtent l="0" t="0" r="0" b="8255"/>
            <wp:docPr id="341" name="图片 12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1212" descr="IMG_25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76350" cy="219075"/>
            <wp:effectExtent l="0" t="0" r="0" b="8255"/>
            <wp:docPr id="342" name="图片 12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1213" descr="IMG_25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76375" cy="228600"/>
            <wp:effectExtent l="0" t="0" r="0" b="0"/>
            <wp:docPr id="343" name="图片 12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图片 1214" descr="IMG_25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33450" cy="190500"/>
            <wp:effectExtent l="0" t="0" r="0" b="0"/>
            <wp:docPr id="344" name="图片 12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图片 1215" descr="IMG_25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1476375" cy="228600"/>
            <wp:effectExtent l="0" t="0" r="0" b="0"/>
            <wp:docPr id="345" name="图片 12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图片 1216" descr="IMG_25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下列叙述中不正确的是（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没有手性碳原子的分子一定是非手性分子，必无旋光性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无任何对称因素的分子必定是手性分子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具有对称面的分子都是非手性分子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分子与其镜像不能重合的叫手性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正确答案是：没有手性碳原子的分子一定是非手性分子，必无旋光性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题目22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下列化合物的分子中具有手性的是（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5300" cy="219075"/>
            <wp:effectExtent l="0" t="0" r="0" b="0"/>
            <wp:docPr id="346" name="图片 12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1217" descr="IMG_25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95325" cy="790575"/>
            <wp:effectExtent l="0" t="0" r="0" b="0"/>
            <wp:docPr id="347" name="图片 12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1218" descr="IMG_25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66850" cy="476250"/>
            <wp:effectExtent l="0" t="0" r="0" b="0"/>
            <wp:docPr id="348" name="图片 12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图片 1219" descr="IMG_25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09625" cy="247650"/>
            <wp:effectExtent l="0" t="0" r="0" b="0"/>
            <wp:docPr id="349" name="图片 12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图片 1220" descr="IMG_25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695325" cy="790575"/>
            <wp:effectExtent l="0" t="0" r="0" b="0"/>
            <wp:docPr id="350" name="图片 12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图片 1221" descr="IMG_25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题目23下列各对化合物中，属于对映体的是（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1" w:beforeLines="5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85950" cy="1209675"/>
            <wp:effectExtent l="0" t="0" r="0" b="0"/>
            <wp:docPr id="351" name="图片 12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图片 1222" descr="IMG_25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90775" cy="733425"/>
            <wp:effectExtent l="0" t="0" r="0" b="0"/>
            <wp:docPr id="352" name="图片 12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图片 1223" descr="IMG_25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81225" cy="895350"/>
            <wp:effectExtent l="0" t="0" r="0" b="0"/>
            <wp:docPr id="353" name="图片 12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图片 1224" descr="IMG_256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0" cy="1247775"/>
            <wp:effectExtent l="0" t="0" r="0" b="0"/>
            <wp:docPr id="354" name="图片 12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图片 1225" descr="IMG_256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default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val="en-US" w:eastAsia="zh-CN"/>
        </w:rPr>
        <w:t>B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题目24下列哪种化合物具有对映异构体（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氯乙酸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氯溴甲烷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3-氯-1-丁烯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蚁酸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正确答案是：3-氯-1-丁烯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题目25对映异构体具有（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同一物质所有特性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不同化学性质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不相同的物理性质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相同的物理性质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正确答案是：相同的物理性质</w:t>
      </w:r>
    </w:p>
    <w:p>
      <w:pPr>
        <w:spacing w:line="576" w:lineRule="exact"/>
        <w:jc w:val="center"/>
        <w:rPr>
          <w:rFonts w:hint="default" w:ascii="仿宋" w:hAnsi="仿宋" w:eastAsia="仿宋"/>
          <w:b/>
          <w:bCs/>
          <w:color w:val="FF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44"/>
          <w:szCs w:val="44"/>
          <w:shd w:val="clear" w:color="auto" w:fill="FFFFFF"/>
          <w:lang w:eastAsia="zh-CN"/>
        </w:rPr>
        <w:t>《农科基础化学》期末测试参考答案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题目1在温度和体积V恒定的容器中有A和B两种理想气体，他们的物质的量、分压和分体积分别为nA，pA，VA和nB，pB，VB。容器中的总压力为p则下列公式中正确的是（　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pAV＝nART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PBVB＝nBRT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pVB＝（nA＋ nB）RT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pAVA＝nART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正确答案是：pAV＝nART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将0℃的冰放进的0℃盐水中，则（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水会结冰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冰会融化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冰—水平衡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与加入冰的量有关，因而无法判断将发生何种变化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正确答案是：冰会融化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题目3在273.15K、101.3kPa时，摩尔质量为153.82g·mol-1的CCl4，液体的蒸汽可近似看做理想气体，则该蒸汽的密度是（　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3.70g·L-1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3.44g·L-1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6.87g·L-1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4.52g·L-1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正确答案是：6.87g·L-1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题目4在较早的教材中，生理盐水的浓度是以质量-体积百分浓度（m/V）表示，它为0.9％的NaCl溶液，即100mL溶液中含0.9g，则其物质的量浓度c（NaCl）为（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0.154 mol·L-1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9.0 mol·L-1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0.308 mol·L-1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0.154m mol·L-1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正确答案是：0.154 mol·L-1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题目5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可逆反应， ，下列说法正确的是(   )。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升高温度有利于平衡向正反应方向移动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达到平时反应物和生成物的分压相等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增大压力对平衡没有影响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降低温度有利于平衡向正反应方向移动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正确答案是：升高温度有利于平衡向正反应方向移动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题目6在下列因素中，能影响可逆反应的标准平衡常数的是(     )。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压力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温度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催化剂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浓度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正确答案是：温度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题目7pH＝0.04其有效数字位数为多少（     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不确定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二位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三位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一位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正确答案是：二位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题目8下列哪一条不是基准物质所应具备的条件（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纯度应达99．9％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不应含有结晶水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与化学式相符的物质组成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在通常条件下应具有相当的稳定性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正确答案是：不应含有结晶水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题目9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下列叙述中：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①增加平行测定的次数可以提高分析结果的准确性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②为了减小称量误差，称取试样的质量越大越好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③作空白实验可消除系统误差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④为提高分析结果的准确度，应选择仪器分析方法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其中正确的是（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①和③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①和④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①和②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②和④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正确答案是：①和③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题目10能用直接配制法配制的标准溶液为（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硫代硫酸钠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邻苯二甲酸氢钾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高锰酸钾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硫酸亚铁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正确答案是：邻苯二甲酸氢钾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题目11向HAc溶液中加入固体NaAc会使HAc（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减小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增大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α增大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α减小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正确答案是：α减小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题目12下列缓冲溶液中，缓冲容量最大的是（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0.15mol·L-1HAc~0.05mol·L-1NaAc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0.05mol·L-1HAc~0.05mol·L-1NaAc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0.10mol·L-1HAc~0.10mol·L-1NaAc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0.05mol·L-1HAc~0.15mol·L-1NaAc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正确答案是：0.10mol·L-1HAc~0.10mol·L-1NaAc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题目13在一定浓度范围内，下列物质溶液的pH与浓度基本无关的是（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一元弱碱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二元弱酸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一元弱酸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两性物质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正确答案是：两性物质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题目14根据平衡移动的原理，在0.1mol·L-1的HAc溶液中，下列哪种说法是错误的（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加入少量HCl，HAc离解度减小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加入浓HAc，由于增加反应物浓度，平衡向右移动，HAc离解度增大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用水稀释，HAc离解度增大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加入少量NaOH，离解平衡向右移动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正确答案是：加入浓HAc，由于增加反应物浓度，平衡向右移动，HAc离解度增大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题目15一种酸的强度与它在水溶液中的哪一种数据有关（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溶解度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离解常数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浓度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离解度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正确答案是：离解常数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题目16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25℃时，某难溶电解质的标准溶度积常数为，则25℃时该难溶电解质的溶解度s为（ 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57325" cy="257175"/>
            <wp:effectExtent l="0" t="0" r="9525" b="8890"/>
            <wp:docPr id="437" name="图片 155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图片 1558" descr="IMG_25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57325" cy="257175"/>
            <wp:effectExtent l="0" t="0" r="9525" b="8890"/>
            <wp:docPr id="438" name="图片 155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图片 1559" descr="IMG_256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04925" cy="257175"/>
            <wp:effectExtent l="0" t="0" r="9525" b="8890"/>
            <wp:docPr id="439" name="图片 156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图片 1560" descr="IMG_256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00150" cy="257175"/>
            <wp:effectExtent l="0" t="0" r="0" b="8890"/>
            <wp:docPr id="440" name="图片 156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图片 1561" descr="IMG_256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1457325" cy="257175"/>
            <wp:effectExtent l="0" t="0" r="9525" b="8890"/>
            <wp:docPr id="441" name="图片 15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图片 1562" descr="IMG_256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题目17莫尔法测定的含量时，要求介质为中性或弱酸性，若溶液酸度过高，则有（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AgCl沉淀易溶解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AgCl沉淀吸附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沉淀不易形成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AgCl沉淀不完全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正确答案是：沉淀不易形成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题目18假定的溶解度为x，则其溶度积应表示为（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23950" cy="257175"/>
            <wp:effectExtent l="0" t="0" r="0" b="8890"/>
            <wp:docPr id="432" name="图片 155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图片 1553" descr="IMG_256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43000" cy="238125"/>
            <wp:effectExtent l="0" t="0" r="0" b="8255"/>
            <wp:docPr id="433" name="图片 155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图片 1554" descr="IMG_256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85925" cy="257175"/>
            <wp:effectExtent l="0" t="0" r="9525" b="8890"/>
            <wp:docPr id="434" name="图片 155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图片 1555" descr="IMG_25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81075" cy="257175"/>
            <wp:effectExtent l="0" t="0" r="9525" b="8890"/>
            <wp:docPr id="435" name="图片 155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图片 1556" descr="IMG_256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1685925" cy="257175"/>
            <wp:effectExtent l="0" t="0" r="9525" b="8890"/>
            <wp:docPr id="436" name="图片 155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图片 1557" descr="IMG_25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题目19络黑T指示剂在pH＜6.3时为红色，在pH＝6.3～11.6时为蓝色，在pH＞11.6时为橙色，络黑T与金属离子形成的配合物均为红色。由此可知，络黑T作指示剂的适宜pH范围为（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pH＝10.0～11.6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pH＝6.3～11.6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pH＞ 11.6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pH＜6.3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正确答案是：pH＝6.3～11.6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题目20由于EDTA在水中的溶解度小，在滴定分析中使用它的二钠盐。此二钠盐的化学式为（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19175" cy="219075"/>
            <wp:effectExtent l="0" t="0" r="9525" b="8255"/>
            <wp:docPr id="442" name="图片 156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图片 1563" descr="IMG_25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8700" cy="219075"/>
            <wp:effectExtent l="0" t="0" r="0" b="8255"/>
            <wp:docPr id="443" name="图片 156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图片 1564" descr="IMG_256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" cy="219075"/>
            <wp:effectExtent l="0" t="0" r="9525" b="8255"/>
            <wp:docPr id="444" name="图片 156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1565" descr="IMG_256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8700" cy="219075"/>
            <wp:effectExtent l="0" t="0" r="0" b="8255"/>
            <wp:docPr id="445" name="图片 156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图片 1566" descr="IMG_256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8700" cy="219075"/>
            <wp:effectExtent l="0" t="0" r="0" b="8255"/>
            <wp:docPr id="446" name="图片 156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1567" descr="IMG_256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题目21配合物的名称为（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一羟·一水·一草酸根·一（乙二胺）合铬（Ⅲ）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一羟·一水·一草酸根·一（乙二胺）合铬（Ⅱ）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一（乙二胺）·一草酸·一水·一羟合铬（Ⅲ）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一水·一羟基·一草酸·一（乙二胺）合铬（Ⅲ）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正确答案是：一羟·一水·一草酸根·一（乙二胺）合铬（Ⅲ）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题目22在高锰酸钾法中，调节溶液酸度常用的酸是（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HNO3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HAc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H2SO4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HCl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正确答案是：H2SO4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题目23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在配平好的半反应方程式中，反应物的系数依次是（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3,4,3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4,3,3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4,3,4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3,3,3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正确答案是：4,3,3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题目24下列电极，标准电极电势最高的是（已知CuI、CuBr、CuCl的溶度积依次升高）（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6275" cy="228600"/>
            <wp:effectExtent l="0" t="0" r="0" b="0"/>
            <wp:docPr id="427" name="图片 154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图片 1548" descr="IMG_256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" cy="228600"/>
            <wp:effectExtent l="0" t="0" r="9525" b="0"/>
            <wp:docPr id="428" name="图片 154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图片 1549" descr="IMG_256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62000" cy="228600"/>
            <wp:effectExtent l="0" t="0" r="0" b="0"/>
            <wp:docPr id="429" name="图片 155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图片 1550" descr="IMG_256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52475" cy="228600"/>
            <wp:effectExtent l="0" t="0" r="9525" b="0"/>
            <wp:docPr id="430" name="图片 155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图片 1551" descr="IMG_256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657225" cy="228600"/>
            <wp:effectExtent l="0" t="0" r="9525" b="0"/>
            <wp:docPr id="431" name="图片 155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图片 1552" descr="IMG_256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题目25硫酸铜溶液呈现蓝色，是由于该溶液（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吸收蓝色光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吸收单色光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吸收可见光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吸收黄色光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正确答案是：吸收黄色光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题目26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由p轨道平行侧面“肩并肩”的方式交盖形成的共价键称为 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α键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γ键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π键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β键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正确答案是：π键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题目27sp2杂化轨道的几何构型是（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直线型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平面三角形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锥体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正四面体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正确答案是：平面三角形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题目28通过共用电子对结合而形成的化学键称为（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金属键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共价键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离子键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氢键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确答案是：共价键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题目29两个电性相反的原子通过静电或库伦吸引，由一个原子向另一个原子转移电子而形成的化学键就称为（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氢键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离子键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共价键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金属键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反馈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正确答案是：离子键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题目30化合物的系统命名为（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己烷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3,3-二甲基丁烷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戊烷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2,2-二甲基丁烷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正确答案是：2,2-二甲基丁烷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题目31下列物质名称错误的是（ 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2-丁炔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2-甲基-3-丁炔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1-丁炔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3-甲基-1-丁炔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正确答案是：2-甲基-3-丁炔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题目32按照系统命名法，下列碳链的编号正确的是（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38325" cy="1114425"/>
            <wp:effectExtent l="0" t="0" r="0" b="8255"/>
            <wp:docPr id="422" name="图片 154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图片 1543" descr="IMG_256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38325" cy="1114425"/>
            <wp:effectExtent l="0" t="0" r="0" b="8255"/>
            <wp:docPr id="423" name="图片 154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图片 1544" descr="IMG_256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38325" cy="1114425"/>
            <wp:effectExtent l="0" t="0" r="0" b="8255"/>
            <wp:docPr id="424" name="图片 15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图片 1545" descr="IMG_256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38325" cy="1114425"/>
            <wp:effectExtent l="0" t="0" r="0" b="0"/>
            <wp:docPr id="425" name="图片 154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图片 1546" descr="IMG_256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576" w:lineRule="exact"/>
        <w:jc w:val="left"/>
        <w:textAlignment w:val="auto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1838325" cy="1114425"/>
            <wp:effectExtent l="0" t="0" r="0" b="8255"/>
            <wp:docPr id="426" name="图片 154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图片 1547" descr="IMG_256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题目33下列叙述中不正确的是（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分子与其镜像不能重合的叫手性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无任何对称因素的分子必定是手性分子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具有对称面的分子都是非手性分子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没有手性碳原子的分子一定是非手性分子，必无旋光性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反馈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正确答案是：没有手性碳原子的分子一定是非手性分子，必无旋光性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题目34引起烷烃构象异构的原因是（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分子中两个碳原子围绕C-C单键相对旋转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分子中的双键旋转受阻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分子中的单双健共轭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分子中有双键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正确答案是：分子中两个碳原子围绕C-C单键相对旋转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题目35下列物质能与溴发生取代反应的是（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丁炔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丁烯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正确答案是：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题目362,2,4,4-四甲基戊烷的一氯代物有（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1种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4种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3种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2种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正确答案是：2种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题目37邻甲基乙苯在高锰酸钾，酸性条件作用下主要产物是（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邻甲基苯甲酸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邻苯二甲酸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邻甲基苯乙酸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邻乙基苯甲酸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正确答案是：邻苯二甲酸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题目38卤代烷与氢氧化钠的乙醇溶液共热，反应生成（　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烯烃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醛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正确答案是：烯烃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题目39下列化合物中能够使显色的是（）。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苯酚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甘油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苄醇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乙醇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正确答案是：苯酚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题目40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的反应是（）。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遵循查依采夫规则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亲电取代反应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亲核取代反应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遵循马氏规则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正确答案是：亲核取代反应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题目41检验乙醚中是否有过氧化物可用（）。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pH试纸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硝酸银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亚硫酸氢钠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淀粉碘化钾试剂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正确答案是：淀粉碘化钾试剂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题目42丙酮是下列哪种醇的氧化产物（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2-丙醇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丙醇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1,2-二丙醇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丙酸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正确答案是：2-丙醇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题目43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能发生碘仿反应的化合物是（ 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90575" cy="190500"/>
            <wp:effectExtent l="0" t="0" r="9525" b="0"/>
            <wp:docPr id="417" name="图片 153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1538" descr="IMG_256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85825" cy="190500"/>
            <wp:effectExtent l="0" t="0" r="9525" b="0"/>
            <wp:docPr id="418" name="图片 153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1539" descr="IMG_256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85825" cy="190500"/>
            <wp:effectExtent l="0" t="0" r="9525" b="0"/>
            <wp:docPr id="419" name="图片 154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1540" descr="IMG_256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90600" cy="190500"/>
            <wp:effectExtent l="0" t="0" r="0" b="0"/>
            <wp:docPr id="420" name="图片 154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1541" descr="IMG_256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990600" cy="190500"/>
            <wp:effectExtent l="0" t="0" r="0" b="0"/>
            <wp:docPr id="421" name="图片 15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1542" descr="IMG_256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题目44有机合成中可用来保护醛基的反应是（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在干燥HCl的存在下与醇的缩合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银镜反应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加成反应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醇醛缩合反应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正确答案是：在干燥HCl的存在下与醇的缩合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题目45与2,4-二硝基苯肼及费林试剂都有反应的化合物属于（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脂肪醛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羰基化合物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醛类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酮类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正确答案是：脂肪醛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题目46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下列化合物酸性最强的是（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丁酸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α-羟基丁酸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碳酸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β-羟基丁酸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正确答案是：α-羟基丁酸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题目47区别对-甲苯酚和水杨酸最理想的试剂是（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溴水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Na2CO3溶液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金属钠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正确答案是：Na2CO3溶液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题目48下列化合物酸性最弱的是（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A.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00125" cy="533400"/>
            <wp:effectExtent l="0" t="0" r="0" b="0"/>
            <wp:docPr id="412" name="图片 15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1533" descr="IMG_256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B.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38225" cy="533400"/>
            <wp:effectExtent l="0" t="0" r="0" b="0"/>
            <wp:docPr id="413" name="图片 15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1534" descr="IMG_256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C.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81075" cy="514350"/>
            <wp:effectExtent l="0" t="0" r="0" b="0"/>
            <wp:docPr id="414" name="图片 153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1535" descr="IMG_256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 xml:space="preserve">D.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52525" cy="219075"/>
            <wp:effectExtent l="0" t="0" r="0" b="0"/>
            <wp:docPr id="415" name="图片 153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1536" descr="IMG_256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76" w:lineRule="exact"/>
        <w:jc w:val="left"/>
        <w:textAlignment w:val="auto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</w:t>
      </w:r>
      <w:r>
        <w:rPr>
          <w:rFonts w:ascii="宋体" w:hAnsi="宋体" w:eastAsia="宋体" w:cs="宋体"/>
          <w:color w:val="FF0000"/>
          <w:sz w:val="24"/>
          <w:szCs w:val="24"/>
        </w:rPr>
        <w:drawing>
          <wp:inline distT="0" distB="0" distL="114300" distR="114300">
            <wp:extent cx="1152525" cy="219075"/>
            <wp:effectExtent l="0" t="0" r="0" b="0"/>
            <wp:docPr id="416" name="图片 153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1537" descr="IMG_256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题目49在等电点时蛋白质（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带电状况不定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带等量正、负电荷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带正电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带负电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反馈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正确答案是：带等量正、负电荷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题目50常用于鉴别氨基酸的试剂是（   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A. 茚三酮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B. 溴水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C. 尿素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D. 硫酸铵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  <w:lang w:eastAsia="zh-CN"/>
        </w:rPr>
        <w:t>正确答案是：茚三酮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44"/>
          <w:szCs w:val="44"/>
          <w:shd w:val="clear" w:color="auto" w:fill="FFFFFF"/>
          <w:lang w:eastAsia="zh-CN"/>
        </w:rPr>
        <w:t>实验报告：酸碱标准溶液的配置和比较滴定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一、目的要求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1．熟悉标准溶液的配制方法。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2．练习滴定分析的基本操作。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二、实验用品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1．仪器：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酸碱滴定管(25 mL)各一支 锥形瓶（250 mL) 3个 量筒(100 mL、10 mL)各1个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试剂瓶（500 mL）2个 烧 杯(100 mL)1个 洗瓶1个 表面皿1个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玻璃棒1支 台平 滴 管1个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2．药品：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浓盐酸 固体NaOH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酚酞指示剂（0.2 %的酚酞乙醇溶液）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甲基橙指示剂（0.2 %甲基橙水溶液）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三、操作步骤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1．配制500 mL 0.1 HCl标准溶液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用小量筒取6 HCl 8.5~9.0 mL ，倒入细口瓶中，加蒸馏水至500 mL，盖上塞子，贴上标签，摇匀备用。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2．配制500 mL 0.1 NaOH标准溶液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在台平上用表面皿称取固体NaOH 2 g，倒入烧杯中，加水50 mL左右，使之全部溶解，移入500 mL细口瓶中，再加蒸馏水至500 mL，贴上标签，摇匀备用。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3．比较滴定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将配好的0.1 HCl溶液和0.1 NaOH溶液分别装入酸式和碱式滴定管中（注意：装管前一定要用所装溶液润洗三次），将酸碱滴定管的气泡赶掉，把液面放至0.00～1.00刻度处。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（1）酸滴定碱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从碱滴定管中准确地放出25.00 mLNaOH标准溶液于250 mL锥形瓶中，加1滴甲基橙指示剂，摇匀。用 0.1 HCl溶液滴定，边滴定边不停地旋摇锥形瓶，使之充分反应，并注意观察溶液的颜色变化。分别记录NaOH、HCl溶液消耗的体积，平行滴定3～4次，并计算它们的体积比，要求相对平均偏差≤0.2％，否则重做。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（2）碱滴定酸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从酸式滴定管中放出 25.00 mLHCl标准溶液于锥形瓶中，加1滴酚酞指示剂，溶液显无色，摇匀，用0.l NaOH溶液滴定至粉红色，约半分钟不褪色，示为终点。分别记录NaOH、HCl溶液消耗的体积，平行滴定3～4次，并计算它们的体积比。要求相对平均偏差≤0.2 ％。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原理解读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酸标准溶液通常用盐酸和硫酸来配制。因为盐酸不会破坏指示剂，同时大多数氯化物易溶于水，稀盐酸又较稳定，所以多数用盐酸来配制。如果样品需要过量的标准酸共同煮沸时，以硫酸标准溶液为好，尤其标准酸浓度大时，更应如此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碱标准溶液常用NaOH和KOH，也可用 来配制。NaOH标准溶液应用的最多，但它易吸收空气中 和水分，并能腐蚀玻璃，所以长期保存要放在塑料瓶中。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由于浓HCl和NaOH不够稳定，也不易获得纯品，所以用间接方法来配制其标准溶液。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四、注意事项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1．强酸强碱在使用时要注意安全。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2．标准溶液在转移过程中（倒入滴定管或用移液管吸取），间不得再经过其它容器。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3．倒HCl、NaOH等试剂时，手心要握住试剂瓶上标签部位，以保护标签。</w:t>
      </w:r>
    </w:p>
    <w:p>
      <w:pPr>
        <w:spacing w:line="576" w:lineRule="exact"/>
        <w:jc w:val="left"/>
        <w:rPr>
          <w:rFonts w:hint="eastAsia" w:ascii="仿宋" w:hAnsi="仿宋" w:eastAsia="仿宋"/>
          <w:color w:val="FF0000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44"/>
          <w:szCs w:val="44"/>
          <w:shd w:val="clear" w:color="auto" w:fill="FFFFFF"/>
          <w:lang w:eastAsia="zh-CN"/>
        </w:rPr>
        <w:t>实验报告：苯甲酸的制备一、实验目的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1．学习以甲苯为原料制备苯甲酸的原理和方法；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2．熟悉减压过滤的操作。</w:t>
      </w:r>
      <w:bookmarkStart w:id="0" w:name="_GoBack"/>
      <w:bookmarkEnd w:id="0"/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二、实验用品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试剂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1．甲苯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2．高锰酸钾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3．浓盐酸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4．亚硫酸氢钠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仪器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1．500mL圆底烧瓶、回流冷凝管；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2．水泵、吸滤瓶、布氏漏斗。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三、实验操作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500mL圆底烧瓶中，加入4.6g（5.4mL，0.05mol）甲苯，200mL水和几粒沸石，装上回流冷凝管，在石棉网上加热至沸腾。从冷凝管上分数次加入16g（0.1mol）高锰酸钾，并用少量水冲洗冷凝管内壁。继续煮沸并时常摇动烧瓶，直到甲苯层几乎近于消失，回流液无油状液滴为止（约4～5小时）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将反应混合物趁热用水泵减压抽滤，并用少量水洗涤滤渣，合并滤液和洗液，放在冰水浴中冷却，用浓盐酸酸化，直到苯甲酸全部析出。抽滤、吸干、将产品移入表面皿中，于100℃烘箱中烘干或晾干，称重，计算产率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原理解读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苯甲酸可以用甲苯在强氧化剂作用下生成，这是实验室制备苯甲酸的一个常用方法。反应式为：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图片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四、注意事项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滤液如果呈紫色，可加入少量亚硫酸氢钠使紫色褪去，并重新抽滤。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五、思考题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1．还可以用什么方法制备苯甲酸？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2．为反应瓶中是否应加沸石？为什么？</w:t>
      </w:r>
    </w:p>
    <w:p>
      <w:pPr>
        <w:spacing w:line="576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请注意：有机化学共4个实验，您可以根据辅导老师要求选择1个实验完成实验报告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04D0"/>
    <w:rsid w:val="000732C3"/>
    <w:rsid w:val="002603D0"/>
    <w:rsid w:val="007504D0"/>
    <w:rsid w:val="009F49BE"/>
    <w:rsid w:val="00E923D1"/>
    <w:rsid w:val="00EA5362"/>
    <w:rsid w:val="418A1D99"/>
    <w:rsid w:val="687104AD"/>
    <w:rsid w:val="6E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2" Type="http://schemas.openxmlformats.org/officeDocument/2006/relationships/fontTable" Target="fontTable.xml"/><Relationship Id="rId71" Type="http://schemas.openxmlformats.org/officeDocument/2006/relationships/customXml" Target="../customXml/item1.xml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654</Words>
  <Characters>3729</Characters>
  <Lines>31</Lines>
  <Paragraphs>8</Paragraphs>
  <TotalTime>2</TotalTime>
  <ScaleCrop>false</ScaleCrop>
  <LinksUpToDate>false</LinksUpToDate>
  <CharactersWithSpaces>4375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2020-05-30T12:38:00Z</dcterms:created>
  <dc:creator>yllc</dc:creator>
  <cp:lastModifiedBy>芸</cp:lastModifiedBy>
  <dcterms:modified xsi:type="dcterms:W3CDTF">2020-12-02T08:19:24Z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