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default" w:ascii="微软雅黑" w:hAnsi="微软雅黑" w:eastAsia="微软雅黑" w:cs="微软雅黑"/>
        </w:rPr>
        <w:t xml:space="preserve">                   </w:t>
      </w:r>
      <w:r>
        <w:rPr>
          <w:rFonts w:hint="eastAsia" w:ascii="宋体" w:hAnsi="宋体" w:eastAsia="宋体" w:cs="宋体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 xml:space="preserve"> </w:t>
      </w: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      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 xml:space="preserve"> 02640《儿童心理学 》课程导学方案</w:t>
      </w:r>
    </w:p>
    <w:p>
      <w:pPr>
        <w:ind w:firstLine="7951" w:firstLineChars="2200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常晓斌</w:t>
      </w:r>
    </w:p>
    <w:p>
      <w:pPr>
        <w:ind w:firstLine="630" w:firstLineChars="196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同学们好，我是榆林市电大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你的辅导老师，现将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秋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季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02640《儿童心理学 》</w:t>
      </w:r>
      <w:r>
        <w:rPr>
          <w:rFonts w:hint="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这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门课程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导学方案发给大家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同学们可根据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的详细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截图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指导进行学习。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大家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认真观看导学方案，早日完成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学习任务和作业。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平台登录方法</w:t>
      </w:r>
    </w:p>
    <w:p>
      <w:pPr>
        <w:numPr>
          <w:ilvl w:val="0"/>
          <w:numId w:val="0"/>
        </w:numPr>
        <w:ind w:left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1、</w:t>
      </w:r>
      <w:r>
        <w:rPr>
          <w:rFonts w:hint="eastAsia"/>
          <w:b/>
          <w:sz w:val="28"/>
          <w:szCs w:val="28"/>
        </w:rPr>
        <w:t>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6"/>
          <w:b/>
          <w:color w:val="auto"/>
          <w:sz w:val="28"/>
          <w:szCs w:val="28"/>
        </w:rPr>
        <w:t>http://www.ouchn.cn/</w:t>
      </w:r>
      <w:r>
        <w:rPr>
          <w:rStyle w:val="16"/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，进入主页后，然后选择“学生登录”  </w:t>
      </w:r>
    </w:p>
    <w:p>
      <w:pPr>
        <w:rPr>
          <w:b/>
          <w:sz w:val="28"/>
          <w:szCs w:val="28"/>
        </w:rPr>
      </w:pPr>
      <w:r>
        <w:drawing>
          <wp:inline distT="0" distB="0" distL="114300" distR="114300">
            <wp:extent cx="9032240" cy="6036310"/>
            <wp:effectExtent l="0" t="0" r="16510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2240" cy="603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2、</w:t>
      </w:r>
      <w:r>
        <w:rPr>
          <w:rFonts w:hint="eastAsia"/>
          <w:b/>
          <w:sz w:val="28"/>
          <w:szCs w:val="28"/>
        </w:rPr>
        <w:t>在“学生登录”界面输入用户名、密码和验证码。用户名是自己的13位学号，密码是自己的8位出生年月日。</w:t>
      </w:r>
    </w:p>
    <w:p>
      <w:pPr>
        <w:rPr>
          <w:b/>
          <w:sz w:val="28"/>
          <w:szCs w:val="28"/>
        </w:rPr>
      </w:pPr>
      <w:r>
        <w:drawing>
          <wp:inline distT="0" distB="0" distL="114300" distR="114300">
            <wp:extent cx="8938895" cy="3613785"/>
            <wp:effectExtent l="0" t="0" r="14605" b="57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889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3、进入自己的学习平台网页</w:t>
      </w:r>
      <w:r>
        <w:rPr>
          <w:rFonts w:hint="eastAsia"/>
          <w:b/>
          <w:sz w:val="28"/>
          <w:szCs w:val="28"/>
        </w:rPr>
        <w:t>，点击</w:t>
      </w:r>
      <w:r>
        <w:rPr>
          <w:rFonts w:hint="eastAsia"/>
          <w:b/>
          <w:sz w:val="28"/>
          <w:szCs w:val="28"/>
          <w:lang w:eastAsia="zh-CN"/>
        </w:rPr>
        <w:t>你准备学习课程旁边的</w:t>
      </w:r>
      <w:r>
        <w:rPr>
          <w:rFonts w:hint="eastAsia"/>
          <w:b/>
          <w:sz w:val="28"/>
          <w:szCs w:val="28"/>
        </w:rPr>
        <w:t>“进入课程”</w:t>
      </w:r>
      <w:r>
        <w:rPr>
          <w:rFonts w:hint="eastAsia"/>
          <w:b/>
          <w:sz w:val="28"/>
          <w:szCs w:val="28"/>
          <w:lang w:eastAsia="zh-CN"/>
        </w:rPr>
        <w:t>，及可开始对该课程的学习和完成形成性考核任务。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黑体" w:hAnsi="宋体" w:eastAsia="黑体" w:cs="黑体"/>
          <w:b w:val="0"/>
          <w:bCs w:val="0"/>
          <w:color w:val="auto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课程考核方式及学习方法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</w:rPr>
      </w:pPr>
      <w:r>
        <w:rPr>
          <w:rFonts w:hint="eastAsia" w:ascii="黑体" w:hAnsi="宋体" w:eastAsia="黑体" w:cs="黑体"/>
          <w:b w:val="0"/>
          <w:bCs w:val="0"/>
          <w:color w:val="auto"/>
          <w:kern w:val="0"/>
          <w:sz w:val="30"/>
          <w:szCs w:val="30"/>
          <w:lang w:val="en-US" w:eastAsia="zh-CN" w:bidi="ar"/>
        </w:rPr>
        <w:t>（一）</w:t>
      </w:r>
      <w:r>
        <w:rPr>
          <w:rFonts w:ascii="黑体" w:hAnsi="宋体" w:eastAsia="黑体" w:cs="黑体"/>
          <w:b w:val="0"/>
          <w:bCs w:val="0"/>
          <w:color w:val="auto"/>
          <w:kern w:val="0"/>
          <w:sz w:val="30"/>
          <w:szCs w:val="30"/>
          <w:lang w:val="en-US" w:eastAsia="zh-CN" w:bidi="ar"/>
        </w:rPr>
        <w:t>考核</w:t>
      </w:r>
      <w:r>
        <w:rPr>
          <w:rFonts w:hint="eastAsia" w:ascii="黑体" w:hAnsi="宋体" w:eastAsia="黑体" w:cs="黑体"/>
          <w:b w:val="0"/>
          <w:bCs w:val="0"/>
          <w:color w:val="auto"/>
          <w:kern w:val="0"/>
          <w:sz w:val="30"/>
          <w:szCs w:val="30"/>
          <w:lang w:val="en-US" w:eastAsia="zh-CN" w:bidi="ar"/>
        </w:rPr>
        <w:t>方式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1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. 考核方式及计分方法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本课程考核采用形成性考核与终结性考试相结合的方式。形成性考核占课程综合成 绩的 50%，终结性考试占课程综合成绩的 50%。课程考核成绩统一采用百分制，即形成性考核、终结性考试、课程综合成绩均采用百分制。课程综合成绩达到 60 分及以上（及 格），可获得本课程相应学分。 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.形成性考核任务的形式及计分方法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本课程的形成性考核满分 100 分，占课程总成绩的 50%，由阶段作业共 4 次，每 次 25 分，共计 100 分。 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. 考试方式及计分方法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闭卷，卷面成绩 100 分，占课程总成绩 50％。 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4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. 考试时限 </w:t>
      </w:r>
    </w:p>
    <w:p>
      <w:pPr>
        <w:keepNext w:val="0"/>
        <w:keepLines w:val="0"/>
        <w:widowControl/>
        <w:suppressLineNumbers w:val="0"/>
        <w:ind w:firstLine="960" w:firstLineChars="30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90 分钟。</w:t>
      </w:r>
    </w:p>
    <w:p>
      <w:pPr>
        <w:numPr>
          <w:ilvl w:val="0"/>
          <w:numId w:val="2"/>
        </w:numPr>
        <w:ind w:leftChars="0"/>
        <w:rPr>
          <w:rFonts w:hint="default" w:ascii="Chinese Quotes" w:hAnsi="Chinese Quotes" w:eastAsia="Chinese Quotes" w:cs="Chinese Quotes"/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cs="宋体"/>
          <w:b w:val="0"/>
          <w:bCs w:val="0"/>
          <w:color w:val="auto"/>
          <w:sz w:val="32"/>
          <w:szCs w:val="32"/>
          <w:lang w:eastAsia="zh-CN"/>
        </w:rPr>
        <w:t>学习方法</w:t>
      </w:r>
    </w:p>
    <w:p>
      <w:pPr>
        <w:pStyle w:val="5"/>
        <w:keepNext w:val="0"/>
        <w:keepLines w:val="0"/>
        <w:widowControl/>
        <w:suppressLineNumbers w:val="0"/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shd w:val="clear" w:color="auto" w:fill="auto"/>
        </w:rPr>
        <w:t>本课程既有理论性的一方面，又有实践性的一方面，因此我们在学习中既要关注理论知识，又要结合实际，将理论与实际结合起来。所以在学习中要做好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shd w:val="clear" w:color="auto" w:fill="auto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shd w:val="clear" w:color="auto" w:fill="auto"/>
        </w:rPr>
        <w:t>个环节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shd w:val="clear" w:color="auto" w:fill="auto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/>
          <w:b/>
          <w:sz w:val="28"/>
          <w:szCs w:val="28"/>
        </w:rPr>
        <w:t>点击“课程导学”，打开“文本一学什么到文本三怎么考”，掌握学习方法</w:t>
      </w:r>
      <w:r>
        <w:t xml:space="preserve"> </w:t>
      </w:r>
      <w:r>
        <w:rPr>
          <w:rFonts w:hint="eastAsia"/>
          <w:lang w:eastAsia="zh-CN"/>
        </w:rPr>
        <w:t>。</w:t>
      </w:r>
    </w:p>
    <w:p>
      <w:pPr>
        <w:pStyle w:val="5"/>
        <w:keepNext w:val="0"/>
        <w:keepLines w:val="0"/>
        <w:widowControl/>
        <w:suppressLineNumbers w:val="0"/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shd w:val="clear" w:color="auto" w:fill="auto"/>
          <w:lang w:val="en-US" w:eastAsia="zh-CN"/>
        </w:rPr>
      </w:pPr>
      <w:r>
        <w:drawing>
          <wp:inline distT="0" distB="0" distL="114300" distR="114300">
            <wp:extent cx="8787765" cy="3857625"/>
            <wp:effectExtent l="0" t="0" r="13335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776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学习建议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（1）自学为主</w:t>
      </w:r>
    </w:p>
    <w:p>
      <w:p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作为一门远程教育课程，需要大家发挥主动性，以自学为主。课程的学习安排呈现了课程的学习内容、内容对应的学时及形考任务，是课程组根据课程整体情况设置的学习工具，建议你结合“学习安排”制定学习计划，以达到最佳学习效果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（2）注重实践</w:t>
      </w:r>
    </w:p>
    <w:p>
      <w:p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本课程从第4章开始，每章后面都有“实际训练”环节。课程共安排了7次实训项目，其中4次必做项目的成绩即为形考任务的成绩，占考核总成绩的50%。同学们在学习基础理论知识的同时，应重点加强和落实动手能力的培养，按照评测标准和实验要求，认真完成本课程规定的实验，获得实际的数据库技术应用能力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（3）充分运用各种资源</w:t>
      </w:r>
    </w:p>
    <w:p>
      <w:p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我们针对课程的重点、难点内容，提供了丰富的图片、动画、视频等媒体资源，请学习的时候务必结合这些资源进行学习，以加深对学习内容的理解。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（4）多多交流</w:t>
      </w:r>
    </w:p>
    <w:p>
      <w:pPr>
        <w:ind w:firstLine="640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网络课程提供了更加强大的交互界面，大家学习交流起来更方便，请大家多到论坛上与其他同学交流、互相学习、相互促进。</w:t>
      </w:r>
    </w:p>
    <w:p>
      <w:pPr>
        <w:numPr>
          <w:ilvl w:val="0"/>
          <w:numId w:val="0"/>
        </w:numPr>
        <w:rPr>
          <w:rFonts w:hint="default" w:ascii="Chinese Quotes" w:hAnsi="Chinese Quotes" w:eastAsia="Chinese Quotes" w:cs="Chinese Quotes"/>
          <w:b/>
          <w:bCs/>
          <w:color w:val="000000"/>
          <w:sz w:val="32"/>
          <w:szCs w:val="32"/>
        </w:rPr>
      </w:pPr>
      <w:r>
        <w:rPr>
          <w:rStyle w:val="97"/>
          <w:sz w:val="32"/>
          <w:szCs w:val="32"/>
        </w:rPr>
        <w:t>2</w:t>
      </w:r>
      <w:r>
        <w:rPr>
          <w:rStyle w:val="97"/>
          <w:b/>
          <w:bCs/>
          <w:sz w:val="32"/>
          <w:szCs w:val="32"/>
        </w:rPr>
        <w:t>2</w:t>
      </w:r>
      <w:r>
        <w:rPr>
          <w:rFonts w:hint="default" w:ascii="Chinese Quotes" w:hAnsi="Chinese Quotes" w:eastAsia="Chinese Quotes" w:cs="Chinese Quotes"/>
          <w:b/>
          <w:bCs/>
          <w:color w:val="FF0000"/>
          <w:sz w:val="32"/>
          <w:szCs w:val="32"/>
        </w:rPr>
        <w:t>如果你在学习过程中遇到了问题：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（1）自助答疑：去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"http://shanxi3.ouchn.cn/mod/glossary/view.php?id=405377"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16"/>
          <w:sz w:val="32"/>
          <w:szCs w:val="32"/>
        </w:rPr>
        <w:t>“常见问题”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搜索你关注的问题；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（2）论坛答疑：去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"http://shanxi3.ouchn.cn/mod/forum/view.php?id=405388"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16"/>
          <w:sz w:val="32"/>
          <w:szCs w:val="32"/>
        </w:rPr>
        <w:t>“交流讨论”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区发帖，向学习伙伴们和老师求助；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902" w:right="450" w:hanging="36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（3）人工答疑：我们有专业的教学团队为你提供学习支持服务。当学习中遇到问题时，去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"http://shanxi3.ouchn.cn/mod/page/view.php?id=405268"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16"/>
          <w:sz w:val="32"/>
          <w:szCs w:val="32"/>
        </w:rPr>
        <w:t>“教师团队”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向老师求助，或直接通过课程首页“我要提问”中找到主持教师、</w:t>
      </w:r>
      <w:r>
        <w:rPr>
          <w:rFonts w:hint="eastAsia" w:ascii="Chinese Quotes" w:hAnsi="Chinese Quotes" w:cs="Chinese Quotes"/>
          <w:sz w:val="32"/>
          <w:szCs w:val="32"/>
          <w:lang w:eastAsia="zh-CN"/>
        </w:rPr>
        <w:t>辅导老师</w:t>
      </w:r>
      <w:r>
        <w:rPr>
          <w:rFonts w:hint="default" w:ascii="Chinese Quotes" w:hAnsi="Chinese Quotes" w:eastAsia="Chinese Quotes" w:cs="Chinese Quotes"/>
          <w:sz w:val="32"/>
          <w:szCs w:val="32"/>
        </w:rPr>
        <w:t>等的电话或邮箱，向他们寻求帮助。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三、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完成形考任务方法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 w:val="0"/>
          <w:bCs/>
          <w:sz w:val="32"/>
          <w:szCs w:val="32"/>
          <w:lang w:val="en-US" w:eastAsia="zh-CN"/>
        </w:rPr>
        <w:t>1</w:t>
      </w:r>
      <w:r>
        <w:rPr>
          <w:rFonts w:hint="eastAsia"/>
          <w:b w:val="0"/>
          <w:bCs/>
          <w:sz w:val="32"/>
          <w:szCs w:val="32"/>
          <w:lang w:val="en-US" w:eastAsia="zh-CN"/>
        </w:rPr>
        <w:t>、进入自己的学习平台网页</w:t>
      </w:r>
      <w:r>
        <w:rPr>
          <w:rFonts w:hint="eastAsia"/>
          <w:b w:val="0"/>
          <w:bCs/>
          <w:sz w:val="32"/>
          <w:szCs w:val="32"/>
        </w:rPr>
        <w:t>，点击</w:t>
      </w:r>
      <w:r>
        <w:rPr>
          <w:rFonts w:hint="eastAsia"/>
          <w:b w:val="0"/>
          <w:bCs/>
          <w:sz w:val="32"/>
          <w:szCs w:val="32"/>
          <w:lang w:eastAsia="zh-CN"/>
        </w:rPr>
        <w:t>你准备学习课程旁边的</w:t>
      </w:r>
      <w:r>
        <w:rPr>
          <w:rFonts w:hint="eastAsia"/>
          <w:b w:val="0"/>
          <w:bCs/>
          <w:sz w:val="32"/>
          <w:szCs w:val="32"/>
        </w:rPr>
        <w:t>“进入课程”</w:t>
      </w:r>
      <w:r>
        <w:rPr>
          <w:rFonts w:hint="eastAsia"/>
          <w:b w:val="0"/>
          <w:bCs/>
          <w:sz w:val="32"/>
          <w:szCs w:val="32"/>
          <w:lang w:eastAsia="zh-CN"/>
        </w:rPr>
        <w:t>，及可开始对该课程的学习和完成形成性考核任务。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8865235" cy="2951480"/>
            <wp:effectExtent l="0" t="0" r="12065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523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jc w:val="left"/>
        <w:rPr>
          <w:rFonts w:hint="eastAsia"/>
          <w:b w:val="0"/>
          <w:bCs/>
          <w:color w:val="auto"/>
          <w:sz w:val="30"/>
          <w:szCs w:val="30"/>
        </w:rPr>
      </w:pPr>
      <w:r>
        <w:rPr>
          <w:rFonts w:hint="eastAsia"/>
          <w:b w:val="0"/>
          <w:bCs/>
          <w:color w:val="auto"/>
          <w:sz w:val="30"/>
          <w:szCs w:val="30"/>
          <w:lang w:val="en-US" w:eastAsia="zh-CN"/>
        </w:rPr>
        <w:t>2</w:t>
      </w:r>
      <w:r>
        <w:rPr>
          <w:rFonts w:hint="eastAsia"/>
          <w:b w:val="0"/>
          <w:bCs/>
          <w:color w:val="auto"/>
          <w:sz w:val="30"/>
          <w:szCs w:val="30"/>
        </w:rPr>
        <w:t>、</w:t>
      </w:r>
      <w:r>
        <w:rPr>
          <w:rFonts w:hint="eastAsia"/>
          <w:b w:val="0"/>
          <w:bCs/>
          <w:color w:val="auto"/>
          <w:sz w:val="30"/>
          <w:szCs w:val="30"/>
          <w:lang w:eastAsia="zh-CN"/>
        </w:rPr>
        <w:t>每次形考任务做完后，</w:t>
      </w:r>
      <w:r>
        <w:rPr>
          <w:rFonts w:hint="eastAsia"/>
          <w:b w:val="0"/>
          <w:bCs/>
          <w:color w:val="auto"/>
          <w:sz w:val="30"/>
          <w:szCs w:val="30"/>
        </w:rPr>
        <w:t>提交所有答案并保存</w:t>
      </w:r>
      <w:r>
        <w:rPr>
          <w:rFonts w:hint="eastAsia"/>
          <w:b w:val="0"/>
          <w:bCs/>
          <w:color w:val="auto"/>
          <w:sz w:val="30"/>
          <w:szCs w:val="30"/>
          <w:lang w:eastAsia="zh-CN"/>
        </w:rPr>
        <w:t>即可</w:t>
      </w:r>
      <w:r>
        <w:rPr>
          <w:rFonts w:hint="eastAsia"/>
          <w:b w:val="0"/>
          <w:bCs/>
          <w:color w:val="auto"/>
          <w:sz w:val="30"/>
          <w:szCs w:val="30"/>
        </w:rPr>
        <w:t>。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8654415" cy="3290570"/>
            <wp:effectExtent l="0" t="0" r="13335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cs="宋体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32"/>
          <w:szCs w:val="32"/>
          <w:lang w:eastAsia="zh-CN"/>
        </w:rPr>
        <w:t>温馨提示：查找形成性考核参考答案：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cs="宋体"/>
          <w:b w:val="0"/>
          <w:bCs w:val="0"/>
          <w:color w:val="auto"/>
          <w:sz w:val="30"/>
          <w:szCs w:val="30"/>
          <w:lang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打开“榆林广播电视大学”网站主页：www.ylrtvu.cn/在教学服务栏点击“导学助学”</w:t>
      </w:r>
      <w:r>
        <w:rPr>
          <w:rFonts w:hint="eastAsia" w:ascii="宋体" w:hAnsi="宋体" w:cs="宋体"/>
          <w:sz w:val="32"/>
          <w:szCs w:val="32"/>
          <w:lang w:eastAsia="zh-CN"/>
        </w:rPr>
        <w:t>。</w:t>
      </w:r>
      <w:r>
        <w:rPr>
          <w:rFonts w:hint="eastAsia" w:ascii="宋体" w:hAnsi="宋体" w:eastAsia="宋体" w:cs="宋体"/>
          <w:sz w:val="32"/>
          <w:szCs w:val="32"/>
        </w:rPr>
        <w:t>在“导学助学”</w:t>
      </w:r>
      <w:r>
        <w:rPr>
          <w:rFonts w:hint="eastAsia" w:ascii="宋体" w:hAnsi="宋体" w:cs="宋体"/>
          <w:sz w:val="32"/>
          <w:szCs w:val="32"/>
          <w:lang w:eastAsia="zh-CN"/>
        </w:rPr>
        <w:t>的“</w:t>
      </w:r>
      <w:r>
        <w:rPr>
          <w:rFonts w:hint="eastAsia" w:ascii="宋体" w:hAnsi="宋体" w:cs="宋体"/>
          <w:sz w:val="32"/>
          <w:szCs w:val="32"/>
          <w:lang w:val="en-US" w:eastAsia="zh-CN"/>
        </w:rPr>
        <w:t>2020秋导学方案、2020秋助学辅导</w:t>
      </w:r>
      <w:r>
        <w:rPr>
          <w:rFonts w:hint="eastAsia" w:ascii="宋体" w:hAnsi="宋体" w:cs="宋体"/>
          <w:sz w:val="32"/>
          <w:szCs w:val="32"/>
          <w:lang w:eastAsia="zh-CN"/>
        </w:rPr>
        <w:t>”</w:t>
      </w:r>
      <w:r>
        <w:rPr>
          <w:rFonts w:hint="eastAsia" w:ascii="宋体" w:hAnsi="宋体" w:eastAsia="宋体" w:cs="宋体"/>
          <w:sz w:val="32"/>
          <w:szCs w:val="32"/>
        </w:rPr>
        <w:t xml:space="preserve"> 栏目里，有</w:t>
      </w:r>
      <w:r>
        <w:rPr>
          <w:rFonts w:hint="eastAsia" w:ascii="宋体" w:hAnsi="宋体" w:cs="宋体"/>
          <w:sz w:val="32"/>
          <w:szCs w:val="32"/>
          <w:lang w:eastAsia="zh-CN"/>
        </w:rPr>
        <w:t>本学期</w:t>
      </w:r>
      <w:r>
        <w:rPr>
          <w:rFonts w:hint="eastAsia" w:ascii="宋体" w:hAnsi="宋体" w:eastAsia="宋体" w:cs="宋体"/>
          <w:sz w:val="32"/>
          <w:szCs w:val="32"/>
        </w:rPr>
        <w:t>每门课程的“导学方案” 和“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形考辅导（形成性考核作业</w:t>
      </w:r>
      <w:r>
        <w:rPr>
          <w:rFonts w:hint="eastAsia" w:ascii="宋体" w:hAnsi="宋体" w:eastAsia="宋体" w:cs="宋体"/>
          <w:sz w:val="32"/>
          <w:szCs w:val="32"/>
        </w:rPr>
        <w:t>参考答案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32"/>
          <w:szCs w:val="32"/>
        </w:rPr>
        <w:t>” 。在搜索栏中输入课程名称，即可找到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相关</w:t>
      </w:r>
      <w:r>
        <w:rPr>
          <w:rFonts w:hint="eastAsia" w:ascii="宋体" w:hAnsi="宋体" w:eastAsia="宋体" w:cs="宋体"/>
          <w:sz w:val="32"/>
          <w:szCs w:val="32"/>
        </w:rPr>
        <w:t>课程的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形考</w:t>
      </w:r>
      <w:r>
        <w:rPr>
          <w:rFonts w:hint="eastAsia" w:ascii="宋体" w:hAnsi="宋体" w:eastAsia="宋体" w:cs="宋体"/>
          <w:sz w:val="32"/>
          <w:szCs w:val="32"/>
        </w:rPr>
        <w:t>作业参考答案。</w:t>
      </w:r>
      <w:bookmarkStart w:id="0" w:name="_GoBack"/>
      <w:bookmarkEnd w:id="0"/>
      <w:r>
        <w:drawing>
          <wp:inline distT="0" distB="0" distL="114300" distR="114300">
            <wp:extent cx="8602345" cy="3724275"/>
            <wp:effectExtent l="0" t="0" r="825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0234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8397240" cy="3562350"/>
            <wp:effectExtent l="0" t="0" r="381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四、论坛发帖方法及要求</w:t>
      </w:r>
    </w:p>
    <w:p>
      <w:pPr>
        <w:ind w:firstLine="643" w:firstLineChars="200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国开网讨论区发贴子操作步骤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1、同上，</w:t>
      </w:r>
      <w:r>
        <w:rPr>
          <w:rFonts w:hint="eastAsia"/>
          <w:b/>
          <w:sz w:val="28"/>
          <w:szCs w:val="28"/>
        </w:rPr>
        <w:t>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6"/>
          <w:b/>
          <w:color w:val="auto"/>
          <w:sz w:val="28"/>
          <w:szCs w:val="28"/>
        </w:rPr>
        <w:t>http://www.ouchn.cn/</w:t>
      </w:r>
      <w:r>
        <w:rPr>
          <w:rStyle w:val="16"/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</w:t>
      </w:r>
      <w:r>
        <w:rPr>
          <w:rFonts w:hint="eastAsia"/>
          <w:b/>
          <w:sz w:val="28"/>
          <w:szCs w:val="28"/>
          <w:lang w:eastAsia="zh-CN"/>
        </w:rPr>
        <w:t>自己</w:t>
      </w:r>
      <w:r>
        <w:rPr>
          <w:rFonts w:hint="eastAsia"/>
          <w:b/>
          <w:sz w:val="28"/>
          <w:szCs w:val="28"/>
        </w:rPr>
        <w:t>主页后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</w:rPr>
        <w:t>点击</w:t>
      </w:r>
      <w:r>
        <w:rPr>
          <w:rFonts w:hint="eastAsia"/>
          <w:b/>
          <w:sz w:val="28"/>
          <w:szCs w:val="28"/>
          <w:lang w:eastAsia="zh-CN"/>
        </w:rPr>
        <w:t>相关课程后面的</w:t>
      </w:r>
      <w:r>
        <w:rPr>
          <w:rFonts w:hint="eastAsia"/>
          <w:b/>
          <w:sz w:val="28"/>
          <w:szCs w:val="28"/>
        </w:rPr>
        <w:t>“进入课程”</w:t>
      </w:r>
      <w:r>
        <w:rPr>
          <w:rFonts w:hint="eastAsia"/>
          <w:b/>
          <w:sz w:val="28"/>
          <w:szCs w:val="28"/>
          <w:lang w:eastAsia="zh-CN"/>
        </w:rPr>
        <w:t>。（例如，以下列课程《公共关系学》为例），出现如下界面：</w:t>
      </w:r>
      <w:r>
        <w:drawing>
          <wp:inline distT="0" distB="0" distL="114300" distR="114300">
            <wp:extent cx="9249410" cy="4288790"/>
            <wp:effectExtent l="0" t="0" r="889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numPr>
          <w:ilvl w:val="0"/>
          <w:numId w:val="5"/>
        </w:num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进入课程后，点击“讨论区”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</w:rPr>
        <w:t>或者是“课程讨论”，</w:t>
      </w:r>
      <w:r>
        <w:rPr>
          <w:rFonts w:hint="eastAsia"/>
          <w:b/>
          <w:sz w:val="28"/>
          <w:szCs w:val="28"/>
          <w:lang w:eastAsia="zh-CN"/>
        </w:rPr>
        <w:t>进入课程讨论页面。</w:t>
      </w:r>
    </w:p>
    <w:p>
      <w:pPr>
        <w:rPr>
          <w:rFonts w:hint="eastAsia"/>
        </w:rPr>
      </w:pPr>
      <w:r>
        <w:drawing>
          <wp:inline distT="0" distB="0" distL="114300" distR="114300">
            <wp:extent cx="9295765" cy="3983990"/>
            <wp:effectExtent l="0" t="0" r="63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5、</w:t>
      </w:r>
      <w:r>
        <w:rPr>
          <w:rFonts w:hint="eastAsia"/>
          <w:b/>
          <w:sz w:val="28"/>
          <w:szCs w:val="28"/>
        </w:rPr>
        <w:t>点击课程讨论区的“开启一个新话题”。</w:t>
      </w:r>
    </w:p>
    <w:p>
      <w:pPr>
        <w:rPr>
          <w:rFonts w:hint="eastAsia" w:eastAsia="宋体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587105" cy="4135120"/>
            <wp:effectExtent l="0" t="0" r="444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8710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在主题中输入你要提问的问题，在正文处填写问题内容，最后点击“发到讨论区”即可完成发贴子。</w:t>
      </w:r>
    </w:p>
    <w:p>
      <w:pPr>
        <w:rPr>
          <w:rFonts w:hint="eastAsia"/>
          <w:b/>
          <w:sz w:val="28"/>
          <w:szCs w:val="28"/>
        </w:rPr>
      </w:pPr>
      <w:r>
        <w:drawing>
          <wp:inline distT="0" distB="0" distL="114300" distR="114300">
            <wp:extent cx="9631680" cy="393636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2" w:firstLineChars="200"/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  <w:lang w:eastAsia="zh-CN"/>
        </w:rPr>
        <w:t>特别提醒：</w:t>
      </w:r>
      <w:r>
        <w:rPr>
          <w:rFonts w:hint="eastAsia"/>
          <w:b/>
          <w:color w:val="FF0000"/>
          <w:sz w:val="28"/>
          <w:szCs w:val="28"/>
        </w:rPr>
        <w:t>要求每门课程在国开网课程讨论区发10个以上贴子。发完一门课程以后，再选择下一门课程，重复以上操作步骤即可完成发贴。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五、导学教师联系方式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eastAsia="zh-CN"/>
        </w:rPr>
        <w:t>本课程导学老师为榆林电大分校常老师，联系电话：</w:t>
      </w: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18991099849 </w:t>
      </w:r>
    </w:p>
    <w:p>
      <w:pPr>
        <w:numPr>
          <w:ilvl w:val="0"/>
          <w:numId w:val="0"/>
        </w:numPr>
        <w:ind w:firstLine="1280" w:firstLineChars="4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                                QQ        247288350 </w:t>
      </w:r>
    </w:p>
    <w:p>
      <w:pPr>
        <w:numPr>
          <w:ilvl w:val="0"/>
          <w:numId w:val="0"/>
        </w:numPr>
        <w:ind w:firstLine="6400" w:firstLineChars="20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电子邮箱：</w: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sz w:val="32"/>
          <w:szCs w:val="32"/>
          <w:lang w:val="en-US" w:eastAsia="zh-CN"/>
        </w:rPr>
        <w:instrText xml:space="preserve"> HYPERLINK "mailto:247288350@qq.com," </w:instrTex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separate"/>
      </w:r>
      <w:r>
        <w:rPr>
          <w:rStyle w:val="16"/>
          <w:rFonts w:hint="eastAsia" w:ascii="宋体" w:hAnsi="宋体" w:cs="宋体"/>
          <w:sz w:val="32"/>
          <w:szCs w:val="32"/>
          <w:lang w:val="en-US" w:eastAsia="zh-CN"/>
        </w:rPr>
        <w:t>247288350@qq.com,</w: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800" w:firstLineChars="1000"/>
        <w:rPr>
          <w:rFonts w:hint="eastAsia" w:ascii="宋体" w:hAnsi="宋体" w:cs="宋体"/>
          <w:sz w:val="48"/>
          <w:szCs w:val="48"/>
          <w:lang w:val="en-US" w:eastAsia="zh-CN"/>
        </w:rPr>
      </w:pPr>
    </w:p>
    <w:p>
      <w:pPr>
        <w:numPr>
          <w:ilvl w:val="0"/>
          <w:numId w:val="0"/>
        </w:numPr>
        <w:ind w:firstLine="3360" w:firstLineChars="700"/>
        <w:rPr>
          <w:rFonts w:hint="eastAsia" w:ascii="宋体" w:hAnsi="宋体" w:cs="宋体"/>
          <w:sz w:val="48"/>
          <w:szCs w:val="48"/>
          <w:lang w:val="en-US" w:eastAsia="zh-CN"/>
        </w:rPr>
      </w:pPr>
    </w:p>
    <w:p>
      <w:pPr>
        <w:numPr>
          <w:ilvl w:val="0"/>
          <w:numId w:val="0"/>
        </w:numPr>
        <w:ind w:firstLine="2160" w:firstLineChars="300"/>
        <w:rPr>
          <w:rFonts w:hint="eastAsia" w:ascii="宋体" w:hAnsi="宋体" w:eastAsia="宋体" w:cs="宋体"/>
          <w:sz w:val="72"/>
          <w:szCs w:val="72"/>
          <w:lang w:val="en-US" w:eastAsia="zh-CN"/>
        </w:rPr>
      </w:pPr>
      <w:r>
        <w:rPr>
          <w:rFonts w:hint="eastAsia" w:ascii="宋体" w:hAnsi="宋体" w:cs="宋体"/>
          <w:sz w:val="72"/>
          <w:szCs w:val="72"/>
          <w:lang w:val="en-US" w:eastAsia="zh-CN"/>
        </w:rPr>
        <w:t>欢迎学习咨询，祝大家学习愉快！</w:t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sectPr>
      <w:pgSz w:w="16838" w:h="11906" w:orient="landscape"/>
      <w:pgMar w:top="1440" w:right="1803" w:bottom="1440" w:left="1803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nese Quot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A3AA23"/>
    <w:multiLevelType w:val="singleLevel"/>
    <w:tmpl w:val="93A3AA2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3406CF7"/>
    <w:multiLevelType w:val="singleLevel"/>
    <w:tmpl w:val="33406CF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AED6286"/>
    <w:multiLevelType w:val="singleLevel"/>
    <w:tmpl w:val="4AED6286"/>
    <w:lvl w:ilvl="0" w:tentative="0">
      <w:start w:val="4"/>
      <w:numFmt w:val="decimal"/>
      <w:suff w:val="nothing"/>
      <w:lvlText w:val="%1、"/>
      <w:lvlJc w:val="left"/>
    </w:lvl>
  </w:abstractNum>
  <w:abstractNum w:abstractNumId="3">
    <w:nsid w:val="61ACEDC1"/>
    <w:multiLevelType w:val="singleLevel"/>
    <w:tmpl w:val="61ACEDC1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6667379C"/>
    <w:multiLevelType w:val="multilevel"/>
    <w:tmpl w:val="6667379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29928D7"/>
    <w:rsid w:val="03914D85"/>
    <w:rsid w:val="04C13B2D"/>
    <w:rsid w:val="07011CC2"/>
    <w:rsid w:val="07644792"/>
    <w:rsid w:val="078558BF"/>
    <w:rsid w:val="08A15276"/>
    <w:rsid w:val="0AD427AB"/>
    <w:rsid w:val="0B0E7037"/>
    <w:rsid w:val="0BE91C5B"/>
    <w:rsid w:val="11D32107"/>
    <w:rsid w:val="12752055"/>
    <w:rsid w:val="13823222"/>
    <w:rsid w:val="153D12DE"/>
    <w:rsid w:val="16A22AE1"/>
    <w:rsid w:val="16C64EE0"/>
    <w:rsid w:val="1A25766B"/>
    <w:rsid w:val="1A34526F"/>
    <w:rsid w:val="1AA24D9F"/>
    <w:rsid w:val="1AE257FF"/>
    <w:rsid w:val="1E0331C2"/>
    <w:rsid w:val="1EF279AD"/>
    <w:rsid w:val="1F571A0A"/>
    <w:rsid w:val="1FBE61D3"/>
    <w:rsid w:val="20316432"/>
    <w:rsid w:val="26A13C2D"/>
    <w:rsid w:val="27F20EE0"/>
    <w:rsid w:val="284E5C20"/>
    <w:rsid w:val="28DA2E89"/>
    <w:rsid w:val="2C3C4920"/>
    <w:rsid w:val="2E063CDE"/>
    <w:rsid w:val="2E125EAE"/>
    <w:rsid w:val="2FF61C7B"/>
    <w:rsid w:val="304479FC"/>
    <w:rsid w:val="304B7534"/>
    <w:rsid w:val="323B4D81"/>
    <w:rsid w:val="347F4ADF"/>
    <w:rsid w:val="375F2EEE"/>
    <w:rsid w:val="388D7A89"/>
    <w:rsid w:val="3B2342B7"/>
    <w:rsid w:val="3DC464DF"/>
    <w:rsid w:val="407720AE"/>
    <w:rsid w:val="43E73465"/>
    <w:rsid w:val="45D64685"/>
    <w:rsid w:val="46FD60DF"/>
    <w:rsid w:val="497C6884"/>
    <w:rsid w:val="4CC05237"/>
    <w:rsid w:val="50EC3C92"/>
    <w:rsid w:val="511D1F04"/>
    <w:rsid w:val="51DB7699"/>
    <w:rsid w:val="548A01B7"/>
    <w:rsid w:val="54DA5844"/>
    <w:rsid w:val="5541423D"/>
    <w:rsid w:val="57D61176"/>
    <w:rsid w:val="5A8C5363"/>
    <w:rsid w:val="5B487E91"/>
    <w:rsid w:val="60D17576"/>
    <w:rsid w:val="624D561D"/>
    <w:rsid w:val="664C1A3B"/>
    <w:rsid w:val="669A2DAC"/>
    <w:rsid w:val="66F766ED"/>
    <w:rsid w:val="685E5393"/>
    <w:rsid w:val="68D5716A"/>
    <w:rsid w:val="6A637494"/>
    <w:rsid w:val="6D535020"/>
    <w:rsid w:val="702C181C"/>
    <w:rsid w:val="78B9662D"/>
    <w:rsid w:val="79D505DC"/>
    <w:rsid w:val="7D107697"/>
    <w:rsid w:val="7D58347B"/>
    <w:rsid w:val="7D867E1A"/>
    <w:rsid w:val="7F023A91"/>
    <w:rsid w:val="7F79C282"/>
    <w:rsid w:val="9ED73D5B"/>
    <w:rsid w:val="FDEA70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/>
      <w:b/>
      <w:sz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single" w:color="CCCCCC" w:sz="6" w:space="0"/>
      </w:pBdr>
      <w:spacing w:before="0" w:beforeAutospacing="0" w:after="105" w:afterAutospacing="0" w:line="15" w:lineRule="atLeast"/>
      <w:ind w:left="0" w:right="0"/>
      <w:jc w:val="left"/>
    </w:pPr>
    <w:rPr>
      <w:rFonts w:hint="default" w:ascii="Chinese Quotes" w:hAnsi="Chinese Quotes" w:eastAsia="Chinese Quotes" w:cs="Chinese Quotes"/>
      <w:b/>
      <w:kern w:val="0"/>
      <w:sz w:val="26"/>
      <w:szCs w:val="26"/>
      <w:lang w:val="en-US" w:eastAsia="zh-CN" w:bidi="ar"/>
    </w:rPr>
  </w:style>
  <w:style w:type="paragraph" w:styleId="4">
    <w:name w:val="heading 5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210" w:afterAutospacing="0"/>
      <w:ind w:left="0" w:right="0"/>
      <w:jc w:val="left"/>
    </w:pPr>
    <w:rPr>
      <w:rFonts w:hint="default" w:ascii="Chinese Quotes" w:hAnsi="Chinese Quotes" w:eastAsia="Chinese Quotes" w:cs="Chinese Quotes"/>
      <w:b/>
      <w:kern w:val="0"/>
      <w:sz w:val="21"/>
      <w:szCs w:val="21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 w:line="450" w:lineRule="atLeast"/>
      <w:ind w:left="0" w:right="0" w:firstLine="420"/>
      <w:jc w:val="left"/>
    </w:pPr>
    <w:rPr>
      <w:rFonts w:hint="default" w:ascii="Chinese Quotes" w:hAnsi="Chinese Quotes" w:eastAsia="Chinese Quotes" w:cs="Chinese Quotes"/>
      <w:color w:val="000000"/>
      <w:kern w:val="0"/>
      <w:sz w:val="21"/>
      <w:szCs w:val="21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rFonts w:hint="default" w:ascii="Chinese Quotes" w:hAnsi="Chinese Quotes" w:eastAsia="Chinese Quotes" w:cs="Chinese Quotes"/>
      <w:color w:val="000000"/>
      <w:u w:val="none"/>
    </w:rPr>
  </w:style>
  <w:style w:type="character" w:styleId="11">
    <w:name w:val="Emphasis"/>
    <w:basedOn w:val="8"/>
    <w:qFormat/>
    <w:uiPriority w:val="0"/>
    <w:rPr>
      <w:i/>
    </w:rPr>
  </w:style>
  <w:style w:type="character" w:styleId="12">
    <w:name w:val="HTML Definition"/>
    <w:basedOn w:val="8"/>
    <w:qFormat/>
    <w:uiPriority w:val="0"/>
    <w:rPr>
      <w:b/>
      <w:i/>
    </w:rPr>
  </w:style>
  <w:style w:type="character" w:styleId="13">
    <w:name w:val="HTML Typewriter"/>
    <w:basedOn w:val="8"/>
    <w:qFormat/>
    <w:uiPriority w:val="0"/>
    <w:rPr>
      <w:rFonts w:hint="default" w:ascii="monospace" w:hAnsi="monospace" w:eastAsia="monospace" w:cs="monospace"/>
      <w:sz w:val="25"/>
      <w:szCs w:val="25"/>
    </w:rPr>
  </w:style>
  <w:style w:type="character" w:styleId="14">
    <w:name w:val="HTML Acronym"/>
    <w:basedOn w:val="8"/>
    <w:qFormat/>
    <w:uiPriority w:val="0"/>
  </w:style>
  <w:style w:type="character" w:styleId="15">
    <w:name w:val="HTML Variable"/>
    <w:basedOn w:val="8"/>
    <w:qFormat/>
    <w:uiPriority w:val="0"/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ode"/>
    <w:basedOn w:val="8"/>
    <w:qFormat/>
    <w:uiPriority w:val="0"/>
    <w:rPr>
      <w:rFonts w:hint="default" w:ascii="monospace" w:hAnsi="monospace" w:eastAsia="monospace" w:cs="monospace"/>
      <w:sz w:val="25"/>
      <w:szCs w:val="25"/>
    </w:rPr>
  </w:style>
  <w:style w:type="character" w:styleId="18">
    <w:name w:val="HTML Cite"/>
    <w:basedOn w:val="8"/>
    <w:qFormat/>
    <w:uiPriority w:val="0"/>
  </w:style>
  <w:style w:type="character" w:styleId="19">
    <w:name w:val="HTML Keyboard"/>
    <w:basedOn w:val="8"/>
    <w:qFormat/>
    <w:uiPriority w:val="0"/>
    <w:rPr>
      <w:rFonts w:ascii="monospace" w:hAnsi="monospace" w:eastAsia="monospace" w:cs="monospace"/>
      <w:sz w:val="20"/>
    </w:rPr>
  </w:style>
  <w:style w:type="character" w:styleId="20">
    <w:name w:val="HTML Sample"/>
    <w:basedOn w:val="8"/>
    <w:qFormat/>
    <w:uiPriority w:val="0"/>
    <w:rPr>
      <w:rFonts w:hint="default" w:ascii="monospace" w:hAnsi="monospace" w:eastAsia="monospace" w:cs="monospace"/>
    </w:rPr>
  </w:style>
  <w:style w:type="character" w:customStyle="1" w:styleId="21">
    <w:name w:val="instancename"/>
    <w:basedOn w:val="8"/>
    <w:qFormat/>
    <w:uiPriority w:val="0"/>
  </w:style>
  <w:style w:type="character" w:customStyle="1" w:styleId="22">
    <w:name w:val="grade6"/>
    <w:basedOn w:val="8"/>
    <w:qFormat/>
    <w:uiPriority w:val="0"/>
    <w:rPr>
      <w:b/>
    </w:rPr>
  </w:style>
  <w:style w:type="character" w:customStyle="1" w:styleId="23">
    <w:name w:val="gradinggrade"/>
    <w:basedOn w:val="8"/>
    <w:qFormat/>
    <w:uiPriority w:val="0"/>
    <w:rPr>
      <w:b/>
    </w:rPr>
  </w:style>
  <w:style w:type="character" w:customStyle="1" w:styleId="24">
    <w:name w:val="hidden5"/>
    <w:basedOn w:val="8"/>
    <w:qFormat/>
    <w:uiPriority w:val="0"/>
    <w:rPr>
      <w:vanish/>
    </w:rPr>
  </w:style>
  <w:style w:type="character" w:customStyle="1" w:styleId="25">
    <w:name w:val="feedback_info"/>
    <w:basedOn w:val="8"/>
    <w:qFormat/>
    <w:uiPriority w:val="0"/>
    <w:rPr>
      <w:b/>
    </w:rPr>
  </w:style>
  <w:style w:type="character" w:customStyle="1" w:styleId="26">
    <w:name w:val="feedback_depend"/>
    <w:basedOn w:val="8"/>
    <w:qFormat/>
    <w:uiPriority w:val="0"/>
    <w:rPr>
      <w:color w:val="FF0000"/>
    </w:rPr>
  </w:style>
  <w:style w:type="character" w:customStyle="1" w:styleId="27">
    <w:name w:val="toggle_closed"/>
    <w:basedOn w:val="8"/>
    <w:qFormat/>
    <w:uiPriority w:val="0"/>
  </w:style>
  <w:style w:type="character" w:customStyle="1" w:styleId="28">
    <w:name w:val="yui3-treeview-icon"/>
    <w:basedOn w:val="8"/>
    <w:qFormat/>
    <w:uiPriority w:val="0"/>
    <w:rPr>
      <w:vanish/>
    </w:rPr>
  </w:style>
  <w:style w:type="character" w:customStyle="1" w:styleId="29">
    <w:name w:val="cps_centre"/>
    <w:basedOn w:val="8"/>
    <w:qFormat/>
    <w:uiPriority w:val="0"/>
    <w:rPr>
      <w:sz w:val="14"/>
      <w:szCs w:val="14"/>
    </w:rPr>
  </w:style>
  <w:style w:type="character" w:customStyle="1" w:styleId="30">
    <w:name w:val="cps_centre1"/>
    <w:basedOn w:val="8"/>
    <w:qFormat/>
    <w:uiPriority w:val="0"/>
    <w:rPr>
      <w:sz w:val="21"/>
      <w:szCs w:val="21"/>
    </w:rPr>
  </w:style>
  <w:style w:type="character" w:customStyle="1" w:styleId="31">
    <w:name w:val="cps_centre2"/>
    <w:basedOn w:val="8"/>
    <w:qFormat/>
    <w:uiPriority w:val="0"/>
    <w:rPr>
      <w:sz w:val="14"/>
      <w:szCs w:val="14"/>
    </w:rPr>
  </w:style>
  <w:style w:type="character" w:customStyle="1" w:styleId="32">
    <w:name w:val="gradefail"/>
    <w:basedOn w:val="8"/>
    <w:qFormat/>
    <w:uiPriority w:val="0"/>
    <w:rPr>
      <w:color w:val="890D0D"/>
    </w:rPr>
  </w:style>
  <w:style w:type="character" w:customStyle="1" w:styleId="33">
    <w:name w:val="editinstructions"/>
    <w:basedOn w:val="8"/>
    <w:qFormat/>
    <w:uiPriority w:val="0"/>
  </w:style>
  <w:style w:type="character" w:customStyle="1" w:styleId="34">
    <w:name w:val="editinstructions1"/>
    <w:basedOn w:val="8"/>
    <w:qFormat/>
    <w:uiPriority w:val="0"/>
  </w:style>
  <w:style w:type="character" w:customStyle="1" w:styleId="35">
    <w:name w:val="editinstructions2"/>
    <w:basedOn w:val="8"/>
    <w:qFormat/>
    <w:uiPriority w:val="0"/>
    <w:rPr>
      <w:color w:val="000000"/>
      <w:sz w:val="17"/>
      <w:szCs w:val="17"/>
      <w:u w:val="none"/>
      <w:bdr w:val="single" w:color="DDDDDD" w:sz="6" w:space="0"/>
      <w:shd w:val="clear" w:fill="FFFFCC"/>
    </w:rPr>
  </w:style>
  <w:style w:type="character" w:customStyle="1" w:styleId="36">
    <w:name w:val="flagged-tag"/>
    <w:basedOn w:val="8"/>
    <w:qFormat/>
    <w:uiPriority w:val="0"/>
    <w:rPr>
      <w:color w:val="FF0000"/>
    </w:rPr>
  </w:style>
  <w:style w:type="character" w:customStyle="1" w:styleId="37">
    <w:name w:val="hide2"/>
    <w:basedOn w:val="8"/>
    <w:qFormat/>
    <w:uiPriority w:val="0"/>
    <w:rPr>
      <w:vanish/>
    </w:rPr>
  </w:style>
  <w:style w:type="character" w:customStyle="1" w:styleId="38">
    <w:name w:val="toggle_open"/>
    <w:basedOn w:val="8"/>
    <w:qFormat/>
    <w:uiPriority w:val="0"/>
  </w:style>
  <w:style w:type="character" w:customStyle="1" w:styleId="39">
    <w:name w:val="toggle_open1"/>
    <w:basedOn w:val="8"/>
    <w:qFormat/>
    <w:uiPriority w:val="0"/>
  </w:style>
  <w:style w:type="character" w:customStyle="1" w:styleId="40">
    <w:name w:val="toggle_open2"/>
    <w:basedOn w:val="8"/>
    <w:qFormat/>
    <w:uiPriority w:val="0"/>
  </w:style>
  <w:style w:type="character" w:customStyle="1" w:styleId="41">
    <w:name w:val="toggle_open3"/>
    <w:basedOn w:val="8"/>
    <w:qFormat/>
    <w:uiPriority w:val="0"/>
  </w:style>
  <w:style w:type="character" w:customStyle="1" w:styleId="42">
    <w:name w:val="toggle_open4"/>
    <w:basedOn w:val="8"/>
    <w:qFormat/>
    <w:uiPriority w:val="0"/>
  </w:style>
  <w:style w:type="character" w:customStyle="1" w:styleId="43">
    <w:name w:val="toggle_open5"/>
    <w:basedOn w:val="8"/>
    <w:qFormat/>
    <w:uiPriority w:val="0"/>
  </w:style>
  <w:style w:type="character" w:customStyle="1" w:styleId="44">
    <w:name w:val="toggle_open6"/>
    <w:basedOn w:val="8"/>
    <w:qFormat/>
    <w:uiPriority w:val="0"/>
  </w:style>
  <w:style w:type="character" w:customStyle="1" w:styleId="45">
    <w:name w:val="toggle_open7"/>
    <w:basedOn w:val="8"/>
    <w:qFormat/>
    <w:uiPriority w:val="0"/>
  </w:style>
  <w:style w:type="character" w:customStyle="1" w:styleId="46">
    <w:name w:val="toggle_open8"/>
    <w:basedOn w:val="8"/>
    <w:qFormat/>
    <w:uiPriority w:val="0"/>
  </w:style>
  <w:style w:type="character" w:customStyle="1" w:styleId="47">
    <w:name w:val="toggle_open9"/>
    <w:basedOn w:val="8"/>
    <w:qFormat/>
    <w:uiPriority w:val="0"/>
  </w:style>
  <w:style w:type="character" w:customStyle="1" w:styleId="48">
    <w:name w:val="toggle_open10"/>
    <w:basedOn w:val="8"/>
    <w:qFormat/>
    <w:uiPriority w:val="0"/>
  </w:style>
  <w:style w:type="character" w:customStyle="1" w:styleId="49">
    <w:name w:val="toggle_open11"/>
    <w:basedOn w:val="8"/>
    <w:qFormat/>
    <w:uiPriority w:val="0"/>
  </w:style>
  <w:style w:type="character" w:customStyle="1" w:styleId="50">
    <w:name w:val="toggle_open12"/>
    <w:basedOn w:val="8"/>
    <w:qFormat/>
    <w:uiPriority w:val="0"/>
  </w:style>
  <w:style w:type="character" w:customStyle="1" w:styleId="51">
    <w:name w:val="toggle_open13"/>
    <w:basedOn w:val="8"/>
    <w:qFormat/>
    <w:uiPriority w:val="0"/>
  </w:style>
  <w:style w:type="character" w:customStyle="1" w:styleId="52">
    <w:name w:val="toggle_open14"/>
    <w:basedOn w:val="8"/>
    <w:qFormat/>
    <w:uiPriority w:val="0"/>
  </w:style>
  <w:style w:type="character" w:customStyle="1" w:styleId="53">
    <w:name w:val="toggle_open15"/>
    <w:basedOn w:val="8"/>
    <w:qFormat/>
    <w:uiPriority w:val="0"/>
  </w:style>
  <w:style w:type="character" w:customStyle="1" w:styleId="54">
    <w:name w:val="toggle_open16"/>
    <w:basedOn w:val="8"/>
    <w:qFormat/>
    <w:uiPriority w:val="0"/>
  </w:style>
  <w:style w:type="character" w:customStyle="1" w:styleId="55">
    <w:name w:val="toggle_open17"/>
    <w:basedOn w:val="8"/>
    <w:qFormat/>
    <w:uiPriority w:val="0"/>
  </w:style>
  <w:style w:type="character" w:customStyle="1" w:styleId="56">
    <w:name w:val="toggle_open18"/>
    <w:basedOn w:val="8"/>
    <w:qFormat/>
    <w:uiPriority w:val="0"/>
  </w:style>
  <w:style w:type="character" w:customStyle="1" w:styleId="57">
    <w:name w:val="toggle_open19"/>
    <w:basedOn w:val="8"/>
    <w:qFormat/>
    <w:uiPriority w:val="0"/>
  </w:style>
  <w:style w:type="character" w:customStyle="1" w:styleId="58">
    <w:name w:val="toggle_open20"/>
    <w:basedOn w:val="8"/>
    <w:qFormat/>
    <w:uiPriority w:val="0"/>
  </w:style>
  <w:style w:type="character" w:customStyle="1" w:styleId="59">
    <w:name w:val="toggle_open21"/>
    <w:basedOn w:val="8"/>
    <w:qFormat/>
    <w:uiPriority w:val="0"/>
  </w:style>
  <w:style w:type="character" w:customStyle="1" w:styleId="60">
    <w:name w:val="toggle_open22"/>
    <w:basedOn w:val="8"/>
    <w:qFormat/>
    <w:uiPriority w:val="0"/>
  </w:style>
  <w:style w:type="character" w:customStyle="1" w:styleId="61">
    <w:name w:val="toggle_open23"/>
    <w:basedOn w:val="8"/>
    <w:qFormat/>
    <w:uiPriority w:val="0"/>
  </w:style>
  <w:style w:type="character" w:customStyle="1" w:styleId="62">
    <w:name w:val="hover23"/>
    <w:basedOn w:val="8"/>
    <w:qFormat/>
    <w:uiPriority w:val="0"/>
  </w:style>
  <w:style w:type="character" w:customStyle="1" w:styleId="63">
    <w:name w:val="sp-thumb-active"/>
    <w:basedOn w:val="8"/>
    <w:qFormat/>
    <w:uiPriority w:val="0"/>
  </w:style>
  <w:style w:type="character" w:customStyle="1" w:styleId="64">
    <w:name w:val="tc-small"/>
    <w:basedOn w:val="8"/>
    <w:qFormat/>
    <w:uiPriority w:val="0"/>
  </w:style>
  <w:style w:type="character" w:customStyle="1" w:styleId="65">
    <w:name w:val="tc-small1"/>
    <w:basedOn w:val="8"/>
    <w:qFormat/>
    <w:uiPriority w:val="0"/>
  </w:style>
  <w:style w:type="character" w:customStyle="1" w:styleId="66">
    <w:name w:val="tc-medium"/>
    <w:basedOn w:val="8"/>
    <w:qFormat/>
    <w:uiPriority w:val="0"/>
  </w:style>
  <w:style w:type="character" w:customStyle="1" w:styleId="67">
    <w:name w:val="tc-medium1"/>
    <w:basedOn w:val="8"/>
    <w:qFormat/>
    <w:uiPriority w:val="0"/>
  </w:style>
  <w:style w:type="character" w:customStyle="1" w:styleId="68">
    <w:name w:val="tc-large"/>
    <w:basedOn w:val="8"/>
    <w:qFormat/>
    <w:uiPriority w:val="0"/>
  </w:style>
  <w:style w:type="character" w:customStyle="1" w:styleId="69">
    <w:name w:val="tc-large1"/>
    <w:basedOn w:val="8"/>
    <w:qFormat/>
    <w:uiPriority w:val="0"/>
  </w:style>
  <w:style w:type="character" w:customStyle="1" w:styleId="70">
    <w:name w:val="the_toggle"/>
    <w:basedOn w:val="8"/>
    <w:qFormat/>
    <w:uiPriority w:val="0"/>
  </w:style>
  <w:style w:type="character" w:customStyle="1" w:styleId="71">
    <w:name w:val="off"/>
    <w:basedOn w:val="8"/>
    <w:qFormat/>
    <w:uiPriority w:val="0"/>
  </w:style>
  <w:style w:type="character" w:customStyle="1" w:styleId="72">
    <w:name w:val="off1"/>
    <w:basedOn w:val="8"/>
    <w:qFormat/>
    <w:uiPriority w:val="0"/>
  </w:style>
  <w:style w:type="character" w:customStyle="1" w:styleId="73">
    <w:name w:val="off2"/>
    <w:basedOn w:val="8"/>
    <w:qFormat/>
    <w:uiPriority w:val="0"/>
  </w:style>
  <w:style w:type="character" w:customStyle="1" w:styleId="74">
    <w:name w:val="off3"/>
    <w:basedOn w:val="8"/>
    <w:qFormat/>
    <w:uiPriority w:val="0"/>
  </w:style>
  <w:style w:type="character" w:customStyle="1" w:styleId="75">
    <w:name w:val="off4"/>
    <w:basedOn w:val="8"/>
    <w:qFormat/>
    <w:uiPriority w:val="0"/>
  </w:style>
  <w:style w:type="character" w:customStyle="1" w:styleId="76">
    <w:name w:val="off5"/>
    <w:basedOn w:val="8"/>
    <w:qFormat/>
    <w:uiPriority w:val="0"/>
  </w:style>
  <w:style w:type="character" w:customStyle="1" w:styleId="77">
    <w:name w:val="off6"/>
    <w:basedOn w:val="8"/>
    <w:qFormat/>
    <w:uiPriority w:val="0"/>
  </w:style>
  <w:style w:type="character" w:customStyle="1" w:styleId="78">
    <w:name w:val="off7"/>
    <w:basedOn w:val="8"/>
    <w:qFormat/>
    <w:uiPriority w:val="0"/>
  </w:style>
  <w:style w:type="character" w:customStyle="1" w:styleId="79">
    <w:name w:val="off8"/>
    <w:basedOn w:val="8"/>
    <w:qFormat/>
    <w:uiPriority w:val="0"/>
  </w:style>
  <w:style w:type="character" w:customStyle="1" w:styleId="80">
    <w:name w:val="off9"/>
    <w:basedOn w:val="8"/>
    <w:qFormat/>
    <w:uiPriority w:val="0"/>
  </w:style>
  <w:style w:type="character" w:customStyle="1" w:styleId="81">
    <w:name w:val="off10"/>
    <w:basedOn w:val="8"/>
    <w:qFormat/>
    <w:uiPriority w:val="0"/>
  </w:style>
  <w:style w:type="character" w:customStyle="1" w:styleId="82">
    <w:name w:val="off11"/>
    <w:basedOn w:val="8"/>
    <w:qFormat/>
    <w:uiPriority w:val="0"/>
  </w:style>
  <w:style w:type="character" w:customStyle="1" w:styleId="83">
    <w:name w:val="currentdragtarget"/>
    <w:basedOn w:val="8"/>
    <w:qFormat/>
    <w:uiPriority w:val="0"/>
    <w:rPr>
      <w:bdr w:val="dashed" w:color="auto" w:sz="6" w:space="0"/>
    </w:rPr>
  </w:style>
  <w:style w:type="character" w:customStyle="1" w:styleId="84">
    <w:name w:val="gradepass"/>
    <w:basedOn w:val="8"/>
    <w:qFormat/>
    <w:uiPriority w:val="0"/>
    <w:rPr>
      <w:color w:val="298721"/>
    </w:rPr>
  </w:style>
  <w:style w:type="paragraph" w:customStyle="1" w:styleId="85">
    <w:name w:val="np_like_li"/>
    <w:basedOn w:val="1"/>
    <w:qFormat/>
    <w:uiPriority w:val="0"/>
    <w:pPr>
      <w:ind w:firstLine="0"/>
      <w:jc w:val="left"/>
    </w:pPr>
    <w:rPr>
      <w:kern w:val="0"/>
      <w:lang w:val="en-US" w:eastAsia="zh-CN" w:bidi="ar"/>
    </w:rPr>
  </w:style>
  <w:style w:type="character" w:customStyle="1" w:styleId="86">
    <w:name w:val="error2"/>
    <w:basedOn w:val="8"/>
    <w:qFormat/>
    <w:uiPriority w:val="0"/>
    <w:rPr>
      <w:bdr w:val="single" w:color="EED3D7" w:sz="6" w:space="0"/>
      <w:shd w:val="clear" w:fill="F2DEDE"/>
    </w:rPr>
  </w:style>
  <w:style w:type="character" w:customStyle="1" w:styleId="87">
    <w:name w:val="error3"/>
    <w:basedOn w:val="8"/>
    <w:qFormat/>
    <w:uiPriority w:val="0"/>
    <w:rPr>
      <w:color w:val="AA0000"/>
      <w:bdr w:val="single" w:color="EED3D7" w:sz="6" w:space="0"/>
      <w:shd w:val="clear" w:fill="F2DEDE"/>
    </w:rPr>
  </w:style>
  <w:style w:type="character" w:customStyle="1" w:styleId="88">
    <w:name w:val="backup_stage"/>
    <w:basedOn w:val="8"/>
    <w:qFormat/>
    <w:uiPriority w:val="0"/>
    <w:rPr>
      <w:color w:val="999999"/>
    </w:rPr>
  </w:style>
  <w:style w:type="character" w:customStyle="1" w:styleId="89">
    <w:name w:val="sectionname6"/>
    <w:basedOn w:val="8"/>
    <w:qFormat/>
    <w:uiPriority w:val="0"/>
    <w:rPr>
      <w:vanish/>
    </w:rPr>
  </w:style>
  <w:style w:type="character" w:customStyle="1" w:styleId="90">
    <w:name w:val="qno"/>
    <w:basedOn w:val="8"/>
    <w:qFormat/>
    <w:uiPriority w:val="0"/>
    <w:rPr>
      <w:b/>
      <w:sz w:val="31"/>
      <w:szCs w:val="31"/>
    </w:rPr>
  </w:style>
  <w:style w:type="character" w:customStyle="1" w:styleId="91">
    <w:name w:val="hover_part"/>
    <w:basedOn w:val="8"/>
    <w:qFormat/>
    <w:uiPriority w:val="0"/>
    <w:rPr>
      <w:b/>
      <w:color w:val="FFFFFF"/>
      <w:sz w:val="27"/>
      <w:szCs w:val="27"/>
    </w:rPr>
  </w:style>
  <w:style w:type="character" w:customStyle="1" w:styleId="92">
    <w:name w:val="hover_part1"/>
    <w:basedOn w:val="8"/>
    <w:qFormat/>
    <w:uiPriority w:val="0"/>
  </w:style>
  <w:style w:type="character" w:customStyle="1" w:styleId="93">
    <w:name w:val="completionprogress4"/>
    <w:basedOn w:val="8"/>
    <w:qFormat/>
    <w:uiPriority w:val="0"/>
    <w:rPr>
      <w:sz w:val="16"/>
      <w:szCs w:val="16"/>
    </w:rPr>
  </w:style>
  <w:style w:type="character" w:customStyle="1" w:styleId="94">
    <w:name w:val="xkzy_ttitle"/>
    <w:basedOn w:val="8"/>
    <w:qFormat/>
    <w:uiPriority w:val="0"/>
    <w:rPr>
      <w:color w:val="FFFFFF"/>
      <w:sz w:val="24"/>
      <w:szCs w:val="24"/>
    </w:rPr>
  </w:style>
  <w:style w:type="character" w:customStyle="1" w:styleId="95">
    <w:name w:val="xkzy_submit"/>
    <w:basedOn w:val="8"/>
    <w:qFormat/>
    <w:uiPriority w:val="0"/>
  </w:style>
  <w:style w:type="character" w:customStyle="1" w:styleId="96">
    <w:name w:val="span_xh"/>
    <w:basedOn w:val="8"/>
    <w:qFormat/>
    <w:uiPriority w:val="0"/>
  </w:style>
  <w:style w:type="character" w:customStyle="1" w:styleId="97">
    <w:name w:val="sx_how_study1"/>
    <w:basedOn w:val="8"/>
    <w:qFormat/>
    <w:uiPriority w:val="0"/>
    <w:rPr>
      <w:color w:val="FFFFFF"/>
      <w:sz w:val="19"/>
      <w:szCs w:val="19"/>
    </w:rPr>
  </w:style>
  <w:style w:type="character" w:customStyle="1" w:styleId="98">
    <w:name w:val="align_text_ap1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2018-05-24T09:24:00Z</dcterms:created>
  <dc:creator>金山文档</dc:creator>
  <cp:lastModifiedBy>天空</cp:lastModifiedBy>
  <dcterms:modified xsi:type="dcterms:W3CDTF">2020-12-09T01:39:13Z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