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A7" w:rsidRPr="002422BB" w:rsidRDefault="00A20A49" w:rsidP="00A775AB">
      <w:pPr>
        <w:jc w:val="center"/>
        <w:rPr>
          <w:rFonts w:asciiTheme="majorEastAsia" w:eastAsiaTheme="majorEastAsia" w:hAnsiTheme="majorEastAsia"/>
          <w:b/>
          <w:sz w:val="28"/>
          <w:szCs w:val="28"/>
        </w:rPr>
      </w:pPr>
      <w:r w:rsidRPr="002422BB">
        <w:rPr>
          <w:rFonts w:asciiTheme="majorEastAsia" w:eastAsiaTheme="majorEastAsia" w:hAnsiTheme="majorEastAsia" w:hint="eastAsia"/>
          <w:b/>
          <w:sz w:val="28"/>
          <w:szCs w:val="28"/>
        </w:rPr>
        <w:t>《</w:t>
      </w:r>
      <w:r w:rsidR="00A775AB" w:rsidRPr="002422BB">
        <w:rPr>
          <w:rFonts w:asciiTheme="majorEastAsia" w:eastAsiaTheme="majorEastAsia" w:hAnsiTheme="majorEastAsia" w:hint="eastAsia"/>
          <w:b/>
          <w:sz w:val="28"/>
          <w:szCs w:val="28"/>
        </w:rPr>
        <w:t>学前游戏理论与指导</w:t>
      </w:r>
      <w:r w:rsidRPr="002422BB">
        <w:rPr>
          <w:rFonts w:asciiTheme="majorEastAsia" w:eastAsiaTheme="majorEastAsia" w:hAnsiTheme="majorEastAsia" w:hint="eastAsia"/>
          <w:b/>
          <w:sz w:val="28"/>
          <w:szCs w:val="28"/>
        </w:rPr>
        <w:t>》</w:t>
      </w:r>
      <w:r w:rsidR="001D1B28" w:rsidRPr="002422BB">
        <w:rPr>
          <w:rFonts w:asciiTheme="majorEastAsia" w:eastAsiaTheme="majorEastAsia" w:hAnsiTheme="majorEastAsia" w:hint="eastAsia"/>
          <w:b/>
          <w:sz w:val="28"/>
          <w:szCs w:val="28"/>
        </w:rPr>
        <w:t>形考</w:t>
      </w:r>
      <w:proofErr w:type="gramStart"/>
      <w:r w:rsidR="001D1B28" w:rsidRPr="002422BB">
        <w:rPr>
          <w:rFonts w:asciiTheme="majorEastAsia" w:eastAsiaTheme="majorEastAsia" w:hAnsiTheme="majorEastAsia" w:hint="eastAsia"/>
          <w:b/>
          <w:sz w:val="28"/>
          <w:szCs w:val="28"/>
        </w:rPr>
        <w:t>一</w:t>
      </w:r>
      <w:proofErr w:type="gramEnd"/>
      <w:r w:rsidRPr="002422BB">
        <w:rPr>
          <w:rFonts w:asciiTheme="majorEastAsia" w:eastAsiaTheme="majorEastAsia" w:hAnsiTheme="majorEastAsia" w:hint="eastAsia"/>
          <w:b/>
          <w:sz w:val="28"/>
          <w:szCs w:val="28"/>
        </w:rPr>
        <w:t>参考答案</w:t>
      </w:r>
    </w:p>
    <w:p w:rsidR="001D1B28" w:rsidRPr="002422BB" w:rsidRDefault="001D1B28" w:rsidP="001D1B28">
      <w:pPr>
        <w:pStyle w:val="a3"/>
        <w:numPr>
          <w:ilvl w:val="0"/>
          <w:numId w:val="1"/>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单项选择题</w:t>
      </w:r>
      <w:r w:rsidR="003866F3" w:rsidRPr="002422BB">
        <w:rPr>
          <w:rFonts w:asciiTheme="majorEastAsia" w:eastAsiaTheme="majorEastAsia" w:hAnsiTheme="majorEastAsia" w:hint="eastAsia"/>
          <w:sz w:val="28"/>
          <w:szCs w:val="28"/>
        </w:rPr>
        <w:t>（5*10=50）</w:t>
      </w:r>
    </w:p>
    <w:p w:rsidR="001D1B28" w:rsidRPr="002422BB" w:rsidRDefault="001D1B28" w:rsidP="001D1B28">
      <w:pPr>
        <w:pStyle w:val="a3"/>
        <w:numPr>
          <w:ilvl w:val="0"/>
          <w:numId w:val="2"/>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下面关于游戏的描述性特征说法错误的是</w:t>
      </w:r>
      <w:r w:rsidRPr="001B5EBF">
        <w:rPr>
          <w:rFonts w:asciiTheme="majorEastAsia" w:eastAsiaTheme="majorEastAsia" w:hAnsiTheme="majorEastAsia" w:hint="eastAsia"/>
          <w:color w:val="FF0000"/>
          <w:sz w:val="28"/>
          <w:szCs w:val="28"/>
        </w:rPr>
        <w:t>（</w:t>
      </w:r>
      <w:r w:rsidR="00D04FD4" w:rsidRPr="001B5EBF">
        <w:rPr>
          <w:rFonts w:asciiTheme="majorEastAsia" w:eastAsiaTheme="majorEastAsia" w:hAnsiTheme="majorEastAsia" w:hint="eastAsia"/>
          <w:color w:val="FF0000"/>
          <w:sz w:val="28"/>
          <w:szCs w:val="28"/>
        </w:rPr>
        <w:t>B</w:t>
      </w:r>
      <w:r w:rsidRPr="001B5EBF">
        <w:rPr>
          <w:rFonts w:asciiTheme="majorEastAsia" w:eastAsiaTheme="majorEastAsia" w:hAnsiTheme="majorEastAsia" w:hint="eastAsia"/>
          <w:color w:val="FF0000"/>
          <w:sz w:val="28"/>
          <w:szCs w:val="28"/>
        </w:rPr>
        <w:t>）</w:t>
      </w:r>
    </w:p>
    <w:p w:rsidR="001D1B28" w:rsidRPr="002422BB" w:rsidRDefault="001D1B28" w:rsidP="001D1B28">
      <w:pPr>
        <w:pStyle w:val="a3"/>
        <w:numPr>
          <w:ilvl w:val="0"/>
          <w:numId w:val="3"/>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游戏是内部动机所控制的行为</w:t>
      </w:r>
    </w:p>
    <w:p w:rsidR="001D1B28" w:rsidRPr="001B5EBF" w:rsidRDefault="001D1B28" w:rsidP="001D1B28">
      <w:pPr>
        <w:pStyle w:val="a3"/>
        <w:numPr>
          <w:ilvl w:val="0"/>
          <w:numId w:val="3"/>
        </w:numPr>
        <w:ind w:firstLineChars="0"/>
        <w:rPr>
          <w:rFonts w:asciiTheme="majorEastAsia" w:eastAsiaTheme="majorEastAsia" w:hAnsiTheme="majorEastAsia"/>
          <w:color w:val="FF0000"/>
          <w:sz w:val="28"/>
          <w:szCs w:val="28"/>
        </w:rPr>
      </w:pPr>
      <w:r w:rsidRPr="001B5EBF">
        <w:rPr>
          <w:rFonts w:asciiTheme="majorEastAsia" w:eastAsiaTheme="majorEastAsia" w:hAnsiTheme="majorEastAsia" w:hint="eastAsia"/>
          <w:color w:val="FF0000"/>
          <w:sz w:val="28"/>
          <w:szCs w:val="28"/>
        </w:rPr>
        <w:t>游戏行为等同于探究行为</w:t>
      </w:r>
    </w:p>
    <w:p w:rsidR="001D1B28" w:rsidRPr="002422BB" w:rsidRDefault="001D1B28" w:rsidP="001D1B28">
      <w:pPr>
        <w:pStyle w:val="a3"/>
        <w:numPr>
          <w:ilvl w:val="0"/>
          <w:numId w:val="3"/>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游戏是重过程、轻结果的行为</w:t>
      </w:r>
    </w:p>
    <w:p w:rsidR="001D1B28" w:rsidRPr="002422BB" w:rsidRDefault="001D1B28" w:rsidP="001D1B28">
      <w:pPr>
        <w:pStyle w:val="a3"/>
        <w:numPr>
          <w:ilvl w:val="0"/>
          <w:numId w:val="3"/>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游戏区别与工具性行为，是一种幻想的、假装的行为</w:t>
      </w:r>
    </w:p>
    <w:p w:rsidR="001D1B28" w:rsidRPr="002422BB" w:rsidRDefault="001D1B28" w:rsidP="001D1B28">
      <w:pPr>
        <w:pStyle w:val="a3"/>
        <w:numPr>
          <w:ilvl w:val="0"/>
          <w:numId w:val="2"/>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根据儿童认知发展的阶段，可以把儿童游戏分为感觉运动游戏、象征性游戏、结构游戏和</w:t>
      </w:r>
      <w:r w:rsidRPr="001B5EBF">
        <w:rPr>
          <w:rFonts w:asciiTheme="majorEastAsia" w:eastAsiaTheme="majorEastAsia" w:hAnsiTheme="majorEastAsia" w:hint="eastAsia"/>
          <w:color w:val="FF0000"/>
          <w:sz w:val="28"/>
          <w:szCs w:val="28"/>
        </w:rPr>
        <w:t>（</w:t>
      </w:r>
      <w:r w:rsidR="00D04FD4" w:rsidRPr="001B5EBF">
        <w:rPr>
          <w:rFonts w:asciiTheme="majorEastAsia" w:eastAsiaTheme="majorEastAsia" w:hAnsiTheme="majorEastAsia" w:hint="eastAsia"/>
          <w:color w:val="FF0000"/>
          <w:sz w:val="28"/>
          <w:szCs w:val="28"/>
        </w:rPr>
        <w:t>C</w:t>
      </w:r>
      <w:r w:rsidRPr="001B5EBF">
        <w:rPr>
          <w:rFonts w:asciiTheme="majorEastAsia" w:eastAsiaTheme="majorEastAsia" w:hAnsiTheme="majorEastAsia" w:hint="eastAsia"/>
          <w:color w:val="FF0000"/>
          <w:sz w:val="28"/>
          <w:szCs w:val="28"/>
        </w:rPr>
        <w:t>）</w:t>
      </w:r>
      <w:r w:rsidRPr="002422BB">
        <w:rPr>
          <w:rFonts w:asciiTheme="majorEastAsia" w:eastAsiaTheme="majorEastAsia" w:hAnsiTheme="majorEastAsia" w:hint="eastAsia"/>
          <w:sz w:val="28"/>
          <w:szCs w:val="28"/>
        </w:rPr>
        <w:t>四类。</w:t>
      </w:r>
    </w:p>
    <w:p w:rsidR="00D04FD4" w:rsidRPr="002422BB" w:rsidRDefault="00D04FD4" w:rsidP="00D04FD4">
      <w:pPr>
        <w:pStyle w:val="a3"/>
        <w:numPr>
          <w:ilvl w:val="0"/>
          <w:numId w:val="4"/>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联合游戏</w:t>
      </w:r>
    </w:p>
    <w:p w:rsidR="001D1B28" w:rsidRPr="002422BB" w:rsidRDefault="001D1B28" w:rsidP="001D1B28">
      <w:pPr>
        <w:pStyle w:val="a3"/>
        <w:numPr>
          <w:ilvl w:val="0"/>
          <w:numId w:val="4"/>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合作游戏</w:t>
      </w:r>
    </w:p>
    <w:p w:rsidR="001D1B28" w:rsidRPr="001B5EBF" w:rsidRDefault="001D1B28" w:rsidP="001D1B28">
      <w:pPr>
        <w:pStyle w:val="a3"/>
        <w:numPr>
          <w:ilvl w:val="0"/>
          <w:numId w:val="4"/>
        </w:numPr>
        <w:ind w:firstLineChars="0"/>
        <w:rPr>
          <w:rFonts w:asciiTheme="majorEastAsia" w:eastAsiaTheme="majorEastAsia" w:hAnsiTheme="majorEastAsia"/>
          <w:color w:val="FF0000"/>
          <w:sz w:val="28"/>
          <w:szCs w:val="28"/>
        </w:rPr>
      </w:pPr>
      <w:r w:rsidRPr="001B5EBF">
        <w:rPr>
          <w:rFonts w:asciiTheme="majorEastAsia" w:eastAsiaTheme="majorEastAsia" w:hAnsiTheme="majorEastAsia" w:hint="eastAsia"/>
          <w:color w:val="FF0000"/>
          <w:sz w:val="28"/>
          <w:szCs w:val="28"/>
        </w:rPr>
        <w:t>规则游戏</w:t>
      </w:r>
    </w:p>
    <w:p w:rsidR="001D1B28" w:rsidRPr="002422BB" w:rsidRDefault="001D1B28" w:rsidP="001D1B28">
      <w:pPr>
        <w:pStyle w:val="a3"/>
        <w:numPr>
          <w:ilvl w:val="0"/>
          <w:numId w:val="4"/>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平行游戏</w:t>
      </w:r>
    </w:p>
    <w:p w:rsidR="00DE1AE3" w:rsidRPr="001B5EBF" w:rsidRDefault="001D1B28" w:rsidP="00DE1AE3">
      <w:pPr>
        <w:ind w:firstLine="405"/>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3、</w:t>
      </w:r>
      <w:r w:rsidR="00DE1AE3" w:rsidRPr="002422BB">
        <w:rPr>
          <w:rFonts w:asciiTheme="majorEastAsia" w:eastAsiaTheme="majorEastAsia" w:hAnsiTheme="majorEastAsia" w:hint="eastAsia"/>
          <w:sz w:val="28"/>
          <w:szCs w:val="28"/>
        </w:rPr>
        <w:t xml:space="preserve"> “游戏创造了儿童的最近发展区”观点的提出者是</w:t>
      </w:r>
      <w:r w:rsidR="00DE1AE3" w:rsidRPr="001B5EBF">
        <w:rPr>
          <w:rFonts w:asciiTheme="majorEastAsia" w:eastAsiaTheme="majorEastAsia" w:hAnsiTheme="majorEastAsia" w:hint="eastAsia"/>
          <w:color w:val="FF0000"/>
          <w:sz w:val="28"/>
          <w:szCs w:val="28"/>
        </w:rPr>
        <w:t>（</w:t>
      </w:r>
      <w:r w:rsidR="00D04FD4" w:rsidRPr="001B5EBF">
        <w:rPr>
          <w:rFonts w:asciiTheme="majorEastAsia" w:eastAsiaTheme="majorEastAsia" w:hAnsiTheme="majorEastAsia" w:hint="eastAsia"/>
          <w:color w:val="FF0000"/>
          <w:sz w:val="28"/>
          <w:szCs w:val="28"/>
        </w:rPr>
        <w:t>A</w:t>
      </w:r>
      <w:r w:rsidR="00DE1AE3" w:rsidRPr="001B5EBF">
        <w:rPr>
          <w:rFonts w:asciiTheme="majorEastAsia" w:eastAsiaTheme="majorEastAsia" w:hAnsiTheme="majorEastAsia"/>
          <w:color w:val="FF0000"/>
          <w:sz w:val="28"/>
          <w:szCs w:val="28"/>
        </w:rPr>
        <w:t> </w:t>
      </w:r>
      <w:r w:rsidR="00DE1AE3" w:rsidRPr="001B5EBF">
        <w:rPr>
          <w:rFonts w:asciiTheme="majorEastAsia" w:eastAsiaTheme="majorEastAsia" w:hAnsiTheme="majorEastAsia" w:hint="eastAsia"/>
          <w:color w:val="FF0000"/>
          <w:sz w:val="28"/>
          <w:szCs w:val="28"/>
        </w:rPr>
        <w:t>）</w:t>
      </w:r>
    </w:p>
    <w:p w:rsidR="005A0329" w:rsidRPr="002422BB" w:rsidRDefault="00DE1AE3" w:rsidP="002422BB">
      <w:pPr>
        <w:ind w:firstLineChars="402" w:firstLine="1126"/>
        <w:rPr>
          <w:rFonts w:asciiTheme="majorEastAsia" w:eastAsiaTheme="majorEastAsia" w:hAnsiTheme="majorEastAsia"/>
          <w:sz w:val="28"/>
          <w:szCs w:val="28"/>
        </w:rPr>
      </w:pPr>
      <w:r w:rsidRPr="002422BB">
        <w:rPr>
          <w:rFonts w:asciiTheme="majorEastAsia" w:eastAsiaTheme="majorEastAsia" w:hAnsiTheme="majorEastAsia"/>
          <w:sz w:val="28"/>
          <w:szCs w:val="28"/>
        </w:rPr>
        <w:t>A.</w:t>
      </w:r>
      <w:r w:rsidRPr="001B5EBF">
        <w:rPr>
          <w:rFonts w:asciiTheme="majorEastAsia" w:eastAsiaTheme="majorEastAsia" w:hAnsiTheme="majorEastAsia" w:hint="eastAsia"/>
          <w:color w:val="FF0000"/>
          <w:sz w:val="28"/>
          <w:szCs w:val="28"/>
        </w:rPr>
        <w:t>维果</w:t>
      </w:r>
      <w:r w:rsidR="005A0329" w:rsidRPr="001B5EBF">
        <w:rPr>
          <w:rFonts w:asciiTheme="majorEastAsia" w:eastAsiaTheme="majorEastAsia" w:hAnsiTheme="majorEastAsia" w:hint="eastAsia"/>
          <w:color w:val="FF0000"/>
          <w:sz w:val="28"/>
          <w:szCs w:val="28"/>
        </w:rPr>
        <w:t>斯</w:t>
      </w:r>
      <w:r w:rsidRPr="001B5EBF">
        <w:rPr>
          <w:rFonts w:asciiTheme="majorEastAsia" w:eastAsiaTheme="majorEastAsia" w:hAnsiTheme="majorEastAsia" w:hint="eastAsia"/>
          <w:color w:val="FF0000"/>
          <w:sz w:val="28"/>
          <w:szCs w:val="28"/>
        </w:rPr>
        <w:t>基</w:t>
      </w:r>
      <w:r w:rsidRPr="001B5EBF">
        <w:rPr>
          <w:rFonts w:asciiTheme="majorEastAsia" w:eastAsiaTheme="majorEastAsia" w:hAnsiTheme="majorEastAsia"/>
          <w:color w:val="FF0000"/>
          <w:sz w:val="28"/>
          <w:szCs w:val="28"/>
        </w:rPr>
        <w:t> </w:t>
      </w:r>
    </w:p>
    <w:p w:rsidR="005A0329" w:rsidRPr="002422BB" w:rsidRDefault="00DE1AE3" w:rsidP="002422BB">
      <w:pPr>
        <w:ind w:firstLineChars="402" w:firstLine="1126"/>
        <w:rPr>
          <w:rFonts w:asciiTheme="majorEastAsia" w:eastAsiaTheme="majorEastAsia" w:hAnsiTheme="majorEastAsia"/>
          <w:sz w:val="28"/>
          <w:szCs w:val="28"/>
        </w:rPr>
      </w:pPr>
      <w:r w:rsidRPr="002422BB">
        <w:rPr>
          <w:rFonts w:asciiTheme="majorEastAsia" w:eastAsiaTheme="majorEastAsia" w:hAnsiTheme="majorEastAsia"/>
          <w:sz w:val="28"/>
          <w:szCs w:val="28"/>
        </w:rPr>
        <w:t>B.</w:t>
      </w:r>
      <w:r w:rsidRPr="002422BB">
        <w:rPr>
          <w:rFonts w:asciiTheme="majorEastAsia" w:eastAsiaTheme="majorEastAsia" w:hAnsiTheme="majorEastAsia" w:hint="eastAsia"/>
          <w:sz w:val="28"/>
          <w:szCs w:val="28"/>
        </w:rPr>
        <w:t>皮亚杰</w:t>
      </w:r>
      <w:r w:rsidRPr="002422BB">
        <w:rPr>
          <w:rFonts w:asciiTheme="majorEastAsia" w:eastAsiaTheme="majorEastAsia" w:hAnsiTheme="majorEastAsia"/>
          <w:sz w:val="28"/>
          <w:szCs w:val="28"/>
        </w:rPr>
        <w:t> </w:t>
      </w:r>
    </w:p>
    <w:p w:rsidR="005A0329" w:rsidRPr="002422BB" w:rsidRDefault="00DE1AE3" w:rsidP="002422BB">
      <w:pPr>
        <w:ind w:firstLineChars="402" w:firstLine="1126"/>
        <w:rPr>
          <w:rFonts w:asciiTheme="majorEastAsia" w:eastAsiaTheme="majorEastAsia" w:hAnsiTheme="majorEastAsia"/>
          <w:sz w:val="28"/>
          <w:szCs w:val="28"/>
        </w:rPr>
      </w:pPr>
      <w:r w:rsidRPr="002422BB">
        <w:rPr>
          <w:rFonts w:asciiTheme="majorEastAsia" w:eastAsiaTheme="majorEastAsia" w:hAnsiTheme="majorEastAsia"/>
          <w:sz w:val="28"/>
          <w:szCs w:val="28"/>
        </w:rPr>
        <w:t>C.</w:t>
      </w:r>
      <w:r w:rsidRPr="002422BB">
        <w:rPr>
          <w:rFonts w:asciiTheme="majorEastAsia" w:eastAsiaTheme="majorEastAsia" w:hAnsiTheme="majorEastAsia" w:hint="eastAsia"/>
          <w:sz w:val="28"/>
          <w:szCs w:val="28"/>
        </w:rPr>
        <w:t>夸美纽斯</w:t>
      </w:r>
      <w:r w:rsidRPr="002422BB">
        <w:rPr>
          <w:rFonts w:asciiTheme="majorEastAsia" w:eastAsiaTheme="majorEastAsia" w:hAnsiTheme="majorEastAsia"/>
          <w:sz w:val="28"/>
          <w:szCs w:val="28"/>
        </w:rPr>
        <w:t> </w:t>
      </w:r>
    </w:p>
    <w:p w:rsidR="001D1B28" w:rsidRPr="002422BB" w:rsidRDefault="00DE1AE3" w:rsidP="002422BB">
      <w:pPr>
        <w:ind w:firstLineChars="402" w:firstLine="1126"/>
        <w:rPr>
          <w:rFonts w:asciiTheme="majorEastAsia" w:eastAsiaTheme="majorEastAsia" w:hAnsiTheme="majorEastAsia"/>
          <w:sz w:val="28"/>
          <w:szCs w:val="28"/>
        </w:rPr>
      </w:pPr>
      <w:r w:rsidRPr="002422BB">
        <w:rPr>
          <w:rFonts w:asciiTheme="majorEastAsia" w:eastAsiaTheme="majorEastAsia" w:hAnsiTheme="majorEastAsia"/>
          <w:sz w:val="28"/>
          <w:szCs w:val="28"/>
        </w:rPr>
        <w:t>D.</w:t>
      </w:r>
      <w:r w:rsidRPr="002422BB">
        <w:rPr>
          <w:rFonts w:asciiTheme="majorEastAsia" w:eastAsiaTheme="majorEastAsia" w:hAnsiTheme="majorEastAsia" w:hint="eastAsia"/>
          <w:sz w:val="28"/>
          <w:szCs w:val="28"/>
        </w:rPr>
        <w:t>席勒</w:t>
      </w:r>
    </w:p>
    <w:p w:rsidR="005A0329" w:rsidRPr="002422BB" w:rsidRDefault="005A0329" w:rsidP="002422BB">
      <w:pPr>
        <w:ind w:firstLineChars="196" w:firstLine="549"/>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4、“医生，我的孩子生病了，请您给看看”，儿童在游戏中出现的类似言语属于</w:t>
      </w:r>
      <w:r w:rsidRPr="001B5EBF">
        <w:rPr>
          <w:rFonts w:asciiTheme="majorEastAsia" w:eastAsiaTheme="majorEastAsia" w:hAnsiTheme="majorEastAsia" w:hint="eastAsia"/>
          <w:color w:val="FF0000"/>
          <w:sz w:val="28"/>
          <w:szCs w:val="28"/>
        </w:rPr>
        <w:t>（</w:t>
      </w:r>
      <w:r w:rsidR="00D04FD4" w:rsidRPr="001B5EBF">
        <w:rPr>
          <w:rFonts w:asciiTheme="majorEastAsia" w:eastAsiaTheme="majorEastAsia" w:hAnsiTheme="majorEastAsia" w:hint="eastAsia"/>
          <w:color w:val="FF0000"/>
          <w:sz w:val="28"/>
          <w:szCs w:val="28"/>
        </w:rPr>
        <w:t>B</w:t>
      </w:r>
      <w:r w:rsidRPr="001B5EBF">
        <w:rPr>
          <w:rFonts w:asciiTheme="majorEastAsia" w:eastAsiaTheme="majorEastAsia" w:hAnsiTheme="majorEastAsia"/>
          <w:color w:val="FF0000"/>
          <w:sz w:val="28"/>
          <w:szCs w:val="28"/>
        </w:rPr>
        <w:t> </w:t>
      </w:r>
      <w:r w:rsidRPr="001B5EBF">
        <w:rPr>
          <w:rFonts w:asciiTheme="majorEastAsia" w:eastAsiaTheme="majorEastAsia" w:hAnsiTheme="majorEastAsia" w:hint="eastAsia"/>
          <w:color w:val="FF0000"/>
          <w:sz w:val="28"/>
          <w:szCs w:val="28"/>
        </w:rPr>
        <w:t>）</w:t>
      </w:r>
    </w:p>
    <w:p w:rsidR="005A0329"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sz w:val="28"/>
          <w:szCs w:val="28"/>
        </w:rPr>
        <w:t>A.</w:t>
      </w:r>
      <w:r w:rsidRPr="002422BB">
        <w:rPr>
          <w:rFonts w:asciiTheme="majorEastAsia" w:eastAsiaTheme="majorEastAsia" w:hAnsiTheme="majorEastAsia" w:hint="eastAsia"/>
          <w:sz w:val="28"/>
          <w:szCs w:val="28"/>
        </w:rPr>
        <w:t>伙伴之间的交际性语言</w:t>
      </w:r>
      <w:r w:rsidRPr="002422BB">
        <w:rPr>
          <w:rFonts w:asciiTheme="majorEastAsia" w:eastAsiaTheme="majorEastAsia" w:hAnsiTheme="majorEastAsia"/>
          <w:sz w:val="28"/>
          <w:szCs w:val="28"/>
        </w:rPr>
        <w:t> </w:t>
      </w:r>
    </w:p>
    <w:p w:rsidR="005A0329"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sz w:val="28"/>
          <w:szCs w:val="28"/>
        </w:rPr>
        <w:t>B.</w:t>
      </w:r>
      <w:r w:rsidRPr="001B5EBF">
        <w:rPr>
          <w:rFonts w:asciiTheme="majorEastAsia" w:eastAsiaTheme="majorEastAsia" w:hAnsiTheme="majorEastAsia" w:hint="eastAsia"/>
          <w:color w:val="FF0000"/>
          <w:sz w:val="28"/>
          <w:szCs w:val="28"/>
        </w:rPr>
        <w:t>角色之间的交际性语言</w:t>
      </w:r>
    </w:p>
    <w:p w:rsidR="005A0329"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sz w:val="28"/>
          <w:szCs w:val="28"/>
        </w:rPr>
        <w:lastRenderedPageBreak/>
        <w:t>C.</w:t>
      </w:r>
      <w:r w:rsidRPr="002422BB">
        <w:rPr>
          <w:rFonts w:asciiTheme="majorEastAsia" w:eastAsiaTheme="majorEastAsia" w:hAnsiTheme="majorEastAsia" w:hint="eastAsia"/>
          <w:sz w:val="28"/>
          <w:szCs w:val="28"/>
        </w:rPr>
        <w:t>以自我为中心的想象性独白</w:t>
      </w:r>
    </w:p>
    <w:p w:rsidR="005A0329"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sz w:val="28"/>
          <w:szCs w:val="28"/>
        </w:rPr>
        <w:t>D.</w:t>
      </w:r>
      <w:r w:rsidRPr="002422BB">
        <w:rPr>
          <w:rFonts w:asciiTheme="majorEastAsia" w:eastAsiaTheme="majorEastAsia" w:hAnsiTheme="majorEastAsia" w:hint="eastAsia"/>
          <w:sz w:val="28"/>
          <w:szCs w:val="28"/>
        </w:rPr>
        <w:t>互补性语言</w:t>
      </w:r>
    </w:p>
    <w:p w:rsidR="005A0329" w:rsidRPr="002422BB" w:rsidRDefault="005A0329" w:rsidP="005A0329">
      <w:pPr>
        <w:rPr>
          <w:rFonts w:asciiTheme="majorEastAsia" w:eastAsiaTheme="majorEastAsia" w:hAnsiTheme="majorEastAsia" w:cs="Times New Roman"/>
          <w:sz w:val="28"/>
          <w:szCs w:val="28"/>
        </w:rPr>
      </w:pPr>
      <w:r w:rsidRPr="002422BB">
        <w:rPr>
          <w:rFonts w:asciiTheme="majorEastAsia" w:eastAsiaTheme="majorEastAsia" w:hAnsiTheme="majorEastAsia" w:hint="eastAsia"/>
          <w:sz w:val="28"/>
          <w:szCs w:val="28"/>
        </w:rPr>
        <w:t xml:space="preserve">    5、</w:t>
      </w:r>
      <w:r w:rsidRPr="002422BB">
        <w:rPr>
          <w:rFonts w:asciiTheme="majorEastAsia" w:eastAsiaTheme="majorEastAsia" w:hAnsiTheme="majorEastAsia" w:cs="Times New Roman"/>
          <w:sz w:val="28"/>
          <w:szCs w:val="28"/>
        </w:rPr>
        <w:t>为小班</w:t>
      </w:r>
      <w:r w:rsidR="00A5263D" w:rsidRPr="002422BB">
        <w:rPr>
          <w:rFonts w:asciiTheme="majorEastAsia" w:eastAsiaTheme="majorEastAsia" w:hAnsiTheme="majorEastAsia" w:hint="eastAsia"/>
          <w:sz w:val="28"/>
          <w:szCs w:val="28"/>
        </w:rPr>
        <w:t>儿童布</w:t>
      </w:r>
      <w:r w:rsidRPr="002422BB">
        <w:rPr>
          <w:rFonts w:asciiTheme="majorEastAsia" w:eastAsiaTheme="majorEastAsia" w:hAnsiTheme="majorEastAsia" w:cs="Times New Roman"/>
          <w:sz w:val="28"/>
          <w:szCs w:val="28"/>
        </w:rPr>
        <w:t>置室内游戏</w:t>
      </w:r>
      <w:r w:rsidR="00A5263D" w:rsidRPr="002422BB">
        <w:rPr>
          <w:rFonts w:asciiTheme="majorEastAsia" w:eastAsiaTheme="majorEastAsia" w:hAnsiTheme="majorEastAsia" w:hint="eastAsia"/>
          <w:sz w:val="28"/>
          <w:szCs w:val="28"/>
        </w:rPr>
        <w:t>环境</w:t>
      </w:r>
      <w:r w:rsidRPr="002422BB">
        <w:rPr>
          <w:rFonts w:asciiTheme="majorEastAsia" w:eastAsiaTheme="majorEastAsia" w:hAnsiTheme="majorEastAsia" w:cs="Times New Roman"/>
          <w:sz w:val="28"/>
          <w:szCs w:val="28"/>
        </w:rPr>
        <w:t>，应注意</w:t>
      </w:r>
      <w:r w:rsidRPr="001B5EBF">
        <w:rPr>
          <w:rFonts w:asciiTheme="majorEastAsia" w:eastAsiaTheme="majorEastAsia" w:hAnsiTheme="majorEastAsia" w:cs="Times New Roman"/>
          <w:color w:val="FF0000"/>
          <w:sz w:val="28"/>
          <w:szCs w:val="28"/>
        </w:rPr>
        <w:t>（</w:t>
      </w:r>
      <w:r w:rsidR="00D04FD4" w:rsidRPr="001B5EBF">
        <w:rPr>
          <w:rFonts w:asciiTheme="majorEastAsia" w:eastAsiaTheme="majorEastAsia" w:hAnsiTheme="majorEastAsia" w:cs="Times New Roman" w:hint="eastAsia"/>
          <w:color w:val="FF0000"/>
          <w:sz w:val="28"/>
          <w:szCs w:val="28"/>
        </w:rPr>
        <w:t>D</w:t>
      </w:r>
      <w:r w:rsidRPr="001B5EBF">
        <w:rPr>
          <w:rFonts w:asciiTheme="majorEastAsia" w:eastAsiaTheme="majorEastAsia" w:hAnsiTheme="majorEastAsia" w:cs="Times New Roman"/>
          <w:color w:val="FF0000"/>
          <w:sz w:val="28"/>
          <w:szCs w:val="28"/>
        </w:rPr>
        <w:t xml:space="preserve">　）</w:t>
      </w:r>
      <w:r w:rsidRPr="002422BB">
        <w:rPr>
          <w:rFonts w:asciiTheme="majorEastAsia" w:eastAsiaTheme="majorEastAsia" w:hAnsiTheme="majorEastAsia" w:cs="Times New Roman"/>
          <w:sz w:val="28"/>
          <w:szCs w:val="28"/>
        </w:rPr>
        <w:t>。</w:t>
      </w:r>
    </w:p>
    <w:p w:rsidR="00A5263D"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cs="Times New Roman"/>
          <w:sz w:val="28"/>
          <w:szCs w:val="28"/>
        </w:rPr>
        <w:t>A．</w:t>
      </w:r>
      <w:r w:rsidR="00A5263D" w:rsidRPr="002422BB">
        <w:rPr>
          <w:rFonts w:asciiTheme="majorEastAsia" w:eastAsiaTheme="majorEastAsia" w:hAnsiTheme="majorEastAsia" w:cs="Times New Roman"/>
          <w:sz w:val="28"/>
          <w:szCs w:val="28"/>
        </w:rPr>
        <w:t>可以专门</w:t>
      </w:r>
      <w:proofErr w:type="gramStart"/>
      <w:r w:rsidR="00A5263D" w:rsidRPr="002422BB">
        <w:rPr>
          <w:rFonts w:asciiTheme="majorEastAsia" w:eastAsiaTheme="majorEastAsia" w:hAnsiTheme="majorEastAsia" w:cs="Times New Roman"/>
          <w:sz w:val="28"/>
          <w:szCs w:val="28"/>
        </w:rPr>
        <w:t>增设棋区等</w:t>
      </w:r>
      <w:proofErr w:type="gramEnd"/>
      <w:r w:rsidR="00A5263D" w:rsidRPr="002422BB">
        <w:rPr>
          <w:rFonts w:asciiTheme="majorEastAsia" w:eastAsiaTheme="majorEastAsia" w:hAnsiTheme="majorEastAsia" w:cs="Times New Roman"/>
          <w:sz w:val="28"/>
          <w:szCs w:val="28"/>
        </w:rPr>
        <w:t>智力活动强度大的活动区类型</w:t>
      </w:r>
    </w:p>
    <w:p w:rsidR="00A5263D"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cs="Times New Roman"/>
          <w:sz w:val="28"/>
          <w:szCs w:val="28"/>
        </w:rPr>
        <w:t>B．</w:t>
      </w:r>
      <w:r w:rsidR="00A5263D" w:rsidRPr="002422BB">
        <w:rPr>
          <w:rFonts w:asciiTheme="majorEastAsia" w:eastAsiaTheme="majorEastAsia" w:hAnsiTheme="majorEastAsia" w:cs="Times New Roman"/>
          <w:sz w:val="28"/>
          <w:szCs w:val="28"/>
        </w:rPr>
        <w:t>应提供较复杂的操作材料，如拼图及结构复杂的积塑、数字卡等</w:t>
      </w:r>
    </w:p>
    <w:p w:rsidR="00A5263D" w:rsidRPr="002422BB" w:rsidRDefault="005A0329" w:rsidP="002422BB">
      <w:pPr>
        <w:ind w:firstLineChars="392" w:firstLine="1098"/>
        <w:rPr>
          <w:rFonts w:asciiTheme="majorEastAsia" w:eastAsiaTheme="majorEastAsia" w:hAnsiTheme="majorEastAsia"/>
          <w:sz w:val="28"/>
          <w:szCs w:val="28"/>
        </w:rPr>
      </w:pPr>
      <w:r w:rsidRPr="002422BB">
        <w:rPr>
          <w:rFonts w:asciiTheme="majorEastAsia" w:eastAsiaTheme="majorEastAsia" w:hAnsiTheme="majorEastAsia" w:cs="Times New Roman"/>
          <w:sz w:val="28"/>
          <w:szCs w:val="28"/>
        </w:rPr>
        <w:t>C．</w:t>
      </w:r>
      <w:r w:rsidR="00A5263D" w:rsidRPr="002422BB">
        <w:rPr>
          <w:rFonts w:asciiTheme="majorEastAsia" w:eastAsiaTheme="majorEastAsia" w:hAnsiTheme="majorEastAsia" w:cs="Times New Roman"/>
          <w:sz w:val="28"/>
          <w:szCs w:val="28"/>
        </w:rPr>
        <w:t>提供的材料应体积较小，同类材料数量较少</w:t>
      </w:r>
    </w:p>
    <w:p w:rsidR="005A0329" w:rsidRPr="002422BB" w:rsidRDefault="005A0329" w:rsidP="002422BB">
      <w:pPr>
        <w:ind w:firstLineChars="392" w:firstLine="1098"/>
        <w:rPr>
          <w:rFonts w:asciiTheme="majorEastAsia" w:eastAsiaTheme="majorEastAsia" w:hAnsiTheme="majorEastAsia" w:cs="Times New Roman"/>
          <w:sz w:val="28"/>
          <w:szCs w:val="28"/>
        </w:rPr>
      </w:pPr>
      <w:r w:rsidRPr="002422BB">
        <w:rPr>
          <w:rFonts w:asciiTheme="majorEastAsia" w:eastAsiaTheme="majorEastAsia" w:hAnsiTheme="majorEastAsia" w:cs="Times New Roman"/>
          <w:sz w:val="28"/>
          <w:szCs w:val="28"/>
        </w:rPr>
        <w:t>D．</w:t>
      </w:r>
      <w:r w:rsidR="00A5263D" w:rsidRPr="001B5EBF">
        <w:rPr>
          <w:rFonts w:asciiTheme="majorEastAsia" w:eastAsiaTheme="majorEastAsia" w:hAnsiTheme="majorEastAsia" w:cs="Times New Roman"/>
          <w:color w:val="FF0000"/>
          <w:sz w:val="28"/>
          <w:szCs w:val="28"/>
        </w:rPr>
        <w:t>提供的材料应体积较大，同类材料数量较多</w:t>
      </w:r>
    </w:p>
    <w:p w:rsidR="003866F3" w:rsidRPr="002422BB" w:rsidRDefault="003866F3" w:rsidP="007B133B">
      <w:pPr>
        <w:ind w:firstLine="405"/>
        <w:rPr>
          <w:rFonts w:asciiTheme="majorEastAsia" w:eastAsiaTheme="majorEastAsia" w:hAnsiTheme="majorEastAsia" w:cs="Times New Roman"/>
          <w:sz w:val="28"/>
          <w:szCs w:val="28"/>
        </w:rPr>
      </w:pPr>
      <w:r w:rsidRPr="002422BB">
        <w:rPr>
          <w:rFonts w:asciiTheme="majorEastAsia" w:eastAsiaTheme="majorEastAsia" w:hAnsiTheme="majorEastAsia" w:cs="Times New Roman" w:hint="eastAsia"/>
          <w:sz w:val="28"/>
          <w:szCs w:val="28"/>
        </w:rPr>
        <w:t>6、</w:t>
      </w:r>
      <w:r w:rsidR="007B133B" w:rsidRPr="002422BB">
        <w:rPr>
          <w:rFonts w:asciiTheme="majorEastAsia" w:eastAsiaTheme="majorEastAsia" w:hAnsiTheme="majorEastAsia" w:cs="Times New Roman" w:hint="eastAsia"/>
          <w:sz w:val="28"/>
          <w:szCs w:val="28"/>
        </w:rPr>
        <w:t>按照玩具的外部形状及用途分类，下面几组中不属于成型玩具的是</w:t>
      </w:r>
      <w:r w:rsidR="007B133B" w:rsidRPr="001B5EBF">
        <w:rPr>
          <w:rFonts w:asciiTheme="majorEastAsia" w:eastAsiaTheme="majorEastAsia" w:hAnsiTheme="majorEastAsia" w:cs="Times New Roman" w:hint="eastAsia"/>
          <w:color w:val="FF0000"/>
          <w:sz w:val="28"/>
          <w:szCs w:val="28"/>
        </w:rPr>
        <w:t>（</w:t>
      </w:r>
      <w:r w:rsidR="00D04FD4" w:rsidRPr="001B5EBF">
        <w:rPr>
          <w:rFonts w:asciiTheme="majorEastAsia" w:eastAsiaTheme="majorEastAsia" w:hAnsiTheme="majorEastAsia" w:cs="Times New Roman" w:hint="eastAsia"/>
          <w:color w:val="FF0000"/>
          <w:sz w:val="28"/>
          <w:szCs w:val="28"/>
        </w:rPr>
        <w:t>C</w:t>
      </w:r>
      <w:r w:rsidR="007B133B" w:rsidRPr="001B5EBF">
        <w:rPr>
          <w:rFonts w:asciiTheme="majorEastAsia" w:eastAsiaTheme="majorEastAsia" w:hAnsiTheme="majorEastAsia" w:cs="Times New Roman" w:hint="eastAsia"/>
          <w:color w:val="FF0000"/>
          <w:sz w:val="28"/>
          <w:szCs w:val="28"/>
        </w:rPr>
        <w:t>）</w:t>
      </w:r>
      <w:r w:rsidR="00D04FD4" w:rsidRPr="002422BB">
        <w:rPr>
          <w:rFonts w:asciiTheme="majorEastAsia" w:eastAsiaTheme="majorEastAsia" w:hAnsiTheme="majorEastAsia" w:cs="Times New Roman" w:hint="eastAsia"/>
          <w:sz w:val="28"/>
          <w:szCs w:val="28"/>
        </w:rPr>
        <w:t>。</w:t>
      </w:r>
    </w:p>
    <w:p w:rsidR="007B133B" w:rsidRPr="002422BB" w:rsidRDefault="007B133B" w:rsidP="007B133B">
      <w:pPr>
        <w:ind w:firstLine="405"/>
        <w:rPr>
          <w:rFonts w:asciiTheme="majorEastAsia" w:eastAsiaTheme="majorEastAsia" w:hAnsiTheme="majorEastAsia" w:cs="Times New Roman"/>
          <w:sz w:val="28"/>
          <w:szCs w:val="28"/>
        </w:rPr>
      </w:pPr>
      <w:r w:rsidRPr="002422BB">
        <w:rPr>
          <w:rFonts w:asciiTheme="majorEastAsia" w:eastAsiaTheme="majorEastAsia" w:hAnsiTheme="majorEastAsia" w:cs="Times New Roman" w:hint="eastAsia"/>
          <w:sz w:val="28"/>
          <w:szCs w:val="28"/>
        </w:rPr>
        <w:t xml:space="preserve">    A．小飞机、小汽车、小轮船</w:t>
      </w:r>
    </w:p>
    <w:p w:rsidR="007B133B" w:rsidRPr="002422BB" w:rsidRDefault="007B133B" w:rsidP="007B133B">
      <w:pPr>
        <w:ind w:firstLine="405"/>
        <w:rPr>
          <w:rFonts w:asciiTheme="majorEastAsia" w:eastAsiaTheme="majorEastAsia" w:hAnsiTheme="majorEastAsia" w:cs="Times New Roman"/>
          <w:sz w:val="28"/>
          <w:szCs w:val="28"/>
        </w:rPr>
      </w:pPr>
      <w:r w:rsidRPr="002422BB">
        <w:rPr>
          <w:rFonts w:asciiTheme="majorEastAsia" w:eastAsiaTheme="majorEastAsia" w:hAnsiTheme="majorEastAsia" w:cs="Times New Roman" w:hint="eastAsia"/>
          <w:sz w:val="28"/>
          <w:szCs w:val="28"/>
        </w:rPr>
        <w:t xml:space="preserve">    B．仿真针管、听诊器</w:t>
      </w:r>
    </w:p>
    <w:p w:rsidR="007B133B" w:rsidRPr="002422BB" w:rsidRDefault="007B133B" w:rsidP="007B133B">
      <w:pPr>
        <w:ind w:firstLine="405"/>
        <w:rPr>
          <w:rFonts w:asciiTheme="majorEastAsia" w:eastAsiaTheme="majorEastAsia" w:hAnsiTheme="majorEastAsia" w:cs="Times New Roman"/>
          <w:sz w:val="28"/>
          <w:szCs w:val="28"/>
        </w:rPr>
      </w:pPr>
      <w:r w:rsidRPr="002422BB">
        <w:rPr>
          <w:rFonts w:asciiTheme="majorEastAsia" w:eastAsiaTheme="majorEastAsia" w:hAnsiTheme="majorEastAsia" w:cs="Times New Roman" w:hint="eastAsia"/>
          <w:sz w:val="28"/>
          <w:szCs w:val="28"/>
        </w:rPr>
        <w:t xml:space="preserve">    C．</w:t>
      </w:r>
      <w:r w:rsidRPr="001B5EBF">
        <w:rPr>
          <w:rFonts w:asciiTheme="majorEastAsia" w:eastAsiaTheme="majorEastAsia" w:hAnsiTheme="majorEastAsia" w:cs="Times New Roman" w:hint="eastAsia"/>
          <w:color w:val="FF0000"/>
          <w:sz w:val="28"/>
          <w:szCs w:val="28"/>
        </w:rPr>
        <w:t>木头、石头、沙、土、草</w:t>
      </w:r>
    </w:p>
    <w:p w:rsidR="007B133B" w:rsidRPr="002422BB" w:rsidRDefault="007B133B" w:rsidP="007B133B">
      <w:pPr>
        <w:ind w:firstLine="405"/>
        <w:rPr>
          <w:rFonts w:asciiTheme="majorEastAsia" w:eastAsiaTheme="majorEastAsia" w:hAnsiTheme="majorEastAsia" w:cs="Times New Roman"/>
          <w:sz w:val="28"/>
          <w:szCs w:val="28"/>
        </w:rPr>
      </w:pPr>
      <w:r w:rsidRPr="002422BB">
        <w:rPr>
          <w:rFonts w:asciiTheme="majorEastAsia" w:eastAsiaTheme="majorEastAsia" w:hAnsiTheme="majorEastAsia" w:cs="Times New Roman" w:hint="eastAsia"/>
          <w:sz w:val="28"/>
          <w:szCs w:val="28"/>
        </w:rPr>
        <w:t xml:space="preserve">    D．雪花片、串珠、橡皮泥</w:t>
      </w:r>
    </w:p>
    <w:p w:rsidR="005A0329"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7、</w:t>
      </w:r>
      <w:r w:rsidRPr="001B5EBF">
        <w:rPr>
          <w:rFonts w:asciiTheme="majorEastAsia" w:eastAsiaTheme="majorEastAsia" w:hAnsiTheme="majorEastAsia" w:hint="eastAsia"/>
          <w:color w:val="FF0000"/>
          <w:sz w:val="28"/>
          <w:szCs w:val="28"/>
        </w:rPr>
        <w:t>（</w:t>
      </w:r>
      <w:r w:rsidR="00D04FD4" w:rsidRPr="001B5EBF">
        <w:rPr>
          <w:rFonts w:asciiTheme="majorEastAsia" w:eastAsiaTheme="majorEastAsia" w:hAnsiTheme="majorEastAsia" w:hint="eastAsia"/>
          <w:color w:val="FF0000"/>
          <w:sz w:val="28"/>
          <w:szCs w:val="28"/>
        </w:rPr>
        <w:t>A</w:t>
      </w:r>
      <w:r w:rsidRPr="001B5EBF">
        <w:rPr>
          <w:rFonts w:asciiTheme="majorEastAsia" w:eastAsiaTheme="majorEastAsia" w:hAnsiTheme="majorEastAsia" w:hint="eastAsia"/>
          <w:color w:val="FF0000"/>
          <w:sz w:val="28"/>
          <w:szCs w:val="28"/>
        </w:rPr>
        <w:t>）</w:t>
      </w:r>
      <w:r w:rsidRPr="002422BB">
        <w:rPr>
          <w:rFonts w:asciiTheme="majorEastAsia" w:eastAsiaTheme="majorEastAsia" w:hAnsiTheme="majorEastAsia" w:hint="eastAsia"/>
          <w:sz w:val="28"/>
          <w:szCs w:val="28"/>
        </w:rPr>
        <w:t>认为游戏本身不能促进儿童积极学习和发展，但是可以在游戏活动中练习已经习得的技能。</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A．</w:t>
      </w:r>
      <w:r w:rsidRPr="001B5EBF">
        <w:rPr>
          <w:rFonts w:asciiTheme="majorEastAsia" w:eastAsiaTheme="majorEastAsia" w:hAnsiTheme="majorEastAsia" w:hint="eastAsia"/>
          <w:color w:val="FF0000"/>
          <w:sz w:val="28"/>
          <w:szCs w:val="28"/>
        </w:rPr>
        <w:t>皮亚杰</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B．维果斯基</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C．康德</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D．斯宾塞</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8、下列游戏中，属于训练前庭平衡功能和身体协调性的是（</w:t>
      </w:r>
      <w:r w:rsidR="00D04FD4" w:rsidRPr="002422BB">
        <w:rPr>
          <w:rFonts w:asciiTheme="majorEastAsia" w:eastAsiaTheme="majorEastAsia" w:hAnsiTheme="majorEastAsia" w:hint="eastAsia"/>
          <w:sz w:val="28"/>
          <w:szCs w:val="28"/>
        </w:rPr>
        <w:t>B</w:t>
      </w:r>
      <w:r w:rsidRPr="002422BB">
        <w:rPr>
          <w:rFonts w:asciiTheme="majorEastAsia" w:eastAsiaTheme="majorEastAsia" w:hAnsiTheme="majorEastAsia" w:hint="eastAsia"/>
          <w:sz w:val="28"/>
          <w:szCs w:val="28"/>
        </w:rPr>
        <w:t>）</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A．</w:t>
      </w:r>
      <w:r w:rsidR="003453B4" w:rsidRPr="002422BB">
        <w:rPr>
          <w:rFonts w:asciiTheme="majorEastAsia" w:eastAsiaTheme="majorEastAsia" w:hAnsiTheme="majorEastAsia" w:hint="eastAsia"/>
          <w:sz w:val="28"/>
          <w:szCs w:val="28"/>
        </w:rPr>
        <w:t>抓痒</w:t>
      </w:r>
      <w:r w:rsidRPr="002422BB">
        <w:rPr>
          <w:rFonts w:asciiTheme="majorEastAsia" w:eastAsiaTheme="majorEastAsia" w:hAnsiTheme="majorEastAsia" w:hint="eastAsia"/>
          <w:sz w:val="28"/>
          <w:szCs w:val="28"/>
        </w:rPr>
        <w:t>游戏</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 xml:space="preserve">    B．</w:t>
      </w:r>
      <w:r w:rsidRPr="001B5EBF">
        <w:rPr>
          <w:rFonts w:asciiTheme="majorEastAsia" w:eastAsiaTheme="majorEastAsia" w:hAnsiTheme="majorEastAsia" w:hint="eastAsia"/>
          <w:color w:val="FF0000"/>
          <w:sz w:val="28"/>
          <w:szCs w:val="28"/>
        </w:rPr>
        <w:t>爬梯子游戏</w:t>
      </w:r>
    </w:p>
    <w:p w:rsidR="007B133B" w:rsidRPr="002422BB" w:rsidRDefault="007B133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C．</w:t>
      </w:r>
      <w:r w:rsidR="003453B4" w:rsidRPr="002422BB">
        <w:rPr>
          <w:rFonts w:asciiTheme="majorEastAsia" w:eastAsiaTheme="majorEastAsia" w:hAnsiTheme="majorEastAsia" w:hint="eastAsia"/>
          <w:sz w:val="28"/>
          <w:szCs w:val="28"/>
        </w:rPr>
        <w:t>泥土游戏</w:t>
      </w:r>
    </w:p>
    <w:p w:rsidR="003453B4" w:rsidRPr="002422BB" w:rsidRDefault="003453B4"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D．玩水游戏</w:t>
      </w:r>
    </w:p>
    <w:p w:rsidR="003453B4" w:rsidRPr="002422BB" w:rsidRDefault="003453B4"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w:t>
      </w:r>
      <w:r w:rsidR="00A775AB" w:rsidRPr="002422BB">
        <w:rPr>
          <w:rFonts w:asciiTheme="majorEastAsia" w:eastAsiaTheme="majorEastAsia" w:hAnsiTheme="majorEastAsia" w:hint="eastAsia"/>
          <w:sz w:val="28"/>
          <w:szCs w:val="28"/>
        </w:rPr>
        <w:t>4岁的乐乐在当“医生”，她用铅笔当注射器给娃娃打针，又把石子当糖果分给娃娃。从儿童认知发展的阶段分类，这属于（</w:t>
      </w:r>
      <w:r w:rsidR="00D04FD4" w:rsidRPr="002422BB">
        <w:rPr>
          <w:rFonts w:asciiTheme="majorEastAsia" w:eastAsiaTheme="majorEastAsia" w:hAnsiTheme="majorEastAsia" w:hint="eastAsia"/>
          <w:sz w:val="28"/>
          <w:szCs w:val="28"/>
        </w:rPr>
        <w:t>C</w:t>
      </w:r>
      <w:r w:rsidR="00A775AB" w:rsidRPr="002422BB">
        <w:rPr>
          <w:rFonts w:asciiTheme="majorEastAsia" w:eastAsiaTheme="majorEastAsia" w:hAnsiTheme="majorEastAsia" w:hint="eastAsia"/>
          <w:sz w:val="28"/>
          <w:szCs w:val="28"/>
        </w:rPr>
        <w:t>）</w:t>
      </w:r>
    </w:p>
    <w:p w:rsidR="00A775AB" w:rsidRPr="002422BB" w:rsidRDefault="00A775A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A．感觉运动游戏</w:t>
      </w:r>
    </w:p>
    <w:p w:rsidR="00A775AB" w:rsidRPr="002422BB" w:rsidRDefault="00A775A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B．结构游戏</w:t>
      </w:r>
    </w:p>
    <w:p w:rsidR="00A775AB" w:rsidRPr="002422BB" w:rsidRDefault="00A775A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C．</w:t>
      </w:r>
      <w:r w:rsidRPr="001B5EBF">
        <w:rPr>
          <w:rFonts w:asciiTheme="majorEastAsia" w:eastAsiaTheme="majorEastAsia" w:hAnsiTheme="majorEastAsia" w:hint="eastAsia"/>
          <w:color w:val="FF0000"/>
          <w:sz w:val="28"/>
          <w:szCs w:val="28"/>
        </w:rPr>
        <w:t>象征性游戏</w:t>
      </w:r>
    </w:p>
    <w:p w:rsidR="00A775AB" w:rsidRPr="002422BB" w:rsidRDefault="00A775A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D．规则游戏</w:t>
      </w:r>
    </w:p>
    <w:p w:rsidR="00A775AB" w:rsidRPr="002422BB" w:rsidRDefault="00A775AB"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10、</w:t>
      </w:r>
      <w:r w:rsidR="001867C3" w:rsidRPr="002422BB">
        <w:rPr>
          <w:rFonts w:asciiTheme="majorEastAsia" w:eastAsiaTheme="majorEastAsia" w:hAnsiTheme="majorEastAsia" w:hint="eastAsia"/>
          <w:sz w:val="28"/>
          <w:szCs w:val="28"/>
        </w:rPr>
        <w:t>在幼儿园环境创设中，需要把大小环境有机结合在一起，实现学校与家庭、社会的合</w:t>
      </w:r>
      <w:r w:rsidR="00A91F25" w:rsidRPr="002422BB">
        <w:rPr>
          <w:rFonts w:asciiTheme="majorEastAsia" w:eastAsiaTheme="majorEastAsia" w:hAnsiTheme="majorEastAsia" w:hint="eastAsia"/>
          <w:sz w:val="28"/>
          <w:szCs w:val="28"/>
        </w:rPr>
        <w:t>作，</w:t>
      </w:r>
      <w:r w:rsidR="001867C3" w:rsidRPr="002422BB">
        <w:rPr>
          <w:rFonts w:asciiTheme="majorEastAsia" w:eastAsiaTheme="majorEastAsia" w:hAnsiTheme="majorEastAsia" w:hint="eastAsia"/>
          <w:sz w:val="28"/>
          <w:szCs w:val="28"/>
        </w:rPr>
        <w:t>这体现了（</w:t>
      </w:r>
      <w:r w:rsidR="00D04FD4" w:rsidRPr="002422BB">
        <w:rPr>
          <w:rFonts w:asciiTheme="majorEastAsia" w:eastAsiaTheme="majorEastAsia" w:hAnsiTheme="majorEastAsia" w:hint="eastAsia"/>
          <w:sz w:val="28"/>
          <w:szCs w:val="28"/>
        </w:rPr>
        <w:t>C</w:t>
      </w:r>
      <w:r w:rsidR="001867C3" w:rsidRPr="002422BB">
        <w:rPr>
          <w:rFonts w:asciiTheme="majorEastAsia" w:eastAsiaTheme="majorEastAsia" w:hAnsiTheme="majorEastAsia" w:hint="eastAsia"/>
          <w:sz w:val="28"/>
          <w:szCs w:val="28"/>
        </w:rPr>
        <w:t>）原则。</w:t>
      </w:r>
    </w:p>
    <w:p w:rsidR="001867C3" w:rsidRPr="002422BB" w:rsidRDefault="001867C3"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A．经济性</w:t>
      </w:r>
    </w:p>
    <w:p w:rsidR="001867C3" w:rsidRPr="002422BB" w:rsidRDefault="001867C3" w:rsidP="007B133B">
      <w:pPr>
        <w:ind w:firstLine="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B．参与性</w:t>
      </w:r>
    </w:p>
    <w:p w:rsidR="001867C3" w:rsidRPr="002422BB" w:rsidRDefault="001867C3" w:rsidP="00FA5C3E">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w:t>
      </w:r>
      <w:r w:rsidR="00FA5C3E"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hint="eastAsia"/>
          <w:sz w:val="28"/>
          <w:szCs w:val="28"/>
        </w:rPr>
        <w:t xml:space="preserve"> C．</w:t>
      </w:r>
      <w:r w:rsidRPr="001B5EBF">
        <w:rPr>
          <w:rFonts w:asciiTheme="majorEastAsia" w:eastAsiaTheme="majorEastAsia" w:hAnsiTheme="majorEastAsia" w:hint="eastAsia"/>
          <w:color w:val="FF0000"/>
          <w:sz w:val="28"/>
          <w:szCs w:val="28"/>
        </w:rPr>
        <w:t>开放性</w:t>
      </w:r>
    </w:p>
    <w:p w:rsidR="001867C3" w:rsidRPr="002422BB" w:rsidRDefault="001867C3" w:rsidP="00FA5C3E">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w:t>
      </w:r>
      <w:r w:rsidR="00FA5C3E"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hint="eastAsia"/>
          <w:sz w:val="28"/>
          <w:szCs w:val="28"/>
        </w:rPr>
        <w:t xml:space="preserve">  D．多样性</w:t>
      </w:r>
    </w:p>
    <w:p w:rsidR="001D1B28" w:rsidRPr="002422BB" w:rsidRDefault="001D1B28"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二、判断题</w:t>
      </w:r>
      <w:r w:rsidR="003A0A44" w:rsidRPr="002422BB">
        <w:rPr>
          <w:rFonts w:asciiTheme="majorEastAsia" w:eastAsiaTheme="majorEastAsia" w:hAnsiTheme="majorEastAsia" w:hint="eastAsia"/>
          <w:sz w:val="28"/>
          <w:szCs w:val="28"/>
        </w:rPr>
        <w:t>（2*10＝20）</w:t>
      </w:r>
    </w:p>
    <w:p w:rsidR="001D1B28" w:rsidRPr="002422BB" w:rsidRDefault="001D1B28"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1、每个儿童在玩游戏时都清楚地知道“只是玩玩”“是假装的”，游戏只是一种愿望和要求的满足，是一种获得愉快体验的手段。</w:t>
      </w:r>
      <w:r w:rsidRPr="002E198A">
        <w:rPr>
          <w:rFonts w:asciiTheme="majorEastAsia" w:eastAsiaTheme="majorEastAsia" w:hAnsiTheme="majorEastAsia" w:hint="eastAsia"/>
          <w:color w:val="FF0000"/>
          <w:sz w:val="28"/>
          <w:szCs w:val="28"/>
        </w:rPr>
        <w:t>（√）</w:t>
      </w:r>
    </w:p>
    <w:p w:rsidR="001D1B28" w:rsidRPr="002422BB" w:rsidRDefault="001D1B28"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2、我国学前教育机构受美国游戏理论的影响，将游戏分为创造性游戏盒规则性游戏两大类。</w:t>
      </w:r>
      <w:r w:rsidRPr="002E198A">
        <w:rPr>
          <w:rFonts w:asciiTheme="majorEastAsia" w:eastAsiaTheme="majorEastAsia" w:hAnsiTheme="majorEastAsia" w:hint="eastAsia"/>
          <w:color w:val="FF0000"/>
          <w:sz w:val="28"/>
          <w:szCs w:val="28"/>
        </w:rPr>
        <w:t>（╳）</w:t>
      </w:r>
    </w:p>
    <w:p w:rsidR="001D1B28" w:rsidRPr="002422BB" w:rsidRDefault="001D1B28"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w:t>
      </w:r>
      <w:r w:rsidR="006E659A" w:rsidRPr="002422BB">
        <w:rPr>
          <w:rFonts w:asciiTheme="majorEastAsia" w:eastAsiaTheme="majorEastAsia" w:hAnsiTheme="majorEastAsia" w:hint="eastAsia"/>
          <w:sz w:val="28"/>
          <w:szCs w:val="28"/>
        </w:rPr>
        <w:t>基于儿童生活需要的前提和背景，儿童游戏的动机得以产生，并主要表现为：活动性动机、探究性动机、成就性动机、亲和性动机。</w:t>
      </w:r>
      <w:r w:rsidR="006E659A" w:rsidRPr="002E198A">
        <w:rPr>
          <w:rFonts w:asciiTheme="majorEastAsia" w:eastAsiaTheme="majorEastAsia" w:hAnsiTheme="majorEastAsia" w:hint="eastAsia"/>
          <w:color w:val="FF0000"/>
          <w:sz w:val="28"/>
          <w:szCs w:val="28"/>
        </w:rPr>
        <w:lastRenderedPageBreak/>
        <w:t>（√）</w:t>
      </w:r>
    </w:p>
    <w:p w:rsidR="001F077D" w:rsidRPr="002422BB" w:rsidRDefault="001F077D"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w:t>
      </w:r>
      <w:r w:rsidR="003866F3" w:rsidRPr="002422BB">
        <w:rPr>
          <w:rFonts w:asciiTheme="majorEastAsia" w:eastAsiaTheme="majorEastAsia" w:hAnsiTheme="majorEastAsia" w:hint="eastAsia"/>
          <w:sz w:val="28"/>
          <w:szCs w:val="28"/>
        </w:rPr>
        <w:t>心理学研究表明，婴儿出生时既有生物学意义的性别差异，也有心理行为的性别差异。</w:t>
      </w:r>
      <w:r w:rsidR="003866F3" w:rsidRPr="002E198A">
        <w:rPr>
          <w:rFonts w:asciiTheme="majorEastAsia" w:eastAsiaTheme="majorEastAsia" w:hAnsiTheme="majorEastAsia" w:hint="eastAsia"/>
          <w:color w:val="FF0000"/>
          <w:sz w:val="28"/>
          <w:szCs w:val="28"/>
        </w:rPr>
        <w:t>（╳）</w:t>
      </w:r>
    </w:p>
    <w:p w:rsidR="003866F3" w:rsidRPr="002422BB" w:rsidRDefault="003866F3"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5、在角色游戏中，儿童为了更好地扮演自己的角色，他们就必须把自己放在他人的位置上，从他人的角度体验社会。这种在自我身份和假扮角色之间的转换可以加速自我升华的过程，起到增强儿童成功感、自信心和自尊心的作用。</w:t>
      </w:r>
      <w:r w:rsidRPr="002E198A">
        <w:rPr>
          <w:rFonts w:asciiTheme="majorEastAsia" w:eastAsiaTheme="majorEastAsia" w:hAnsiTheme="majorEastAsia" w:hint="eastAsia"/>
          <w:color w:val="FF0000"/>
          <w:sz w:val="28"/>
          <w:szCs w:val="28"/>
        </w:rPr>
        <w:t>（╳）</w:t>
      </w:r>
    </w:p>
    <w:p w:rsidR="002E198A" w:rsidRDefault="003866F3" w:rsidP="001D1B28">
      <w:pPr>
        <w:rPr>
          <w:rFonts w:asciiTheme="majorEastAsia" w:eastAsiaTheme="majorEastAsia" w:hAnsiTheme="majorEastAsia" w:hint="eastAsia"/>
          <w:sz w:val="28"/>
          <w:szCs w:val="28"/>
        </w:rPr>
      </w:pPr>
      <w:r w:rsidRPr="002422BB">
        <w:rPr>
          <w:rFonts w:asciiTheme="majorEastAsia" w:eastAsiaTheme="majorEastAsia" w:hAnsiTheme="majorEastAsia" w:hint="eastAsia"/>
          <w:sz w:val="28"/>
          <w:szCs w:val="28"/>
        </w:rPr>
        <w:t>6、</w:t>
      </w:r>
      <w:r w:rsidR="00A775AB" w:rsidRPr="002422BB">
        <w:rPr>
          <w:rFonts w:asciiTheme="majorEastAsia" w:eastAsiaTheme="majorEastAsia" w:hAnsiTheme="majorEastAsia" w:hint="eastAsia"/>
          <w:sz w:val="28"/>
          <w:szCs w:val="28"/>
        </w:rPr>
        <w:t>个体对规则游戏的兴趣会随着年龄的增长而淡化或消失。</w:t>
      </w:r>
      <w:r w:rsidR="00A775AB" w:rsidRPr="002E198A">
        <w:rPr>
          <w:rFonts w:asciiTheme="majorEastAsia" w:eastAsiaTheme="majorEastAsia" w:hAnsiTheme="majorEastAsia" w:hint="eastAsia"/>
          <w:color w:val="FF0000"/>
          <w:sz w:val="28"/>
          <w:szCs w:val="28"/>
        </w:rPr>
        <w:t>（╳）</w:t>
      </w:r>
    </w:p>
    <w:p w:rsidR="006E659A" w:rsidRPr="002422BB" w:rsidRDefault="006E659A"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7、游戏环境指的是为儿童游戏活动提供的各种条件，包括物质环境和心理环境两个层面。</w:t>
      </w:r>
      <w:r w:rsidRPr="002E198A">
        <w:rPr>
          <w:rFonts w:asciiTheme="majorEastAsia" w:eastAsiaTheme="majorEastAsia" w:hAnsiTheme="majorEastAsia" w:hint="eastAsia"/>
          <w:color w:val="FF0000"/>
          <w:sz w:val="28"/>
          <w:szCs w:val="28"/>
        </w:rPr>
        <w:t>（√）</w:t>
      </w:r>
    </w:p>
    <w:p w:rsidR="006E659A" w:rsidRPr="002422BB" w:rsidRDefault="006E659A"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w:t>
      </w:r>
      <w:proofErr w:type="gramStart"/>
      <w:r w:rsidR="00F90E8F" w:rsidRPr="002422BB">
        <w:rPr>
          <w:rFonts w:asciiTheme="majorEastAsia" w:eastAsiaTheme="majorEastAsia" w:hAnsiTheme="majorEastAsia" w:hint="eastAsia"/>
          <w:sz w:val="28"/>
          <w:szCs w:val="28"/>
        </w:rPr>
        <w:t>帕顿根据</w:t>
      </w:r>
      <w:proofErr w:type="gramEnd"/>
      <w:r w:rsidR="00F90E8F" w:rsidRPr="002422BB">
        <w:rPr>
          <w:rFonts w:asciiTheme="majorEastAsia" w:eastAsiaTheme="majorEastAsia" w:hAnsiTheme="majorEastAsia" w:hint="eastAsia"/>
          <w:sz w:val="28"/>
          <w:szCs w:val="28"/>
        </w:rPr>
        <w:t>幼儿游戏表现出来的社会参与水平，将</w:t>
      </w:r>
      <w:r w:rsidR="009C2150" w:rsidRPr="002422BB">
        <w:rPr>
          <w:rFonts w:asciiTheme="majorEastAsia" w:eastAsiaTheme="majorEastAsia" w:hAnsiTheme="majorEastAsia" w:hint="eastAsia"/>
          <w:sz w:val="28"/>
          <w:szCs w:val="28"/>
        </w:rPr>
        <w:t>儿童</w:t>
      </w:r>
      <w:r w:rsidR="00F90E8F" w:rsidRPr="002422BB">
        <w:rPr>
          <w:rFonts w:asciiTheme="majorEastAsia" w:eastAsiaTheme="majorEastAsia" w:hAnsiTheme="majorEastAsia" w:hint="eastAsia"/>
          <w:sz w:val="28"/>
          <w:szCs w:val="28"/>
        </w:rPr>
        <w:t>游戏行为分为无所事事、旁观、独自游戏、联合游戏、</w:t>
      </w:r>
      <w:r w:rsidR="009C2150" w:rsidRPr="002422BB">
        <w:rPr>
          <w:rFonts w:asciiTheme="majorEastAsia" w:eastAsiaTheme="majorEastAsia" w:hAnsiTheme="majorEastAsia" w:hint="eastAsia"/>
          <w:sz w:val="28"/>
          <w:szCs w:val="28"/>
        </w:rPr>
        <w:t>合</w:t>
      </w:r>
      <w:r w:rsidR="00F90E8F" w:rsidRPr="002422BB">
        <w:rPr>
          <w:rFonts w:asciiTheme="majorEastAsia" w:eastAsiaTheme="majorEastAsia" w:hAnsiTheme="majorEastAsia" w:hint="eastAsia"/>
          <w:sz w:val="28"/>
          <w:szCs w:val="28"/>
        </w:rPr>
        <w:t>作游戏、平行游戏六种类型。</w:t>
      </w:r>
      <w:r w:rsidR="009C2150" w:rsidRPr="002E198A">
        <w:rPr>
          <w:rFonts w:asciiTheme="majorEastAsia" w:eastAsiaTheme="majorEastAsia" w:hAnsiTheme="majorEastAsia" w:hint="eastAsia"/>
          <w:color w:val="FF0000"/>
          <w:sz w:val="28"/>
          <w:szCs w:val="28"/>
        </w:rPr>
        <w:t>（╳）</w:t>
      </w:r>
    </w:p>
    <w:p w:rsidR="009C2150" w:rsidRPr="002422BB" w:rsidRDefault="009C2150"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w:t>
      </w:r>
      <w:r w:rsidR="00FA1340" w:rsidRPr="002422BB">
        <w:rPr>
          <w:rFonts w:asciiTheme="majorEastAsia" w:eastAsiaTheme="majorEastAsia" w:hAnsiTheme="majorEastAsia" w:hint="eastAsia"/>
          <w:sz w:val="28"/>
          <w:szCs w:val="28"/>
        </w:rPr>
        <w:t>游戏为儿童身体的正常发育提供了许多必要的动作和运动的机会，锻炼了儿童的身体，增强了儿童的体质。</w:t>
      </w:r>
      <w:r w:rsidR="00FA1340" w:rsidRPr="002E198A">
        <w:rPr>
          <w:rFonts w:asciiTheme="majorEastAsia" w:eastAsiaTheme="majorEastAsia" w:hAnsiTheme="majorEastAsia" w:hint="eastAsia"/>
          <w:color w:val="FF0000"/>
          <w:sz w:val="28"/>
          <w:szCs w:val="28"/>
        </w:rPr>
        <w:t>（√）</w:t>
      </w:r>
    </w:p>
    <w:p w:rsidR="00FA1340" w:rsidRPr="002422BB" w:rsidRDefault="00FA1340"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10</w:t>
      </w:r>
      <w:r w:rsidR="001867C3" w:rsidRPr="002422BB">
        <w:rPr>
          <w:rFonts w:asciiTheme="majorEastAsia" w:eastAsiaTheme="majorEastAsia" w:hAnsiTheme="majorEastAsia" w:hint="eastAsia"/>
          <w:sz w:val="28"/>
          <w:szCs w:val="28"/>
        </w:rPr>
        <w:t>、在角色游戏中，</w:t>
      </w:r>
      <w:r w:rsidRPr="002422BB">
        <w:rPr>
          <w:rFonts w:asciiTheme="majorEastAsia" w:eastAsiaTheme="majorEastAsia" w:hAnsiTheme="majorEastAsia" w:hint="eastAsia"/>
          <w:sz w:val="28"/>
          <w:szCs w:val="28"/>
        </w:rPr>
        <w:t>儿童常常会因为特别喜欢某角色而在平时模仿角色行为，甚至以这一角色自居，萌生出初步的自我理想。</w:t>
      </w:r>
      <w:r w:rsidRPr="002E198A">
        <w:rPr>
          <w:rFonts w:asciiTheme="majorEastAsia" w:eastAsiaTheme="majorEastAsia" w:hAnsiTheme="majorEastAsia" w:hint="eastAsia"/>
          <w:color w:val="FF0000"/>
          <w:sz w:val="28"/>
          <w:szCs w:val="28"/>
        </w:rPr>
        <w:t>（√）</w:t>
      </w:r>
    </w:p>
    <w:p w:rsidR="006E659A" w:rsidRPr="002422BB" w:rsidRDefault="006E659A"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三、简答题</w:t>
      </w:r>
      <w:r w:rsidR="003A0A44" w:rsidRPr="002422BB">
        <w:rPr>
          <w:rFonts w:asciiTheme="majorEastAsia" w:eastAsiaTheme="majorEastAsia" w:hAnsiTheme="majorEastAsia" w:hint="eastAsia"/>
          <w:sz w:val="28"/>
          <w:szCs w:val="28"/>
        </w:rPr>
        <w:t>（3*10＝30）</w:t>
      </w:r>
    </w:p>
    <w:p w:rsidR="006E659A" w:rsidRPr="002422BB" w:rsidRDefault="00202E83"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（一）</w:t>
      </w:r>
      <w:r w:rsidR="006E659A" w:rsidRPr="002422BB">
        <w:rPr>
          <w:rFonts w:asciiTheme="majorEastAsia" w:eastAsiaTheme="majorEastAsia" w:hAnsiTheme="majorEastAsia" w:hint="eastAsia"/>
          <w:sz w:val="28"/>
          <w:szCs w:val="28"/>
        </w:rPr>
        <w:t>、</w:t>
      </w:r>
      <w:r w:rsidR="00DE1AE3" w:rsidRPr="002422BB">
        <w:rPr>
          <w:rFonts w:asciiTheme="majorEastAsia" w:eastAsiaTheme="majorEastAsia" w:hAnsiTheme="majorEastAsia" w:hint="eastAsia"/>
          <w:sz w:val="28"/>
          <w:szCs w:val="28"/>
        </w:rPr>
        <w:t>儿童</w:t>
      </w:r>
      <w:r w:rsidR="006E659A" w:rsidRPr="002422BB">
        <w:rPr>
          <w:rFonts w:asciiTheme="majorEastAsia" w:eastAsiaTheme="majorEastAsia" w:hAnsiTheme="majorEastAsia" w:hint="eastAsia"/>
          <w:sz w:val="28"/>
          <w:szCs w:val="28"/>
        </w:rPr>
        <w:t>游戏的本质性特征有哪些？</w:t>
      </w:r>
    </w:p>
    <w:p w:rsidR="00202E83" w:rsidRPr="002E198A" w:rsidRDefault="00202E83" w:rsidP="00202E83">
      <w:pPr>
        <w:rPr>
          <w:rFonts w:asciiTheme="majorEastAsia" w:eastAsiaTheme="majorEastAsia" w:hAnsiTheme="majorEastAsia"/>
          <w:color w:val="FF0000"/>
          <w:sz w:val="28"/>
          <w:szCs w:val="28"/>
        </w:rPr>
      </w:pPr>
      <w:r w:rsidRPr="002E198A">
        <w:rPr>
          <w:rFonts w:asciiTheme="majorEastAsia" w:eastAsiaTheme="majorEastAsia" w:hAnsiTheme="majorEastAsia" w:hint="eastAsia"/>
          <w:color w:val="FF0000"/>
          <w:sz w:val="28"/>
          <w:szCs w:val="28"/>
        </w:rPr>
        <w:t>答案：</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1、游戏具有主动性，是一种自发行为。</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2、游戏具有愉悦性，是一种娱乐行为。</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lastRenderedPageBreak/>
        <w:t>3、游戏具有虚构性，是一种假装行为。</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4、游戏具有有序性，是一种有规则的行为。</w:t>
      </w:r>
    </w:p>
    <w:p w:rsidR="006E659A" w:rsidRPr="002422BB" w:rsidRDefault="00202E83"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（二）</w:t>
      </w:r>
      <w:r w:rsidR="006E659A" w:rsidRPr="002422BB">
        <w:rPr>
          <w:rFonts w:asciiTheme="majorEastAsia" w:eastAsiaTheme="majorEastAsia" w:hAnsiTheme="majorEastAsia" w:hint="eastAsia"/>
          <w:sz w:val="28"/>
          <w:szCs w:val="28"/>
        </w:rPr>
        <w:t>、</w:t>
      </w:r>
      <w:r w:rsidR="003866F3" w:rsidRPr="002422BB">
        <w:rPr>
          <w:rFonts w:asciiTheme="majorEastAsia" w:eastAsiaTheme="majorEastAsia" w:hAnsiTheme="majorEastAsia" w:hint="eastAsia"/>
          <w:sz w:val="28"/>
          <w:szCs w:val="28"/>
        </w:rPr>
        <w:t>什么是</w:t>
      </w:r>
      <w:proofErr w:type="gramStart"/>
      <w:r w:rsidR="003866F3" w:rsidRPr="002422BB">
        <w:rPr>
          <w:rFonts w:asciiTheme="majorEastAsia" w:eastAsiaTheme="majorEastAsia" w:hAnsiTheme="majorEastAsia" w:hint="eastAsia"/>
          <w:sz w:val="28"/>
          <w:szCs w:val="28"/>
        </w:rPr>
        <w:t>亲社会</w:t>
      </w:r>
      <w:proofErr w:type="gramEnd"/>
      <w:r w:rsidR="003866F3" w:rsidRPr="002422BB">
        <w:rPr>
          <w:rFonts w:asciiTheme="majorEastAsia" w:eastAsiaTheme="majorEastAsia" w:hAnsiTheme="majorEastAsia" w:hint="eastAsia"/>
          <w:sz w:val="28"/>
          <w:szCs w:val="28"/>
        </w:rPr>
        <w:t>性行为？你如何看待游戏和儿童</w:t>
      </w:r>
      <w:proofErr w:type="gramStart"/>
      <w:r w:rsidR="003866F3" w:rsidRPr="002422BB">
        <w:rPr>
          <w:rFonts w:asciiTheme="majorEastAsia" w:eastAsiaTheme="majorEastAsia" w:hAnsiTheme="majorEastAsia" w:hint="eastAsia"/>
          <w:sz w:val="28"/>
          <w:szCs w:val="28"/>
        </w:rPr>
        <w:t>亲社会</w:t>
      </w:r>
      <w:proofErr w:type="gramEnd"/>
      <w:r w:rsidR="003866F3" w:rsidRPr="002422BB">
        <w:rPr>
          <w:rFonts w:asciiTheme="majorEastAsia" w:eastAsiaTheme="majorEastAsia" w:hAnsiTheme="majorEastAsia" w:hint="eastAsia"/>
          <w:sz w:val="28"/>
          <w:szCs w:val="28"/>
        </w:rPr>
        <w:t>性行为之间的关系？</w:t>
      </w:r>
    </w:p>
    <w:p w:rsidR="00202E83" w:rsidRPr="002422BB" w:rsidRDefault="00202E83" w:rsidP="00202E83">
      <w:pPr>
        <w:rPr>
          <w:rFonts w:asciiTheme="majorEastAsia" w:eastAsiaTheme="majorEastAsia" w:hAnsiTheme="majorEastAsia"/>
          <w:sz w:val="28"/>
          <w:szCs w:val="28"/>
        </w:rPr>
      </w:pPr>
      <w:r w:rsidRPr="002E198A">
        <w:rPr>
          <w:rFonts w:asciiTheme="majorEastAsia" w:eastAsiaTheme="majorEastAsia" w:hAnsiTheme="majorEastAsia" w:hint="eastAsia"/>
          <w:color w:val="FF0000"/>
          <w:sz w:val="28"/>
          <w:szCs w:val="28"/>
        </w:rPr>
        <w:t>答案：</w:t>
      </w:r>
      <w:r w:rsidRPr="002422BB">
        <w:rPr>
          <w:rFonts w:asciiTheme="majorEastAsia" w:eastAsiaTheme="majorEastAsia" w:hAnsiTheme="majorEastAsia"/>
          <w:sz w:val="28"/>
          <w:szCs w:val="28"/>
        </w:rPr>
        <w:t>亲社会行为又叫利社会行为，是指符合社会希望并对行为者本身无明显好处，而行为者却自觉自愿给行为的受体带来利益的一类行为。</w:t>
      </w:r>
      <w:r w:rsidR="002E198A">
        <w:rPr>
          <w:rFonts w:asciiTheme="majorEastAsia" w:eastAsiaTheme="majorEastAsia" w:hAnsiTheme="majorEastAsia"/>
          <w:sz w:val="28"/>
          <w:szCs w:val="28"/>
        </w:rPr>
        <w:t> </w:t>
      </w:r>
      <w:r w:rsidRPr="002422BB">
        <w:rPr>
          <w:rFonts w:asciiTheme="majorEastAsia" w:eastAsiaTheme="majorEastAsia" w:hAnsiTheme="majorEastAsia"/>
          <w:sz w:val="28"/>
          <w:szCs w:val="28"/>
        </w:rPr>
        <w:t xml:space="preserve">游戏是幼儿情绪和人格社会化的重要手段。在游戏中，儿童能产生积极的自我控制的感觉。与同伴的交往过程，也是幼儿解除自我中心，学习掌握社会角色，学习社会道德规范以及培养协调和竞争的社会技巧的过程。因此，游戏对培养儿童良好的个性品质有重要的作用。  　　</w:t>
      </w:r>
    </w:p>
    <w:p w:rsidR="00202E83" w:rsidRPr="002422BB" w:rsidRDefault="00202E83" w:rsidP="002E198A">
      <w:pPr>
        <w:ind w:firstLineChars="200" w:firstLine="56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w:t>
      </w:r>
      <w:r w:rsidRPr="002422BB">
        <w:rPr>
          <w:rFonts w:asciiTheme="majorEastAsia" w:eastAsiaTheme="majorEastAsia" w:hAnsiTheme="majorEastAsia"/>
          <w:sz w:val="28"/>
          <w:szCs w:val="28"/>
        </w:rPr>
        <w:t>游戏有助于儿童体验自我价值</w:t>
      </w:r>
      <w:r w:rsidR="002E198A">
        <w:rPr>
          <w:rFonts w:asciiTheme="majorEastAsia" w:eastAsiaTheme="majorEastAsia" w:hAnsiTheme="majorEastAsia" w:hint="eastAsia"/>
          <w:sz w:val="28"/>
          <w:szCs w:val="28"/>
        </w:rPr>
        <w:t>。</w:t>
      </w:r>
      <w:r w:rsidRPr="002422BB">
        <w:rPr>
          <w:rFonts w:asciiTheme="majorEastAsia" w:eastAsiaTheme="majorEastAsia" w:hAnsiTheme="majorEastAsia"/>
          <w:sz w:val="28"/>
          <w:szCs w:val="28"/>
        </w:rPr>
        <w:t xml:space="preserve">在儿童亲社会行为发展进程中，只有儿童相信自己对别人是有价值的、相信自己有能力帮助别人。即只有体验到自我存在的意义，才有可能产生亲社会行为。而游戏让儿童深刻体验到：“我是一个好孩子”“我是能够做许多好事的孩子”。这不仅能满足儿童的自我需要，而且也能满足他人（成人与同伴）的需要，使儿童有机会展示自己的实力，加强与同伴及成人之间的交往，使儿童更完备、更完美，并充分地表现自己具有的能力与技能，增强自信心，建立友情，促进他们的乐群性。  　　</w:t>
      </w:r>
    </w:p>
    <w:p w:rsidR="00202E83" w:rsidRPr="002422BB" w:rsidRDefault="00202E83" w:rsidP="002E198A">
      <w:pPr>
        <w:ind w:firstLineChars="300" w:firstLine="84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w:t>
      </w:r>
      <w:r w:rsidRPr="002422BB">
        <w:rPr>
          <w:rFonts w:asciiTheme="majorEastAsia" w:eastAsiaTheme="majorEastAsia" w:hAnsiTheme="majorEastAsia"/>
          <w:sz w:val="28"/>
          <w:szCs w:val="28"/>
        </w:rPr>
        <w:t>游戏有助于儿童亲社会行为的学习</w:t>
      </w:r>
      <w:r w:rsidR="002E198A">
        <w:rPr>
          <w:rFonts w:asciiTheme="majorEastAsia" w:eastAsiaTheme="majorEastAsia" w:hAnsiTheme="majorEastAsia" w:hint="eastAsia"/>
          <w:sz w:val="28"/>
          <w:szCs w:val="28"/>
        </w:rPr>
        <w:t>。</w:t>
      </w:r>
      <w:r w:rsidRPr="002422BB">
        <w:rPr>
          <w:rFonts w:asciiTheme="majorEastAsia" w:eastAsiaTheme="majorEastAsia" w:hAnsiTheme="majorEastAsia"/>
          <w:sz w:val="28"/>
          <w:szCs w:val="28"/>
        </w:rPr>
        <w:t>在游戏的过程中，儿童通过有意识的角色任务，如扮演“娃娃家”“理发店”“医院”的各种角色，这有助于培养幼儿帮助他人、与人交往的能力。当幼儿能</w:t>
      </w:r>
      <w:r w:rsidRPr="002422BB">
        <w:rPr>
          <w:rFonts w:asciiTheme="majorEastAsia" w:eastAsiaTheme="majorEastAsia" w:hAnsiTheme="majorEastAsia"/>
          <w:sz w:val="28"/>
          <w:szCs w:val="28"/>
        </w:rPr>
        <w:lastRenderedPageBreak/>
        <w:t xml:space="preserve">够明确自己的角色地位，通过活动中的角色任务的游戏，能够使幼儿学习到分享、合作、谦让、互助等促进亲社会行为的发展。在游戏中，幼儿通过想象的方式试图体会一定的角色的思想情感以及行为方式，同时自由抒发他们所理解的角色的感受。这些体验与认识是个体亲社会行为产生的关键要素，也是对人类存在意义深刻洞察的结果，这种体验在游戏中得到了完成。  　　</w:t>
      </w:r>
    </w:p>
    <w:p w:rsidR="00202E83" w:rsidRPr="002422BB" w:rsidRDefault="00202E83" w:rsidP="002E198A">
      <w:pPr>
        <w:ind w:firstLineChars="300" w:firstLine="84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w:t>
      </w:r>
      <w:r w:rsidRPr="002422BB">
        <w:rPr>
          <w:rFonts w:asciiTheme="majorEastAsia" w:eastAsiaTheme="majorEastAsia" w:hAnsiTheme="majorEastAsia"/>
          <w:sz w:val="28"/>
          <w:szCs w:val="28"/>
        </w:rPr>
        <w:t>游戏有助于儿童</w:t>
      </w:r>
      <w:proofErr w:type="gramStart"/>
      <w:r w:rsidRPr="002422BB">
        <w:rPr>
          <w:rFonts w:asciiTheme="majorEastAsia" w:eastAsiaTheme="majorEastAsia" w:hAnsiTheme="majorEastAsia"/>
          <w:sz w:val="28"/>
          <w:szCs w:val="28"/>
        </w:rPr>
        <w:t>亲社会</w:t>
      </w:r>
      <w:proofErr w:type="gramEnd"/>
      <w:r w:rsidRPr="002422BB">
        <w:rPr>
          <w:rFonts w:asciiTheme="majorEastAsia" w:eastAsiaTheme="majorEastAsia" w:hAnsiTheme="majorEastAsia"/>
          <w:sz w:val="28"/>
          <w:szCs w:val="28"/>
        </w:rPr>
        <w:t>技能的培养</w:t>
      </w:r>
      <w:r w:rsidR="002E198A">
        <w:rPr>
          <w:rFonts w:asciiTheme="majorEastAsia" w:eastAsiaTheme="majorEastAsia" w:hAnsiTheme="majorEastAsia" w:hint="eastAsia"/>
          <w:sz w:val="28"/>
          <w:szCs w:val="28"/>
        </w:rPr>
        <w:t>。</w:t>
      </w:r>
      <w:r w:rsidRPr="002422BB">
        <w:rPr>
          <w:rFonts w:asciiTheme="majorEastAsia" w:eastAsiaTheme="majorEastAsia" w:hAnsiTheme="majorEastAsia"/>
          <w:sz w:val="28"/>
          <w:szCs w:val="28"/>
        </w:rPr>
        <w:t xml:space="preserve">儿童在游戏的过程中，很多时候需要与同伴合作、协调才能很好的进行游戏。与同伴交流的过程中，儿童可以学会如何与人交往的技能。在日常生活中，我们经常看到有些儿童（特别是低年级儿童）行为意图是好的，但是结果却适得其反。究其原因，主要是缺乏必要的社会交往技能。社会交往技能是个体在活动中必备的基本能力，是个体行为的必要条件。这些技能都可以在儿童与同伴游戏的过程中得到充分的发展。这不仅能满足儿童的自我需要，而且也能满足他人（成人与同伴）的需要，使儿童有机会展示自己，加强与同伴及成人之间的交往，使儿童更完备、更完美，并充分地表现自己具有的能力与技能，增强自信心，建立友情。  　　</w:t>
      </w:r>
    </w:p>
    <w:p w:rsidR="00202E83" w:rsidRPr="002422BB" w:rsidRDefault="00202E83" w:rsidP="002E198A">
      <w:pPr>
        <w:ind w:firstLineChars="300" w:firstLine="84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w:t>
      </w:r>
      <w:r w:rsidRPr="002422BB">
        <w:rPr>
          <w:rFonts w:asciiTheme="majorEastAsia" w:eastAsiaTheme="majorEastAsia" w:hAnsiTheme="majorEastAsia"/>
          <w:sz w:val="28"/>
          <w:szCs w:val="28"/>
        </w:rPr>
        <w:t>游戏的规则有助于亲社会行为的发展</w:t>
      </w:r>
      <w:r w:rsidR="002E198A">
        <w:rPr>
          <w:rFonts w:asciiTheme="majorEastAsia" w:eastAsiaTheme="majorEastAsia" w:hAnsiTheme="majorEastAsia" w:hint="eastAsia"/>
          <w:sz w:val="28"/>
          <w:szCs w:val="28"/>
        </w:rPr>
        <w:t>。</w:t>
      </w:r>
      <w:r w:rsidRPr="002422BB">
        <w:rPr>
          <w:rFonts w:asciiTheme="majorEastAsia" w:eastAsiaTheme="majorEastAsia" w:hAnsiTheme="majorEastAsia"/>
          <w:sz w:val="28"/>
          <w:szCs w:val="28"/>
        </w:rPr>
        <w:t>游戏的顺利开展，不但需要幼儿与同伴的合作，还需要遵守一定的游戏规则。游戏的规则可以帮助幼儿较快的进行游戏，在游戏的过程中逐步体会到规则的重要性以及遵守规则的必要性。教师在游戏时制定一些与亲社会行为相关的规则，可以使幼儿更好地发展亲社会行为。如在建筑游戏中，</w:t>
      </w:r>
      <w:r w:rsidRPr="002422BB">
        <w:rPr>
          <w:rFonts w:asciiTheme="majorEastAsia" w:eastAsiaTheme="majorEastAsia" w:hAnsiTheme="majorEastAsia"/>
          <w:sz w:val="28"/>
          <w:szCs w:val="28"/>
        </w:rPr>
        <w:lastRenderedPageBreak/>
        <w:t>引导幼儿制定“能共享玩具材料”的规则，即要求幼儿能分享玩具，诱发分享和谦让行为。在角色游戏中，引导幼儿建立“协商扮演角色”的规则，要求幼儿在游戏前能商量好自己想要担任的角色，诱发协作行为。遇到两人同时要扮演某一角色，就诱发退让行为。 </w:t>
      </w:r>
    </w:p>
    <w:p w:rsidR="006E659A" w:rsidRPr="002422BB" w:rsidRDefault="00202E83" w:rsidP="001D1B28">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（三）</w:t>
      </w:r>
      <w:r w:rsidR="006E659A" w:rsidRPr="002422BB">
        <w:rPr>
          <w:rFonts w:asciiTheme="majorEastAsia" w:eastAsiaTheme="majorEastAsia" w:hAnsiTheme="majorEastAsia" w:hint="eastAsia"/>
          <w:sz w:val="28"/>
          <w:szCs w:val="28"/>
        </w:rPr>
        <w:t>、请简要分析规划幼儿园游戏环境的原则。</w:t>
      </w:r>
    </w:p>
    <w:p w:rsidR="00202E83" w:rsidRPr="002E198A" w:rsidRDefault="00202E83" w:rsidP="00202E83">
      <w:pPr>
        <w:rPr>
          <w:rFonts w:asciiTheme="majorEastAsia" w:eastAsiaTheme="majorEastAsia" w:hAnsiTheme="majorEastAsia"/>
          <w:color w:val="FF0000"/>
          <w:sz w:val="28"/>
          <w:szCs w:val="28"/>
        </w:rPr>
      </w:pPr>
      <w:r w:rsidRPr="002E198A">
        <w:rPr>
          <w:rFonts w:asciiTheme="majorEastAsia" w:eastAsiaTheme="majorEastAsia" w:hAnsiTheme="majorEastAsia" w:hint="eastAsia"/>
          <w:color w:val="FF0000"/>
          <w:sz w:val="28"/>
          <w:szCs w:val="28"/>
        </w:rPr>
        <w:t>答案：</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1、安全性原则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安全性是游戏环境首先考虑到的原则，场地必须是舒适的、可靠度。游戏场地环境包括组织过程，都要在教师可以监控的范围内，避免出现死角。总之，要排除一切危险因素。</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2、参与性和发展性原则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游戏环境不仅要美观，更要注重儿童的主动参与性。这就要求提供符合儿童年龄特点需求的环境与游戏材料，同时注意个体差异性，为儿童主动积极参与游戏创造条件。游戏过程为儿童提供自由选择机会，并适时介入与指导。儿童主动参与，可在游戏过程中培养“自我效能感”，同时发展想象力、创造精神和自信心等良好的心理品质。</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3、环境与教育目标一致性原则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环境的创设目的在于达到教育儿童的效果。在富有新奇性的环境中，儿童会不断增长新的经验，为今后进一步学习奠定基础。所以，游戏环境的刺激应适度，既不能单调，又不能过于花哨。</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游戏环境还要满足多样化玩耍需要，所以，游戏环境要尽可能丰富，满足儿童个性发展需求。游戏环境富有弹性，既可以集体活动，又可</w:t>
      </w:r>
      <w:r w:rsidRPr="002422BB">
        <w:rPr>
          <w:rFonts w:asciiTheme="majorEastAsia" w:eastAsiaTheme="majorEastAsia" w:hAnsiTheme="majorEastAsia"/>
          <w:sz w:val="28"/>
          <w:szCs w:val="28"/>
        </w:rPr>
        <w:lastRenderedPageBreak/>
        <w:t>小组和个人活动；空间可以调整，有相当数量可移动器具。</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4、空间密度适宜性原则。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空间密度指的是每位儿童在游戏环境中占的空间，即室内拥挤程度。空间密度为2.32平方米是有效可用空间。我国相关法规规定，室内儿童人均不少于2平方米，户外不少于4平方米。</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5、开放性原则。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幼儿园要加强与周边联系，并能合理利用社区资源。</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6、经济性原则。</w:t>
      </w:r>
    </w:p>
    <w:p w:rsidR="00202E83" w:rsidRPr="002422BB" w:rsidRDefault="00202E83" w:rsidP="00202E83">
      <w:pPr>
        <w:rPr>
          <w:rFonts w:asciiTheme="majorEastAsia" w:eastAsiaTheme="majorEastAsia" w:hAnsiTheme="majorEastAsia"/>
          <w:sz w:val="28"/>
          <w:szCs w:val="28"/>
        </w:rPr>
      </w:pPr>
      <w:r w:rsidRPr="002422BB">
        <w:rPr>
          <w:rFonts w:asciiTheme="majorEastAsia" w:eastAsiaTheme="majorEastAsia" w:hAnsiTheme="majorEastAsia"/>
          <w:sz w:val="28"/>
          <w:szCs w:val="28"/>
        </w:rPr>
        <w:t>幼儿园环境应考虑成本。生活中很多废弃材料可以被充分利用起来作为环境创设的素材。</w:t>
      </w: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AF6CCA">
      <w:pPr>
        <w:jc w:val="center"/>
        <w:rPr>
          <w:rFonts w:asciiTheme="majorEastAsia" w:eastAsiaTheme="majorEastAsia" w:hAnsiTheme="majorEastAsia"/>
          <w:b/>
          <w:sz w:val="28"/>
          <w:szCs w:val="28"/>
        </w:rPr>
      </w:pPr>
      <w:r w:rsidRPr="002422BB">
        <w:rPr>
          <w:rFonts w:asciiTheme="majorEastAsia" w:eastAsiaTheme="majorEastAsia" w:hAnsiTheme="majorEastAsia" w:hint="eastAsia"/>
          <w:b/>
          <w:sz w:val="28"/>
          <w:szCs w:val="28"/>
        </w:rPr>
        <w:t>《学前游戏理论与指导》</w:t>
      </w:r>
      <w:proofErr w:type="gramStart"/>
      <w:r w:rsidRPr="002422BB">
        <w:rPr>
          <w:rFonts w:asciiTheme="majorEastAsia" w:eastAsiaTheme="majorEastAsia" w:hAnsiTheme="majorEastAsia" w:hint="eastAsia"/>
          <w:b/>
          <w:sz w:val="28"/>
          <w:szCs w:val="28"/>
        </w:rPr>
        <w:t>形考二</w:t>
      </w:r>
      <w:proofErr w:type="gramEnd"/>
      <w:r w:rsidRPr="002422BB">
        <w:rPr>
          <w:rFonts w:asciiTheme="majorEastAsia" w:eastAsiaTheme="majorEastAsia" w:hAnsiTheme="majorEastAsia" w:hint="eastAsia"/>
          <w:b/>
          <w:sz w:val="28"/>
          <w:szCs w:val="28"/>
        </w:rPr>
        <w:t>参考答案</w:t>
      </w:r>
    </w:p>
    <w:p w:rsidR="00AF6CCA" w:rsidRPr="002422BB" w:rsidRDefault="00AF6CCA" w:rsidP="00AF6CCA">
      <w:pPr>
        <w:numPr>
          <w:ilvl w:val="0"/>
          <w:numId w:val="5"/>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单项选择题</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1、儿童在游戏中，把</w:t>
      </w:r>
      <w:proofErr w:type="gramStart"/>
      <w:r w:rsidRPr="002422BB">
        <w:rPr>
          <w:rFonts w:asciiTheme="majorEastAsia" w:eastAsiaTheme="majorEastAsia" w:hAnsiTheme="majorEastAsia" w:hint="eastAsia"/>
          <w:sz w:val="28"/>
          <w:szCs w:val="28"/>
        </w:rPr>
        <w:t>冰棍棒当注射器</w:t>
      </w:r>
      <w:proofErr w:type="gramEnd"/>
      <w:r w:rsidRPr="002422BB">
        <w:rPr>
          <w:rFonts w:asciiTheme="majorEastAsia" w:eastAsiaTheme="majorEastAsia" w:hAnsiTheme="majorEastAsia" w:hint="eastAsia"/>
          <w:sz w:val="28"/>
          <w:szCs w:val="28"/>
        </w:rPr>
        <w:t>或拿椅子当汽车开；把自己假装成另外一个人，如当医生或布娃娃的妈妈等，这种游戏属于（  B  ）。</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A．感觉运动游戏    B．</w:t>
      </w:r>
      <w:r w:rsidRPr="00FE3F55">
        <w:rPr>
          <w:rFonts w:asciiTheme="majorEastAsia" w:eastAsiaTheme="majorEastAsia" w:hAnsiTheme="majorEastAsia" w:hint="eastAsia"/>
          <w:color w:val="FF0000"/>
          <w:sz w:val="28"/>
          <w:szCs w:val="28"/>
        </w:rPr>
        <w:t>象征性游戏</w:t>
      </w:r>
      <w:r w:rsidRPr="002422BB">
        <w:rPr>
          <w:rFonts w:asciiTheme="majorEastAsia" w:eastAsiaTheme="majorEastAsia" w:hAnsiTheme="majorEastAsia" w:hint="eastAsia"/>
          <w:sz w:val="28"/>
          <w:szCs w:val="28"/>
        </w:rPr>
        <w:t xml:space="preserve">    C．结构游戏    D．规则游戏</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2、</w:t>
      </w:r>
      <w:r w:rsidRPr="002422BB">
        <w:rPr>
          <w:rFonts w:asciiTheme="majorEastAsia" w:eastAsiaTheme="majorEastAsia" w:hAnsiTheme="majorEastAsia"/>
          <w:sz w:val="28"/>
          <w:szCs w:val="28"/>
        </w:rPr>
        <w:t>学前儿童典型的游戏形式，也是幼儿阶段最常见的游戏是(  </w:t>
      </w:r>
      <w:r w:rsidRPr="002422BB">
        <w:rPr>
          <w:rFonts w:asciiTheme="majorEastAsia" w:eastAsiaTheme="majorEastAsia" w:hAnsiTheme="majorEastAsia" w:hint="eastAsia"/>
          <w:sz w:val="28"/>
          <w:szCs w:val="28"/>
        </w:rPr>
        <w:t>B</w:t>
      </w:r>
      <w:r w:rsidRPr="002422BB">
        <w:rPr>
          <w:rFonts w:asciiTheme="majorEastAsia" w:eastAsiaTheme="majorEastAsia" w:hAnsiTheme="majorEastAsia"/>
          <w:sz w:val="28"/>
          <w:szCs w:val="28"/>
        </w:rPr>
        <w:t>    )。</w:t>
      </w:r>
      <w:r w:rsidRPr="002422BB">
        <w:rPr>
          <w:rFonts w:asciiTheme="majorEastAsia" w:eastAsiaTheme="majorEastAsia" w:hAnsiTheme="majorEastAsia"/>
          <w:sz w:val="28"/>
          <w:szCs w:val="28"/>
        </w:rPr>
        <w:br/>
        <w:t>A</w:t>
      </w:r>
      <w:r w:rsidRPr="002422BB">
        <w:rPr>
          <w:rFonts w:asciiTheme="majorEastAsia" w:eastAsiaTheme="majorEastAsia" w:hAnsiTheme="majorEastAsia" w:hint="eastAsia"/>
          <w:sz w:val="28"/>
          <w:szCs w:val="28"/>
        </w:rPr>
        <w:t>.</w:t>
      </w:r>
      <w:r w:rsidRPr="002422BB">
        <w:rPr>
          <w:rFonts w:asciiTheme="majorEastAsia" w:eastAsiaTheme="majorEastAsia" w:hAnsiTheme="majorEastAsia"/>
          <w:sz w:val="28"/>
          <w:szCs w:val="28"/>
        </w:rPr>
        <w:t>感觉运动游戏     B.</w:t>
      </w:r>
      <w:r w:rsidRPr="00FE3F55">
        <w:rPr>
          <w:rFonts w:asciiTheme="majorEastAsia" w:eastAsiaTheme="majorEastAsia" w:hAnsiTheme="majorEastAsia"/>
          <w:color w:val="FF0000"/>
          <w:sz w:val="28"/>
          <w:szCs w:val="28"/>
        </w:rPr>
        <w:t>象征性游戏</w:t>
      </w:r>
      <w:r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sz w:val="28"/>
          <w:szCs w:val="28"/>
        </w:rPr>
        <w:t>C.结构游戏      D.规则游戏</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w:t>
      </w:r>
      <w:r w:rsidRPr="002422BB">
        <w:rPr>
          <w:rFonts w:asciiTheme="majorEastAsia" w:eastAsiaTheme="majorEastAsia" w:hAnsiTheme="majorEastAsia"/>
          <w:spacing w:val="-6"/>
          <w:sz w:val="28"/>
          <w:szCs w:val="28"/>
        </w:rPr>
        <w:t>角色游戏与其他形式的游戏相比较，真实地表现出两个最基本的</w:t>
      </w:r>
      <w:r w:rsidRPr="002422BB">
        <w:rPr>
          <w:rFonts w:asciiTheme="majorEastAsia" w:eastAsiaTheme="majorEastAsia" w:hAnsiTheme="majorEastAsia" w:hint="eastAsia"/>
          <w:spacing w:val="-6"/>
          <w:sz w:val="28"/>
          <w:szCs w:val="28"/>
        </w:rPr>
        <w:t>特征</w:t>
      </w:r>
      <w:r w:rsidRPr="002422BB">
        <w:rPr>
          <w:rFonts w:asciiTheme="majorEastAsia" w:eastAsiaTheme="majorEastAsia" w:hAnsiTheme="majorEastAsia"/>
          <w:spacing w:val="-6"/>
          <w:sz w:val="28"/>
          <w:szCs w:val="28"/>
        </w:rPr>
        <w:t>：特殊的想象</w:t>
      </w:r>
      <w:r w:rsidRPr="002422BB">
        <w:rPr>
          <w:rFonts w:asciiTheme="majorEastAsia" w:eastAsiaTheme="majorEastAsia" w:hAnsiTheme="majorEastAsia" w:hint="eastAsia"/>
          <w:spacing w:val="-6"/>
          <w:sz w:val="28"/>
          <w:szCs w:val="28"/>
        </w:rPr>
        <w:t>性</w:t>
      </w:r>
      <w:r w:rsidRPr="002422BB">
        <w:rPr>
          <w:rFonts w:asciiTheme="majorEastAsia" w:eastAsiaTheme="majorEastAsia" w:hAnsiTheme="majorEastAsia"/>
          <w:spacing w:val="-6"/>
          <w:sz w:val="28"/>
          <w:szCs w:val="28"/>
        </w:rPr>
        <w:t>和(  </w:t>
      </w:r>
      <w:r w:rsidRPr="002422BB">
        <w:rPr>
          <w:rFonts w:asciiTheme="majorEastAsia" w:eastAsiaTheme="majorEastAsia" w:hAnsiTheme="majorEastAsia" w:hint="eastAsia"/>
          <w:spacing w:val="-6"/>
          <w:sz w:val="28"/>
          <w:szCs w:val="28"/>
        </w:rPr>
        <w:t xml:space="preserve"> A  </w:t>
      </w:r>
      <w:r w:rsidRPr="002422BB">
        <w:rPr>
          <w:rFonts w:asciiTheme="majorEastAsia" w:eastAsiaTheme="majorEastAsia" w:hAnsiTheme="majorEastAsia"/>
          <w:spacing w:val="-6"/>
          <w:sz w:val="28"/>
          <w:szCs w:val="28"/>
        </w:rPr>
        <w:t xml:space="preserve"> )</w:t>
      </w:r>
      <w:r w:rsidRPr="002422BB">
        <w:rPr>
          <w:rFonts w:asciiTheme="majorEastAsia" w:eastAsiaTheme="majorEastAsia" w:hAnsiTheme="majorEastAsia" w:hint="eastAsia"/>
          <w:spacing w:val="-6"/>
          <w:sz w:val="28"/>
          <w:szCs w:val="28"/>
        </w:rPr>
        <w:t>。</w:t>
      </w:r>
      <w:r w:rsidRPr="002422BB">
        <w:rPr>
          <w:rFonts w:asciiTheme="majorEastAsia" w:eastAsiaTheme="majorEastAsia" w:hAnsiTheme="majorEastAsia"/>
          <w:sz w:val="28"/>
          <w:szCs w:val="28"/>
        </w:rPr>
        <w:br/>
        <w:t>A.</w:t>
      </w:r>
      <w:r w:rsidRPr="00FE3F55">
        <w:rPr>
          <w:rFonts w:asciiTheme="majorEastAsia" w:eastAsiaTheme="majorEastAsia" w:hAnsiTheme="majorEastAsia"/>
          <w:color w:val="FF0000"/>
          <w:sz w:val="28"/>
          <w:szCs w:val="28"/>
        </w:rPr>
        <w:t>高度的独立自主性</w:t>
      </w:r>
      <w:r w:rsidRPr="002422BB">
        <w:rPr>
          <w:rFonts w:asciiTheme="majorEastAsia" w:eastAsiaTheme="majorEastAsia" w:hAnsiTheme="majorEastAsia"/>
          <w:sz w:val="28"/>
          <w:szCs w:val="28"/>
        </w:rPr>
        <w:t>       B.假设性</w:t>
      </w:r>
      <w:r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sz w:val="28"/>
          <w:szCs w:val="28"/>
        </w:rPr>
        <w:t>C.目的性          D.虚拟性</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4、以下选项中，不属于对幼儿园教育活动评价的是（  C  ）。</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A.教育活动目标</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B.教育活动内容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w:t>
      </w:r>
      <w:r w:rsidRPr="00FE3F55">
        <w:rPr>
          <w:rFonts w:asciiTheme="majorEastAsia" w:eastAsiaTheme="majorEastAsia" w:hAnsiTheme="majorEastAsia" w:hint="eastAsia"/>
          <w:color w:val="FF0000"/>
          <w:sz w:val="28"/>
          <w:szCs w:val="28"/>
        </w:rPr>
        <w:t>教育设施评价</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D.教育活动过程</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5、智力游戏、体育游戏、音乐游戏都属于（  D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sz w:val="28"/>
          <w:szCs w:val="28"/>
        </w:rPr>
        <w:t>A.感觉运动游戏 </w:t>
      </w:r>
      <w:r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sz w:val="28"/>
          <w:szCs w:val="28"/>
        </w:rPr>
        <w:t>B.象征性游戏</w:t>
      </w:r>
      <w:r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sz w:val="28"/>
          <w:szCs w:val="28"/>
        </w:rPr>
        <w:t>C.结构游戏 </w:t>
      </w:r>
      <w:r w:rsidRPr="002422BB">
        <w:rPr>
          <w:rFonts w:asciiTheme="majorEastAsia" w:eastAsiaTheme="majorEastAsia" w:hAnsiTheme="majorEastAsia" w:hint="eastAsia"/>
          <w:sz w:val="28"/>
          <w:szCs w:val="28"/>
        </w:rPr>
        <w:t xml:space="preserve">   </w:t>
      </w:r>
      <w:r w:rsidRPr="002422BB">
        <w:rPr>
          <w:rFonts w:asciiTheme="majorEastAsia" w:eastAsiaTheme="majorEastAsia" w:hAnsiTheme="majorEastAsia"/>
          <w:sz w:val="28"/>
          <w:szCs w:val="28"/>
        </w:rPr>
        <w:t>D.</w:t>
      </w:r>
      <w:r w:rsidRPr="00FE3F55">
        <w:rPr>
          <w:rFonts w:asciiTheme="majorEastAsia" w:eastAsiaTheme="majorEastAsia" w:hAnsiTheme="majorEastAsia"/>
          <w:color w:val="FF0000"/>
          <w:sz w:val="28"/>
          <w:szCs w:val="28"/>
        </w:rPr>
        <w:t>规则游戏</w:t>
      </w:r>
      <w:r w:rsidRPr="002422BB">
        <w:rPr>
          <w:rFonts w:asciiTheme="majorEastAsia" w:eastAsiaTheme="majorEastAsia" w:hAnsiTheme="majorEastAsia"/>
          <w:sz w:val="28"/>
          <w:szCs w:val="28"/>
        </w:rPr>
        <w:br/>
      </w:r>
      <w:r w:rsidRPr="002422BB">
        <w:rPr>
          <w:rFonts w:asciiTheme="majorEastAsia" w:eastAsiaTheme="majorEastAsia" w:hAnsiTheme="majorEastAsia" w:hint="eastAsia"/>
          <w:sz w:val="28"/>
          <w:szCs w:val="28"/>
        </w:rPr>
        <w:t>6、表演游戏和角色游戏的共同点在于（  C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A.都是按照童话或故事情节扮演角色进行表演的游戏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B.都是按照作品规定的内容扮演角色进行表演的游戏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w:t>
      </w:r>
      <w:r w:rsidRPr="00FE3F55">
        <w:rPr>
          <w:rFonts w:asciiTheme="majorEastAsia" w:eastAsiaTheme="majorEastAsia" w:hAnsiTheme="majorEastAsia" w:hint="eastAsia"/>
          <w:color w:val="FF0000"/>
          <w:sz w:val="28"/>
          <w:szCs w:val="28"/>
        </w:rPr>
        <w:t>都是通过模仿和想象扮演角色的游戏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D.都是儿童根据自己的生活经验创造性地反映周围生活的游戏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7、教师站在儿童的游戏之外，以现实的教师身份干预儿童的游戏，教师的这种介入游戏的方式是（ D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A.平行式介入法</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B.交叉式介入法</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C.立体式介入法</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D.</w:t>
      </w:r>
      <w:r w:rsidRPr="00FE3F55">
        <w:rPr>
          <w:rFonts w:asciiTheme="majorEastAsia" w:eastAsiaTheme="majorEastAsia" w:hAnsiTheme="majorEastAsia" w:hint="eastAsia"/>
          <w:color w:val="FF0000"/>
          <w:sz w:val="28"/>
          <w:szCs w:val="28"/>
        </w:rPr>
        <w:t>垂直式介入法</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8、教师介入儿童游戏并进行指导的方式通常不包括那种身份？（ A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w:t>
      </w:r>
      <w:r w:rsidRPr="00FE3F55">
        <w:rPr>
          <w:rFonts w:asciiTheme="majorEastAsia" w:eastAsiaTheme="majorEastAsia" w:hAnsiTheme="majorEastAsia" w:hint="eastAsia"/>
          <w:color w:val="FF0000"/>
          <w:sz w:val="28"/>
          <w:szCs w:val="28"/>
        </w:rPr>
        <w:t>评价者</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B.参与者</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C.协助者</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D.旁观者</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9、游戏中儿童相互模仿，操作相同或相近的玩具或开展相类同的活动。彼此间和谐相处，但他们仍在独自游戏，活动中没有合作行为，这种游戏是</w:t>
      </w:r>
      <w:r w:rsidRPr="002422BB">
        <w:rPr>
          <w:rFonts w:asciiTheme="majorEastAsia" w:eastAsiaTheme="majorEastAsia" w:hAnsiTheme="majorEastAsia"/>
          <w:sz w:val="28"/>
          <w:szCs w:val="28"/>
        </w:rPr>
        <w:t>(  </w:t>
      </w:r>
      <w:r w:rsidRPr="002422BB">
        <w:rPr>
          <w:rFonts w:asciiTheme="majorEastAsia" w:eastAsiaTheme="majorEastAsia" w:hAnsiTheme="majorEastAsia" w:hint="eastAsia"/>
          <w:sz w:val="28"/>
          <w:szCs w:val="28"/>
        </w:rPr>
        <w:t>B</w:t>
      </w:r>
      <w:r w:rsidRPr="002422BB">
        <w:rPr>
          <w:rFonts w:asciiTheme="majorEastAsia" w:eastAsiaTheme="majorEastAsia" w:hAnsiTheme="majorEastAsia"/>
          <w:sz w:val="28"/>
          <w:szCs w:val="28"/>
        </w:rPr>
        <w:t>    )</w:t>
      </w:r>
      <w:r w:rsidRPr="002422BB">
        <w:rPr>
          <w:rFonts w:asciiTheme="majorEastAsia" w:eastAsiaTheme="majorEastAsia" w:hAnsiTheme="majorEastAsia" w:hint="eastAsia"/>
          <w:sz w:val="28"/>
          <w:szCs w:val="28"/>
        </w:rPr>
        <w:t>。</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A.单独游戏</w:t>
      </w:r>
      <w:r w:rsidRPr="002422BB">
        <w:rPr>
          <w:rFonts w:asciiTheme="majorEastAsia" w:eastAsiaTheme="majorEastAsia" w:hAnsiTheme="majorEastAsia" w:hint="eastAsia"/>
          <w:sz w:val="28"/>
          <w:szCs w:val="28"/>
        </w:rPr>
        <w:tab/>
        <w:t>B.</w:t>
      </w:r>
      <w:r w:rsidRPr="00FE3F55">
        <w:rPr>
          <w:rFonts w:asciiTheme="majorEastAsia" w:eastAsiaTheme="majorEastAsia" w:hAnsiTheme="majorEastAsia" w:hint="eastAsia"/>
          <w:color w:val="FF0000"/>
          <w:sz w:val="28"/>
          <w:szCs w:val="28"/>
        </w:rPr>
        <w:t>平行游戏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C.联合游戏</w:t>
      </w:r>
      <w:r w:rsidRPr="002422BB">
        <w:rPr>
          <w:rFonts w:asciiTheme="majorEastAsia" w:eastAsiaTheme="majorEastAsia" w:hAnsiTheme="majorEastAsia" w:hint="eastAsia"/>
          <w:sz w:val="28"/>
          <w:szCs w:val="28"/>
        </w:rPr>
        <w:tab/>
        <w:t>D.合作游戏</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10、游戏结束时要做好的两件事是（ D  ）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sz w:val="28"/>
          <w:szCs w:val="28"/>
        </w:rPr>
        <w:t>A.收拾玩具和搞好卫生   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sz w:val="28"/>
          <w:szCs w:val="28"/>
        </w:rPr>
        <w:t>B.搞好卫生和评议游戏   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sz w:val="28"/>
          <w:szCs w:val="28"/>
        </w:rPr>
        <w:t>C.收拾玩具和封闭场地   </w:t>
      </w:r>
    </w:p>
    <w:p w:rsidR="00AF6CCA" w:rsidRPr="002422BB" w:rsidRDefault="00AF6CCA" w:rsidP="00AF6CCA">
      <w:pPr>
        <w:tabs>
          <w:tab w:val="left" w:pos="4253"/>
        </w:tabs>
        <w:rPr>
          <w:rFonts w:asciiTheme="majorEastAsia" w:eastAsiaTheme="majorEastAsia" w:hAnsiTheme="majorEastAsia"/>
          <w:sz w:val="28"/>
          <w:szCs w:val="28"/>
        </w:rPr>
      </w:pPr>
      <w:r w:rsidRPr="002422BB">
        <w:rPr>
          <w:rFonts w:asciiTheme="majorEastAsia" w:eastAsiaTheme="majorEastAsia" w:hAnsiTheme="majorEastAsia"/>
          <w:sz w:val="28"/>
          <w:szCs w:val="28"/>
        </w:rPr>
        <w:t>D.</w:t>
      </w:r>
      <w:r w:rsidRPr="00FE3F55">
        <w:rPr>
          <w:rFonts w:asciiTheme="majorEastAsia" w:eastAsiaTheme="majorEastAsia" w:hAnsiTheme="majorEastAsia"/>
          <w:color w:val="FF0000"/>
          <w:sz w:val="28"/>
          <w:szCs w:val="28"/>
        </w:rPr>
        <w:t>收拾玩具和评议游戏</w:t>
      </w:r>
    </w:p>
    <w:p w:rsidR="00AF6CCA" w:rsidRPr="002422BB" w:rsidRDefault="00AF6CCA" w:rsidP="00AF6CCA">
      <w:pPr>
        <w:numPr>
          <w:ilvl w:val="0"/>
          <w:numId w:val="5"/>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判断题</w:t>
      </w:r>
    </w:p>
    <w:p w:rsidR="00AF6CCA" w:rsidRPr="00FE3F55" w:rsidRDefault="00AF6CCA" w:rsidP="00AF6CCA">
      <w:pPr>
        <w:numPr>
          <w:ilvl w:val="0"/>
          <w:numId w:val="6"/>
        </w:numPr>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婴幼儿所有的动作发展都需要三个条件：自身的生理节律发展、经验及练习机会。</w:t>
      </w:r>
      <w:r w:rsidRPr="00FE3F55">
        <w:rPr>
          <w:rFonts w:asciiTheme="majorEastAsia" w:eastAsiaTheme="majorEastAsia" w:hAnsiTheme="majorEastAsia" w:hint="eastAsia"/>
          <w:color w:val="FF0000"/>
          <w:sz w:val="28"/>
          <w:szCs w:val="28"/>
        </w:rPr>
        <w:t>√</w:t>
      </w:r>
    </w:p>
    <w:p w:rsidR="00AF6CCA" w:rsidRPr="00FE3F55" w:rsidRDefault="00AF6CCA" w:rsidP="00AF6CCA">
      <w:pPr>
        <w:numPr>
          <w:ilvl w:val="0"/>
          <w:numId w:val="6"/>
        </w:numPr>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lastRenderedPageBreak/>
        <w:t>教师在指导小班儿童的角色游戏时，重点是指导如何解决人际冲突。</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结构游戏的基本构成要素包括：选择游戏材料、假想建构物、搭建造型、对</w:t>
      </w:r>
      <w:proofErr w:type="gramStart"/>
      <w:r w:rsidRPr="002422BB">
        <w:rPr>
          <w:rFonts w:asciiTheme="majorEastAsia" w:eastAsiaTheme="majorEastAsia" w:hAnsiTheme="majorEastAsia" w:hint="eastAsia"/>
          <w:sz w:val="28"/>
          <w:szCs w:val="28"/>
        </w:rPr>
        <w:t>建构物</w:t>
      </w:r>
      <w:proofErr w:type="gramEnd"/>
      <w:r w:rsidRPr="002422BB">
        <w:rPr>
          <w:rFonts w:asciiTheme="majorEastAsia" w:eastAsiaTheme="majorEastAsia" w:hAnsiTheme="majorEastAsia" w:hint="eastAsia"/>
          <w:sz w:val="28"/>
          <w:szCs w:val="28"/>
        </w:rPr>
        <w:t>的利用。</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根据观察情境与条件，可将游戏观察分为自然观察与非自然观察。</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sz w:val="28"/>
          <w:szCs w:val="28"/>
        </w:rPr>
        <w:t>运用扫描法进行游戏观察通常采用</w:t>
      </w:r>
      <w:r w:rsidRPr="002422BB">
        <w:rPr>
          <w:rFonts w:asciiTheme="majorEastAsia" w:eastAsiaTheme="majorEastAsia" w:hAnsiTheme="majorEastAsia" w:hint="eastAsia"/>
          <w:sz w:val="28"/>
          <w:szCs w:val="28"/>
        </w:rPr>
        <w:t>文字形式</w:t>
      </w:r>
      <w:r w:rsidRPr="002422BB">
        <w:rPr>
          <w:rFonts w:asciiTheme="majorEastAsia" w:eastAsiaTheme="majorEastAsia" w:hAnsiTheme="majorEastAsia"/>
          <w:sz w:val="28"/>
          <w:szCs w:val="28"/>
        </w:rPr>
        <w:t>记录观察结果。</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sz w:val="28"/>
          <w:szCs w:val="28"/>
        </w:rPr>
        <w:t>游戏观察中定点法通常采用</w:t>
      </w:r>
      <w:r w:rsidRPr="002422BB">
        <w:rPr>
          <w:rFonts w:asciiTheme="majorEastAsia" w:eastAsiaTheme="majorEastAsia" w:hAnsiTheme="majorEastAsia" w:hint="eastAsia"/>
          <w:sz w:val="28"/>
          <w:szCs w:val="28"/>
        </w:rPr>
        <w:t>实况详录</w:t>
      </w:r>
      <w:r w:rsidRPr="002422BB">
        <w:rPr>
          <w:rFonts w:asciiTheme="majorEastAsia" w:eastAsiaTheme="majorEastAsia" w:hAnsiTheme="majorEastAsia"/>
          <w:sz w:val="28"/>
          <w:szCs w:val="28"/>
        </w:rPr>
        <w:t>的记录方法进行。</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sz w:val="28"/>
          <w:szCs w:val="28"/>
        </w:rPr>
        <w:t>0-2岁是感知运动游戏的重要阶段。</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sz w:val="28"/>
          <w:szCs w:val="28"/>
        </w:rPr>
        <w:t>儿童在游戏中围绕一个共同的主题，有共同的目的，采取分工合作的有组织的方式游戏是</w:t>
      </w:r>
      <w:proofErr w:type="gramStart"/>
      <w:r w:rsidRPr="002422BB">
        <w:rPr>
          <w:rFonts w:asciiTheme="majorEastAsia" w:eastAsiaTheme="majorEastAsia" w:hAnsiTheme="majorEastAsia"/>
          <w:sz w:val="28"/>
          <w:szCs w:val="28"/>
        </w:rPr>
        <w:t>指联合</w:t>
      </w:r>
      <w:proofErr w:type="gramEnd"/>
      <w:r w:rsidRPr="002422BB">
        <w:rPr>
          <w:rFonts w:asciiTheme="majorEastAsia" w:eastAsiaTheme="majorEastAsia" w:hAnsiTheme="majorEastAsia"/>
          <w:sz w:val="28"/>
          <w:szCs w:val="28"/>
        </w:rPr>
        <w:t>游戏。</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6"/>
        </w:numPr>
        <w:rPr>
          <w:rFonts w:asciiTheme="majorEastAsia" w:eastAsiaTheme="majorEastAsia" w:hAnsiTheme="majorEastAsia"/>
          <w:sz w:val="28"/>
          <w:szCs w:val="28"/>
        </w:rPr>
      </w:pPr>
      <w:r w:rsidRPr="002422BB">
        <w:rPr>
          <w:rFonts w:asciiTheme="majorEastAsia" w:eastAsiaTheme="majorEastAsia" w:hAnsiTheme="majorEastAsia"/>
          <w:sz w:val="28"/>
          <w:szCs w:val="28"/>
        </w:rPr>
        <w:t>教师以角色的身份参与游戏，以游戏情节需要的动作、语言来引导儿童游戏的发展。这属于</w:t>
      </w:r>
      <w:r w:rsidRPr="002422BB">
        <w:rPr>
          <w:rFonts w:asciiTheme="majorEastAsia" w:eastAsiaTheme="majorEastAsia" w:hAnsiTheme="majorEastAsia" w:hint="eastAsia"/>
          <w:sz w:val="28"/>
          <w:szCs w:val="28"/>
        </w:rPr>
        <w:t>交叉式</w:t>
      </w:r>
      <w:r w:rsidRPr="002422BB">
        <w:rPr>
          <w:rFonts w:asciiTheme="majorEastAsia" w:eastAsiaTheme="majorEastAsia" w:hAnsiTheme="majorEastAsia"/>
          <w:sz w:val="28"/>
          <w:szCs w:val="28"/>
        </w:rPr>
        <w:t>介入策略。</w:t>
      </w:r>
      <w:r w:rsidRPr="00FE3F55">
        <w:rPr>
          <w:rFonts w:asciiTheme="majorEastAsia" w:eastAsiaTheme="majorEastAsia" w:hAnsiTheme="majorEastAsia" w:hint="eastAsia"/>
          <w:color w:val="FF0000"/>
          <w:sz w:val="28"/>
          <w:szCs w:val="28"/>
        </w:rPr>
        <w:t>√</w:t>
      </w:r>
    </w:p>
    <w:p w:rsidR="00AF6CCA" w:rsidRPr="00FE3F55" w:rsidRDefault="00AF6CCA" w:rsidP="00AF6CCA">
      <w:pPr>
        <w:numPr>
          <w:ilvl w:val="0"/>
          <w:numId w:val="6"/>
        </w:numPr>
        <w:rPr>
          <w:rFonts w:asciiTheme="majorEastAsia" w:eastAsiaTheme="majorEastAsia" w:hAnsiTheme="majorEastAsia"/>
          <w:color w:val="FF0000"/>
          <w:sz w:val="28"/>
          <w:szCs w:val="28"/>
        </w:rPr>
      </w:pPr>
      <w:r w:rsidRPr="002422BB">
        <w:rPr>
          <w:rFonts w:asciiTheme="majorEastAsia" w:eastAsiaTheme="majorEastAsia" w:hAnsiTheme="majorEastAsia"/>
          <w:sz w:val="28"/>
          <w:szCs w:val="28"/>
        </w:rPr>
        <w:t>角色游戏的指导要点关键是根据不同年龄段的儿童游戏特点进行适当的指导。</w:t>
      </w:r>
      <w:r w:rsidRPr="00FE3F55">
        <w:rPr>
          <w:rFonts w:asciiTheme="majorEastAsia" w:eastAsiaTheme="majorEastAsia" w:hAnsiTheme="majorEastAsia" w:hint="eastAsia"/>
          <w:color w:val="FF0000"/>
          <w:sz w:val="28"/>
          <w:szCs w:val="28"/>
        </w:rPr>
        <w:t>√</w:t>
      </w:r>
    </w:p>
    <w:p w:rsidR="00AF6CCA" w:rsidRPr="002422BB" w:rsidRDefault="00AF6CCA" w:rsidP="00AF6CCA">
      <w:pPr>
        <w:numPr>
          <w:ilvl w:val="0"/>
          <w:numId w:val="5"/>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简答题</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（一）请简述教师在学前儿童游戏中的作用。</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教师是学前儿童生活中重要的他人，在学前儿童游戏中发挥重要作用。</w:t>
      </w:r>
    </w:p>
    <w:p w:rsidR="00AF6CCA" w:rsidRPr="002422BB" w:rsidRDefault="00AF6CCA" w:rsidP="00AF6CCA">
      <w:pPr>
        <w:numPr>
          <w:ilvl w:val="0"/>
          <w:numId w:val="7"/>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教师可以为游戏开展做好充分的前期准备，激发儿童的游戏兴趣，保证游戏的有效开展。</w:t>
      </w:r>
    </w:p>
    <w:p w:rsidR="00AF6CCA" w:rsidRPr="002422BB" w:rsidRDefault="00AF6CCA" w:rsidP="00AF6CCA">
      <w:pPr>
        <w:numPr>
          <w:ilvl w:val="0"/>
          <w:numId w:val="7"/>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教师可以从多方面、多角度观察儿童游戏行为，准确判断儿童在游戏中的表现，以便进行针对性的指导。</w:t>
      </w:r>
    </w:p>
    <w:p w:rsidR="00AF6CCA" w:rsidRPr="002422BB" w:rsidRDefault="00AF6CCA" w:rsidP="00AF6CCA">
      <w:pPr>
        <w:numPr>
          <w:ilvl w:val="0"/>
          <w:numId w:val="7"/>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教师可以适时、适度地参与儿童游戏，带动儿童深入游戏，提高儿童游戏水平。</w:t>
      </w:r>
    </w:p>
    <w:p w:rsidR="00AF6CCA" w:rsidRPr="002422BB" w:rsidRDefault="00AF6CCA" w:rsidP="00AF6CCA">
      <w:pPr>
        <w:numPr>
          <w:ilvl w:val="0"/>
          <w:numId w:val="7"/>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教师还可以根据情况适时并愉快地结束游戏，并引导儿童进行自我评价或互评、他评，总结游戏开展情况，为下次游戏做好准备。</w:t>
      </w:r>
    </w:p>
    <w:p w:rsidR="00FE3F55" w:rsidRDefault="00AF6CCA" w:rsidP="00FE3F55">
      <w:pPr>
        <w:rPr>
          <w:rFonts w:asciiTheme="majorEastAsia" w:eastAsiaTheme="majorEastAsia" w:hAnsiTheme="majorEastAsia" w:hint="eastAsia"/>
          <w:sz w:val="28"/>
          <w:szCs w:val="28"/>
        </w:rPr>
      </w:pPr>
      <w:r w:rsidRPr="002422BB">
        <w:rPr>
          <w:rFonts w:asciiTheme="majorEastAsia" w:eastAsiaTheme="majorEastAsia" w:hAnsiTheme="majorEastAsia" w:hint="eastAsia"/>
          <w:sz w:val="28"/>
          <w:szCs w:val="28"/>
        </w:rPr>
        <w:t>（二）请简述幼儿园游戏评价的意义。</w:t>
      </w:r>
    </w:p>
    <w:p w:rsidR="00AF6CCA" w:rsidRPr="002422BB" w:rsidRDefault="00AF6CCA" w:rsidP="00FE3F55">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评价儿童作品，促进儿童的发展。儿童在游戏中通常会有自己的作品诞生，这些作品具有丰富的成人无法理解的内涵和意义。教师鼓励儿童在游戏结束后自发地去介绍作品，欣赏和评论作品。这样既可以交流展示，激起儿童再次游戏的热情，又可以使儿童在这一过程中的语言表达能力得到提高。</w:t>
      </w:r>
    </w:p>
    <w:p w:rsidR="00AF6CCA" w:rsidRPr="002422BB" w:rsidRDefault="00AF6CCA" w:rsidP="00AF6CCA">
      <w:pPr>
        <w:numPr>
          <w:ilvl w:val="0"/>
          <w:numId w:val="8"/>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检验教师组织指导游戏的能力、效果，提高教师教学水平。儿童在游戏中的表现以及游戏环境的创设是判断游戏教育效果的依据，教师在游戏重要不断的巡视观察，适时介入进行指导，及时处理儿童在游戏中可能发生的问题，抓住一切可能的教育契机。</w:t>
      </w:r>
    </w:p>
    <w:p w:rsidR="00AF6CCA" w:rsidRPr="002422BB" w:rsidRDefault="00AF6CCA" w:rsidP="00AF6CCA">
      <w:pPr>
        <w:numPr>
          <w:ilvl w:val="0"/>
          <w:numId w:val="8"/>
        </w:num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评价游戏环境及整体状况，提高园所管理效能。儿童游戏中存在的问题不仅反映出儿童的发展水平、教师的教学水平，也在一定程度上反映出园所管理存在的问题，从而进一步促进园所提高自己的管理效能。</w:t>
      </w:r>
    </w:p>
    <w:p w:rsidR="00FE3F55" w:rsidRDefault="00AF6CCA" w:rsidP="00AF6CCA">
      <w:pPr>
        <w:rPr>
          <w:rFonts w:asciiTheme="majorEastAsia" w:eastAsiaTheme="majorEastAsia" w:hAnsiTheme="majorEastAsia" w:hint="eastAsia"/>
          <w:sz w:val="28"/>
          <w:szCs w:val="28"/>
        </w:rPr>
      </w:pPr>
      <w:r w:rsidRPr="002422BB">
        <w:rPr>
          <w:rFonts w:asciiTheme="majorEastAsia" w:eastAsiaTheme="majorEastAsia" w:hAnsiTheme="majorEastAsia" w:hint="eastAsia"/>
          <w:sz w:val="28"/>
          <w:szCs w:val="28"/>
        </w:rPr>
        <w:t>（三）请简述角色游戏的基本结构。</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1、角色游戏中的人——角色的扮演</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角色游戏中的人主</w:t>
      </w:r>
      <w:proofErr w:type="gramStart"/>
      <w:r w:rsidRPr="002422BB">
        <w:rPr>
          <w:rFonts w:asciiTheme="majorEastAsia" w:eastAsiaTheme="majorEastAsia" w:hAnsiTheme="majorEastAsia" w:hint="eastAsia"/>
          <w:sz w:val="28"/>
          <w:szCs w:val="28"/>
        </w:rPr>
        <w:t>要是指</w:t>
      </w:r>
      <w:proofErr w:type="gramEnd"/>
      <w:r w:rsidRPr="002422BB">
        <w:rPr>
          <w:rFonts w:asciiTheme="majorEastAsia" w:eastAsiaTheme="majorEastAsia" w:hAnsiTheme="majorEastAsia" w:hint="eastAsia"/>
          <w:sz w:val="28"/>
          <w:szCs w:val="28"/>
        </w:rPr>
        <w:t>儿童在游戏中所扮演的各类角色。这种角色通常是儿童熟悉的角色，如扮演爸爸、妈妈、司机、乘客等，这需要</w:t>
      </w:r>
      <w:r w:rsidRPr="002422BB">
        <w:rPr>
          <w:rFonts w:asciiTheme="majorEastAsia" w:eastAsiaTheme="majorEastAsia" w:hAnsiTheme="majorEastAsia" w:hint="eastAsia"/>
          <w:sz w:val="28"/>
          <w:szCs w:val="28"/>
        </w:rPr>
        <w:lastRenderedPageBreak/>
        <w:t>儿童根据头脑中已有的人物表象创造出新的形象，展现自己对社会角色的认识与体验。</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2、角色中的物——对物品的假想</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角色游戏中</w:t>
      </w:r>
      <w:proofErr w:type="gramStart"/>
      <w:r w:rsidRPr="002422BB">
        <w:rPr>
          <w:rFonts w:asciiTheme="majorEastAsia" w:eastAsiaTheme="majorEastAsia" w:hAnsiTheme="majorEastAsia" w:hint="eastAsia"/>
          <w:sz w:val="28"/>
          <w:szCs w:val="28"/>
        </w:rPr>
        <w:t>的物指游戏</w:t>
      </w:r>
      <w:proofErr w:type="gramEnd"/>
      <w:r w:rsidRPr="002422BB">
        <w:rPr>
          <w:rFonts w:asciiTheme="majorEastAsia" w:eastAsiaTheme="majorEastAsia" w:hAnsiTheme="majorEastAsia" w:hint="eastAsia"/>
          <w:sz w:val="28"/>
          <w:szCs w:val="28"/>
        </w:rPr>
        <w:t>中的材料和物品。角色游戏离不开游戏材料的辅助和支持，特别是儿童对游戏材料的假想。需要注意的是，真正的以物代物必须是在儿童充分了解某物的特性功能的情况下产生的。</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3、角色游戏中的情节——情境迁移</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角色游戏中的情节是指把现实生活中真实情境迁移到一个假想情境中。而这些假想情境的现实基础正事儿童日常生活中日益累积的经验，儿童熟悉的场景和行为，他们通过模仿实现，这些模仿行为的原型恰恰可以在现实生活中找到。</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4、角色游戏中的规则——内部规则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儿童在游戏中对角色、材料、动作、情境等的假装表演，尽管是虚构，却不愿违背真实生活的逻辑原则，自始至终都遵守角色关系中的内在规则，是自己的游戏活动符合角色身份的要求。</w:t>
      </w:r>
    </w:p>
    <w:p w:rsidR="00AF6CCA" w:rsidRPr="002422BB" w:rsidRDefault="00AF6CCA" w:rsidP="00AF6CCA">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AF6CCA" w:rsidRPr="002422BB" w:rsidRDefault="00AF6CCA" w:rsidP="00AF6CCA">
      <w:pPr>
        <w:jc w:val="cente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《学前儿童游戏》形成性考核三参考答案</w:t>
      </w:r>
    </w:p>
    <w:p w:rsidR="00AF6CCA" w:rsidRPr="002422BB" w:rsidRDefault="00AF6CCA" w:rsidP="00AF6CCA">
      <w:pPr>
        <w:pStyle w:val="a3"/>
        <w:numPr>
          <w:ilvl w:val="0"/>
          <w:numId w:val="9"/>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单选题（每题5分，共50分）</w:t>
      </w:r>
    </w:p>
    <w:p w:rsidR="00AF6CCA" w:rsidRPr="002422BB" w:rsidRDefault="00AF6CCA" w:rsidP="00AF6CCA">
      <w:pPr>
        <w:pStyle w:val="a3"/>
        <w:numPr>
          <w:ilvl w:val="0"/>
          <w:numId w:val="10"/>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关于游戏治疗说法正确的是：D</w:t>
      </w:r>
    </w:p>
    <w:p w:rsidR="00AF6CCA" w:rsidRPr="002422BB" w:rsidRDefault="00AF6CCA" w:rsidP="00AF6CCA">
      <w:pPr>
        <w:pStyle w:val="a4"/>
        <w:spacing w:line="300" w:lineRule="atLeast"/>
        <w:ind w:left="922"/>
        <w:rPr>
          <w:rFonts w:asciiTheme="majorEastAsia" w:eastAsiaTheme="majorEastAsia" w:hAnsiTheme="majorEastAsia" w:cs="Helvetica"/>
          <w:color w:val="333333"/>
          <w:sz w:val="28"/>
          <w:szCs w:val="28"/>
        </w:rPr>
      </w:pPr>
      <w:r w:rsidRPr="002422BB">
        <w:rPr>
          <w:rFonts w:asciiTheme="majorEastAsia" w:eastAsiaTheme="majorEastAsia" w:hAnsiTheme="majorEastAsia" w:cs="Helvetica" w:hint="eastAsia"/>
          <w:color w:val="333333"/>
          <w:sz w:val="28"/>
          <w:szCs w:val="28"/>
        </w:rPr>
        <w:t>A、</w:t>
      </w:r>
      <w:r w:rsidRPr="002422BB">
        <w:rPr>
          <w:rFonts w:asciiTheme="majorEastAsia" w:eastAsiaTheme="majorEastAsia" w:hAnsiTheme="majorEastAsia" w:cs="Helvetica"/>
          <w:color w:val="333333"/>
          <w:sz w:val="28"/>
          <w:szCs w:val="28"/>
        </w:rPr>
        <w:t>游戏治疗的重点是“治疗”而不是“游戏”</w:t>
      </w:r>
    </w:p>
    <w:p w:rsidR="00AF6CCA" w:rsidRPr="002422BB" w:rsidRDefault="00AF6CCA" w:rsidP="00AF6CCA">
      <w:pPr>
        <w:pStyle w:val="a4"/>
        <w:spacing w:line="300" w:lineRule="atLeast"/>
        <w:ind w:left="922"/>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B、游戏治疗是一种人际互动过程</w:t>
      </w:r>
    </w:p>
    <w:p w:rsidR="00AF6CCA" w:rsidRPr="002422BB" w:rsidRDefault="00AF6CCA" w:rsidP="00AF6CCA">
      <w:pPr>
        <w:ind w:left="993"/>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C、游戏治疗者需要专业训练</w:t>
      </w:r>
    </w:p>
    <w:p w:rsidR="00AF6CCA" w:rsidRPr="002422BB" w:rsidRDefault="00AF6CCA" w:rsidP="00AF6CCA">
      <w:pPr>
        <w:ind w:left="993"/>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D、</w:t>
      </w:r>
      <w:r w:rsidRPr="00FE3F55">
        <w:rPr>
          <w:rFonts w:asciiTheme="majorEastAsia" w:eastAsiaTheme="majorEastAsia" w:hAnsiTheme="majorEastAsia" w:hint="eastAsia"/>
          <w:color w:val="FF0000"/>
          <w:sz w:val="28"/>
          <w:szCs w:val="28"/>
        </w:rPr>
        <w:t>以上三者都正确</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2、个体游戏治疗是指：A</w:t>
      </w:r>
    </w:p>
    <w:p w:rsidR="00AF6CCA" w:rsidRPr="002422BB" w:rsidRDefault="00AF6CCA" w:rsidP="002422BB">
      <w:pPr>
        <w:ind w:firstLineChars="250" w:firstLine="70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w:t>
      </w:r>
      <w:r w:rsidRPr="00FE3F55">
        <w:rPr>
          <w:rFonts w:asciiTheme="majorEastAsia" w:eastAsiaTheme="majorEastAsia" w:hAnsiTheme="majorEastAsia" w:hint="eastAsia"/>
          <w:color w:val="FF0000"/>
          <w:sz w:val="28"/>
          <w:szCs w:val="28"/>
        </w:rPr>
        <w:t>心理治疗者与儿童“一对一”地进行游戏治疗</w:t>
      </w:r>
      <w:r w:rsidRPr="002422BB">
        <w:rPr>
          <w:rFonts w:asciiTheme="majorEastAsia" w:eastAsiaTheme="majorEastAsia" w:hAnsiTheme="majorEastAsia" w:hint="eastAsia"/>
          <w:sz w:val="28"/>
          <w:szCs w:val="28"/>
        </w:rPr>
        <w:t>B、儿童与儿童“一对一”地进行游戏治疗C、家长与儿童“一对一”地进行游戏治疗D、教师与儿童“一对一”地进行游戏治疗</w:t>
      </w:r>
    </w:p>
    <w:p w:rsidR="00AF6CCA" w:rsidRPr="002422BB" w:rsidRDefault="00AF6CCA" w:rsidP="002422BB">
      <w:pPr>
        <w:ind w:firstLineChars="250" w:firstLine="70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3、团体游戏治疗是指：B</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A、团体游戏治疗就是心理治疗B、</w:t>
      </w:r>
      <w:r w:rsidRPr="00FE3F55">
        <w:rPr>
          <w:rFonts w:asciiTheme="majorEastAsia" w:eastAsiaTheme="majorEastAsia" w:hAnsiTheme="majorEastAsia" w:hint="eastAsia"/>
          <w:color w:val="FF0000"/>
          <w:sz w:val="28"/>
          <w:szCs w:val="28"/>
        </w:rPr>
        <w:t>心理治疗者带领两个或两个以上儿童进行游戏治疗</w:t>
      </w:r>
      <w:r w:rsidRPr="002422BB">
        <w:rPr>
          <w:rFonts w:asciiTheme="majorEastAsia" w:eastAsiaTheme="majorEastAsia" w:hAnsiTheme="majorEastAsia" w:hint="eastAsia"/>
          <w:sz w:val="28"/>
          <w:szCs w:val="28"/>
        </w:rPr>
        <w:t>C、家长带领两个或两个以上儿童进行游戏治疗D、教师带领两个或两个以上儿童进行游戏治疗</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4、儿童游戏治疗室的面积大小一般为：B</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A、10---15平米B、</w:t>
      </w:r>
      <w:r w:rsidRPr="00FE3F55">
        <w:rPr>
          <w:rFonts w:asciiTheme="majorEastAsia" w:eastAsiaTheme="majorEastAsia" w:hAnsiTheme="majorEastAsia" w:hint="eastAsia"/>
          <w:color w:val="FF0000"/>
          <w:sz w:val="28"/>
          <w:szCs w:val="28"/>
        </w:rPr>
        <w:t>15---20平米</w:t>
      </w:r>
      <w:r w:rsidRPr="002422BB">
        <w:rPr>
          <w:rFonts w:asciiTheme="majorEastAsia" w:eastAsiaTheme="majorEastAsia" w:hAnsiTheme="majorEastAsia" w:hint="eastAsia"/>
          <w:sz w:val="28"/>
          <w:szCs w:val="28"/>
        </w:rPr>
        <w:t>C、20---25平米D、25---30平米</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5、团体游戏治疗的人数最好是：A</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w:t>
      </w:r>
      <w:r w:rsidRPr="00FE3F55">
        <w:rPr>
          <w:rFonts w:asciiTheme="majorEastAsia" w:eastAsiaTheme="majorEastAsia" w:hAnsiTheme="majorEastAsia" w:hint="eastAsia"/>
          <w:color w:val="FF0000"/>
          <w:sz w:val="28"/>
          <w:szCs w:val="28"/>
        </w:rPr>
        <w:t>2</w:t>
      </w:r>
      <w:r w:rsidRPr="00FE3F55">
        <w:rPr>
          <w:rFonts w:asciiTheme="majorEastAsia" w:eastAsiaTheme="majorEastAsia" w:hAnsiTheme="majorEastAsia"/>
          <w:color w:val="FF0000"/>
          <w:sz w:val="28"/>
          <w:szCs w:val="28"/>
        </w:rPr>
        <w:t>—</w:t>
      </w:r>
      <w:r w:rsidRPr="00FE3F55">
        <w:rPr>
          <w:rFonts w:asciiTheme="majorEastAsia" w:eastAsiaTheme="majorEastAsia" w:hAnsiTheme="majorEastAsia" w:hint="eastAsia"/>
          <w:color w:val="FF0000"/>
          <w:sz w:val="28"/>
          <w:szCs w:val="28"/>
        </w:rPr>
        <w:t>3名</w:t>
      </w:r>
      <w:r w:rsidRPr="002422BB">
        <w:rPr>
          <w:rFonts w:asciiTheme="majorEastAsia" w:eastAsiaTheme="majorEastAsia" w:hAnsiTheme="majorEastAsia" w:hint="eastAsia"/>
          <w:sz w:val="28"/>
          <w:szCs w:val="28"/>
        </w:rPr>
        <w:t>B、3</w:t>
      </w:r>
      <w:r w:rsidRPr="002422BB">
        <w:rPr>
          <w:rFonts w:asciiTheme="majorEastAsia" w:eastAsiaTheme="majorEastAsia" w:hAnsiTheme="majorEastAsia"/>
          <w:sz w:val="28"/>
          <w:szCs w:val="28"/>
        </w:rPr>
        <w:t>—</w:t>
      </w:r>
      <w:r w:rsidRPr="002422BB">
        <w:rPr>
          <w:rFonts w:asciiTheme="majorEastAsia" w:eastAsiaTheme="majorEastAsia" w:hAnsiTheme="majorEastAsia" w:hint="eastAsia"/>
          <w:sz w:val="28"/>
          <w:szCs w:val="28"/>
        </w:rPr>
        <w:t>4名C、4---5名D、5名以上</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6、游戏治疗室的选址原则：D</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A、不被其他人打扰B、不打扰其他人C、与主要教学区</w:t>
      </w:r>
      <w:proofErr w:type="gramStart"/>
      <w:r w:rsidRPr="002422BB">
        <w:rPr>
          <w:rFonts w:asciiTheme="majorEastAsia" w:eastAsiaTheme="majorEastAsia" w:hAnsiTheme="majorEastAsia" w:hint="eastAsia"/>
          <w:sz w:val="28"/>
          <w:szCs w:val="28"/>
        </w:rPr>
        <w:t>相临但又</w:t>
      </w:r>
      <w:proofErr w:type="gramEnd"/>
      <w:r w:rsidRPr="002422BB">
        <w:rPr>
          <w:rFonts w:asciiTheme="majorEastAsia" w:eastAsiaTheme="majorEastAsia" w:hAnsiTheme="majorEastAsia" w:hint="eastAsia"/>
          <w:sz w:val="28"/>
          <w:szCs w:val="28"/>
        </w:rPr>
        <w:t>相对独立D、</w:t>
      </w:r>
      <w:r w:rsidRPr="00FE3F55">
        <w:rPr>
          <w:rFonts w:asciiTheme="majorEastAsia" w:eastAsiaTheme="majorEastAsia" w:hAnsiTheme="majorEastAsia" w:hint="eastAsia"/>
          <w:color w:val="FF0000"/>
          <w:sz w:val="28"/>
          <w:szCs w:val="28"/>
        </w:rPr>
        <w:t>以上三者都符合</w:t>
      </w:r>
    </w:p>
    <w:p w:rsidR="00AF6CCA" w:rsidRPr="002422BB" w:rsidRDefault="00AF6CCA" w:rsidP="00AF6CCA">
      <w:pPr>
        <w:pStyle w:val="a3"/>
        <w:numPr>
          <w:ilvl w:val="0"/>
          <w:numId w:val="11"/>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中国的民间游戏达到鼎盛阶段的是：C</w:t>
      </w:r>
    </w:p>
    <w:p w:rsidR="00AF6CCA" w:rsidRPr="002422BB" w:rsidRDefault="00AF6CCA" w:rsidP="00AF6CCA">
      <w:pPr>
        <w:pStyle w:val="a3"/>
        <w:numPr>
          <w:ilvl w:val="0"/>
          <w:numId w:val="12"/>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汉魏时期B、六朝时期C、</w:t>
      </w:r>
      <w:r w:rsidRPr="00FE3F55">
        <w:rPr>
          <w:rFonts w:asciiTheme="majorEastAsia" w:eastAsiaTheme="majorEastAsia" w:hAnsiTheme="majorEastAsia" w:hint="eastAsia"/>
          <w:color w:val="FF0000"/>
          <w:sz w:val="28"/>
          <w:szCs w:val="28"/>
        </w:rPr>
        <w:t>唐宋时期</w:t>
      </w:r>
      <w:r w:rsidRPr="002422BB">
        <w:rPr>
          <w:rFonts w:asciiTheme="majorEastAsia" w:eastAsiaTheme="majorEastAsia" w:hAnsiTheme="majorEastAsia" w:hint="eastAsia"/>
          <w:sz w:val="28"/>
          <w:szCs w:val="28"/>
        </w:rPr>
        <w:t>D、明清时期</w:t>
      </w:r>
    </w:p>
    <w:p w:rsidR="00AF6CCA" w:rsidRPr="002422BB" w:rsidRDefault="00AF6CCA" w:rsidP="00AF6CCA">
      <w:pPr>
        <w:ind w:left="567"/>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8、下列民间游戏中属于智力游戏的是：A</w:t>
      </w:r>
    </w:p>
    <w:p w:rsidR="00AF6CCA" w:rsidRPr="002422BB" w:rsidRDefault="00AF6CCA" w:rsidP="00AF6CCA">
      <w:pPr>
        <w:pStyle w:val="a3"/>
        <w:ind w:left="502" w:firstLineChars="0" w:firstLine="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A、</w:t>
      </w:r>
      <w:r w:rsidRPr="00FE3F55">
        <w:rPr>
          <w:rFonts w:asciiTheme="majorEastAsia" w:eastAsiaTheme="majorEastAsia" w:hAnsiTheme="majorEastAsia" w:hint="eastAsia"/>
          <w:color w:val="FF0000"/>
          <w:sz w:val="28"/>
          <w:szCs w:val="28"/>
        </w:rPr>
        <w:t>七巧板</w:t>
      </w:r>
      <w:r w:rsidRPr="002422BB">
        <w:rPr>
          <w:rFonts w:asciiTheme="majorEastAsia" w:eastAsiaTheme="majorEastAsia" w:hAnsiTheme="majorEastAsia" w:hint="eastAsia"/>
          <w:sz w:val="28"/>
          <w:szCs w:val="28"/>
        </w:rPr>
        <w:t>B、捉迷藏C、灯谜D、拍七</w:t>
      </w:r>
    </w:p>
    <w:p w:rsidR="00AF6CCA" w:rsidRPr="002422BB" w:rsidRDefault="00AF6CCA" w:rsidP="00AF6CCA">
      <w:pPr>
        <w:ind w:left="502"/>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9学前儿童教育中错误的做法是：D</w:t>
      </w:r>
    </w:p>
    <w:p w:rsidR="00AF6CCA" w:rsidRPr="00FE3F55" w:rsidRDefault="00AF6CCA" w:rsidP="00AF6CCA">
      <w:pPr>
        <w:pStyle w:val="a3"/>
        <w:numPr>
          <w:ilvl w:val="0"/>
          <w:numId w:val="13"/>
        </w:numPr>
        <w:ind w:firstLineChars="0"/>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尊重儿童的性别倾向B、发挥男女儿童的互补作用C、根据男女儿童的不同特点调控活动强度D、</w:t>
      </w:r>
      <w:r w:rsidRPr="00FE3F55">
        <w:rPr>
          <w:rFonts w:asciiTheme="majorEastAsia" w:eastAsiaTheme="majorEastAsia" w:hAnsiTheme="majorEastAsia" w:hint="eastAsia"/>
          <w:color w:val="FF0000"/>
          <w:sz w:val="28"/>
          <w:szCs w:val="28"/>
        </w:rPr>
        <w:t>游戏中对男女儿童执行同一标准</w:t>
      </w:r>
    </w:p>
    <w:p w:rsidR="00AF6CCA" w:rsidRPr="002422BB" w:rsidRDefault="00AF6CCA" w:rsidP="00AF6CCA">
      <w:pPr>
        <w:ind w:left="525"/>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10、父母态度与儿童游戏的关系表现为：B</w:t>
      </w:r>
    </w:p>
    <w:p w:rsidR="00AF6CCA" w:rsidRPr="002422BB" w:rsidRDefault="00AF6CCA" w:rsidP="00AF6CCA">
      <w:pPr>
        <w:ind w:left="502"/>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A、父母态度影响孩子参与游戏的数量B、</w:t>
      </w:r>
      <w:r w:rsidRPr="00FE3F55">
        <w:rPr>
          <w:rFonts w:asciiTheme="majorEastAsia" w:eastAsiaTheme="majorEastAsia" w:hAnsiTheme="majorEastAsia" w:hint="eastAsia"/>
          <w:color w:val="FF0000"/>
          <w:sz w:val="28"/>
          <w:szCs w:val="28"/>
        </w:rPr>
        <w:t>父母态度影响孩子的游戏过程与质量</w:t>
      </w:r>
      <w:r w:rsidRPr="002422BB">
        <w:rPr>
          <w:rFonts w:asciiTheme="majorEastAsia" w:eastAsiaTheme="majorEastAsia" w:hAnsiTheme="majorEastAsia" w:hint="eastAsia"/>
          <w:sz w:val="28"/>
          <w:szCs w:val="28"/>
        </w:rPr>
        <w:t>C、父母态度决定孩子参与游戏的形式D、父母态度决定孩子参与游戏的内容</w:t>
      </w:r>
    </w:p>
    <w:p w:rsidR="00AF6CCA" w:rsidRPr="002422BB" w:rsidRDefault="00AF6CCA" w:rsidP="00AF6CCA">
      <w:pPr>
        <w:rPr>
          <w:rFonts w:asciiTheme="majorEastAsia" w:eastAsiaTheme="majorEastAsia" w:hAnsiTheme="majorEastAsia"/>
          <w:sz w:val="28"/>
          <w:szCs w:val="28"/>
        </w:rPr>
      </w:pPr>
    </w:p>
    <w:p w:rsidR="00AF6CCA" w:rsidRPr="002422BB" w:rsidRDefault="00AF6CCA" w:rsidP="00AF6CCA">
      <w:pPr>
        <w:pStyle w:val="a3"/>
        <w:numPr>
          <w:ilvl w:val="0"/>
          <w:numId w:val="9"/>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判断题（每题2分，共20分）</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亲子游戏治疗是由伯纳德和路易斯·格尼夫妇在20世纪60年代开发出来的。</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建立良好的治疗关系是心理治疗中的重要环节。</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儿童更容易用语言表达自己的情感、挫折、焦虑以及其他心理问题。</w:t>
      </w:r>
      <w:r w:rsidRPr="00FE3F55">
        <w:rPr>
          <w:rFonts w:asciiTheme="majorEastAsia" w:eastAsiaTheme="majorEastAsia" w:hAnsiTheme="majorEastAsia" w:hint="eastAsia"/>
          <w:color w:val="FF0000"/>
          <w:sz w:val="28"/>
          <w:szCs w:val="28"/>
        </w:rPr>
        <w:t>（错误）</w:t>
      </w:r>
    </w:p>
    <w:p w:rsidR="00AF6CCA" w:rsidRPr="00FE3F55" w:rsidRDefault="00AF6CCA" w:rsidP="00AF6CCA">
      <w:pPr>
        <w:pStyle w:val="a3"/>
        <w:numPr>
          <w:ilvl w:val="0"/>
          <w:numId w:val="15"/>
        </w:numPr>
        <w:ind w:firstLineChars="0"/>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游戏可以培养儿童情感表达能力，促进其情感的发展。</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沙盘游戏是游戏疗法唯一的基本技术。</w:t>
      </w:r>
      <w:r w:rsidRPr="00FE3F55">
        <w:rPr>
          <w:rFonts w:asciiTheme="majorEastAsia" w:eastAsiaTheme="majorEastAsia" w:hAnsiTheme="majorEastAsia" w:hint="eastAsia"/>
          <w:color w:val="FF0000"/>
          <w:sz w:val="28"/>
          <w:szCs w:val="28"/>
        </w:rPr>
        <w:t>（错误）</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非指导性游戏不需要治疗者指导只需要使用非指导性态度和技术，帮助儿童自己解决自身的问题。</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通过传统民间游戏可以培养儿童的合作意识，完善儿童的</w:t>
      </w:r>
      <w:r w:rsidRPr="002422BB">
        <w:rPr>
          <w:rFonts w:asciiTheme="majorEastAsia" w:eastAsiaTheme="majorEastAsia" w:hAnsiTheme="majorEastAsia" w:hint="eastAsia"/>
          <w:sz w:val="28"/>
          <w:szCs w:val="28"/>
        </w:rPr>
        <w:lastRenderedPageBreak/>
        <w:t>人格发展。</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儿童游戏设计中不应存在性别差异。</w:t>
      </w:r>
      <w:r w:rsidRPr="00FE3F55">
        <w:rPr>
          <w:rFonts w:asciiTheme="majorEastAsia" w:eastAsiaTheme="majorEastAsia" w:hAnsiTheme="majorEastAsia" w:hint="eastAsia"/>
          <w:color w:val="FF0000"/>
          <w:sz w:val="28"/>
          <w:szCs w:val="28"/>
        </w:rPr>
        <w:t>（错误）</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在社会性游戏中，多数情况下儿童都选择同性别的儿童作为玩伴。</w:t>
      </w:r>
      <w:r w:rsidRPr="00FE3F55">
        <w:rPr>
          <w:rFonts w:asciiTheme="majorEastAsia" w:eastAsiaTheme="majorEastAsia" w:hAnsiTheme="majorEastAsia" w:hint="eastAsia"/>
          <w:color w:val="FF0000"/>
          <w:sz w:val="28"/>
          <w:szCs w:val="28"/>
        </w:rPr>
        <w:t>（正确）</w:t>
      </w:r>
    </w:p>
    <w:p w:rsidR="00AF6CCA" w:rsidRPr="002422BB" w:rsidRDefault="00AF6CCA" w:rsidP="00AF6CCA">
      <w:pPr>
        <w:pStyle w:val="a3"/>
        <w:numPr>
          <w:ilvl w:val="0"/>
          <w:numId w:val="15"/>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教师的教育方式与儿童的性别角色分离无关。</w:t>
      </w:r>
      <w:r w:rsidRPr="00FE3F55">
        <w:rPr>
          <w:rFonts w:asciiTheme="majorEastAsia" w:eastAsiaTheme="majorEastAsia" w:hAnsiTheme="majorEastAsia" w:hint="eastAsia"/>
          <w:color w:val="FF0000"/>
          <w:sz w:val="28"/>
          <w:szCs w:val="28"/>
        </w:rPr>
        <w:t>（错误）</w:t>
      </w:r>
    </w:p>
    <w:p w:rsidR="00AF6CCA" w:rsidRPr="002422BB" w:rsidRDefault="00AF6CCA" w:rsidP="00AF6CCA">
      <w:pPr>
        <w:pStyle w:val="a3"/>
        <w:ind w:left="922" w:firstLineChars="0" w:firstLine="0"/>
        <w:rPr>
          <w:rFonts w:asciiTheme="majorEastAsia" w:eastAsiaTheme="majorEastAsia" w:hAnsiTheme="majorEastAsia"/>
          <w:sz w:val="28"/>
          <w:szCs w:val="28"/>
        </w:rPr>
      </w:pPr>
    </w:p>
    <w:p w:rsidR="00AF6CCA" w:rsidRPr="002422BB" w:rsidRDefault="00AF6CCA" w:rsidP="00AF6CCA">
      <w:pPr>
        <w:pStyle w:val="a3"/>
        <w:numPr>
          <w:ilvl w:val="0"/>
          <w:numId w:val="9"/>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简答题（每题10分，共30分）</w:t>
      </w:r>
    </w:p>
    <w:p w:rsidR="00AF6CCA" w:rsidRPr="002422BB" w:rsidRDefault="00AF6CCA" w:rsidP="00AF6CCA">
      <w:pPr>
        <w:pStyle w:val="a3"/>
        <w:numPr>
          <w:ilvl w:val="0"/>
          <w:numId w:val="14"/>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游戏治疗的基本步骤是什么？</w:t>
      </w:r>
    </w:p>
    <w:p w:rsidR="00AF6CCA" w:rsidRPr="002422BB" w:rsidRDefault="00AF6CCA" w:rsidP="00AF6CCA">
      <w:pPr>
        <w:pStyle w:val="a3"/>
        <w:ind w:left="780" w:firstLineChars="0" w:firstLine="0"/>
        <w:rPr>
          <w:rFonts w:asciiTheme="majorEastAsia" w:eastAsiaTheme="majorEastAsia" w:hAnsiTheme="majorEastAsia"/>
          <w:sz w:val="28"/>
          <w:szCs w:val="28"/>
        </w:rPr>
      </w:pPr>
      <w:r w:rsidRPr="00FE3F55">
        <w:rPr>
          <w:rFonts w:asciiTheme="majorEastAsia" w:eastAsiaTheme="majorEastAsia" w:hAnsiTheme="majorEastAsia" w:hint="eastAsia"/>
          <w:color w:val="FF0000"/>
          <w:sz w:val="28"/>
          <w:szCs w:val="28"/>
        </w:rPr>
        <w:t>答：</w:t>
      </w:r>
      <w:r w:rsidRPr="002422BB">
        <w:rPr>
          <w:rFonts w:asciiTheme="majorEastAsia" w:eastAsiaTheme="majorEastAsia" w:hAnsiTheme="majorEastAsia" w:hint="eastAsia"/>
          <w:sz w:val="28"/>
          <w:szCs w:val="28"/>
        </w:rPr>
        <w:t>建立治疗关系——儿童释放情感——再现重要事件关系——重新体验事件——解决问题和冲突。</w:t>
      </w:r>
    </w:p>
    <w:p w:rsidR="00AF6CCA" w:rsidRPr="002422BB" w:rsidRDefault="00AF6CCA" w:rsidP="00AF6CCA">
      <w:pPr>
        <w:pStyle w:val="a3"/>
        <w:numPr>
          <w:ilvl w:val="0"/>
          <w:numId w:val="14"/>
        </w:numPr>
        <w:ind w:firstLineChars="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在幼儿的游戏治疗中应如何与儿童相处？</w:t>
      </w:r>
    </w:p>
    <w:p w:rsidR="00AF6CCA" w:rsidRPr="002422BB" w:rsidRDefault="00AF6CCA" w:rsidP="00AF6CCA">
      <w:pPr>
        <w:pStyle w:val="a3"/>
        <w:ind w:left="780" w:firstLineChars="0" w:firstLine="0"/>
        <w:rPr>
          <w:rFonts w:asciiTheme="majorEastAsia" w:eastAsiaTheme="majorEastAsia" w:hAnsiTheme="majorEastAsia"/>
          <w:sz w:val="28"/>
          <w:szCs w:val="28"/>
        </w:rPr>
      </w:pPr>
      <w:r w:rsidRPr="00FE3F55">
        <w:rPr>
          <w:rFonts w:asciiTheme="majorEastAsia" w:eastAsiaTheme="majorEastAsia" w:hAnsiTheme="majorEastAsia" w:hint="eastAsia"/>
          <w:color w:val="FF0000"/>
          <w:sz w:val="28"/>
          <w:szCs w:val="28"/>
        </w:rPr>
        <w:t>答：</w:t>
      </w:r>
      <w:r w:rsidRPr="002422BB">
        <w:rPr>
          <w:rFonts w:asciiTheme="majorEastAsia" w:eastAsiaTheme="majorEastAsia" w:hAnsiTheme="majorEastAsia" w:hint="eastAsia"/>
          <w:sz w:val="28"/>
          <w:szCs w:val="28"/>
        </w:rPr>
        <w:t>应注意以下方面（1）儿童不是成年人的缩小版。儿童的生理和心理发展都还未成熟，因此，治疗者不能按照对待成年人的方式来对待儿童；（2）儿童也是正常人，也能体会到强烈的喜怒哀乐；（3）治疗者要尊重儿童的独特性。每个孩子都有其独特的行为方式；（4）儿童是可以适应环境的；（5）不断成长走向成熟是儿童发展的必然趋势；（6）儿童具有积极的自我引导能力；（7）游戏是儿童天生的语言；（8）儿童有保持沉默的权利；（9）只有在儿童感觉到需要的时候才会接受治疗；（10）对待儿童千万不要使用揠苗助长的方式</w:t>
      </w:r>
    </w:p>
    <w:p w:rsidR="00AF6CCA" w:rsidRPr="002422BB" w:rsidRDefault="00AF6CCA" w:rsidP="00AF6CCA">
      <w:pPr>
        <w:ind w:left="420"/>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3、我国民间游戏的种类有哪些？</w:t>
      </w:r>
    </w:p>
    <w:p w:rsidR="00AF6CCA" w:rsidRPr="002422BB" w:rsidRDefault="00AF6CCA" w:rsidP="00AF6CCA">
      <w:pPr>
        <w:pStyle w:val="a3"/>
        <w:ind w:left="780" w:firstLineChars="0" w:firstLine="0"/>
        <w:rPr>
          <w:rFonts w:asciiTheme="majorEastAsia" w:eastAsiaTheme="majorEastAsia" w:hAnsiTheme="majorEastAsia"/>
          <w:sz w:val="28"/>
          <w:szCs w:val="28"/>
        </w:rPr>
      </w:pPr>
      <w:r w:rsidRPr="00FE3F55">
        <w:rPr>
          <w:rFonts w:asciiTheme="majorEastAsia" w:eastAsiaTheme="majorEastAsia" w:hAnsiTheme="majorEastAsia" w:hint="eastAsia"/>
          <w:color w:val="FF0000"/>
          <w:sz w:val="28"/>
          <w:szCs w:val="28"/>
        </w:rPr>
        <w:t>答：</w:t>
      </w:r>
      <w:r w:rsidRPr="002422BB">
        <w:rPr>
          <w:rFonts w:asciiTheme="majorEastAsia" w:eastAsiaTheme="majorEastAsia" w:hAnsiTheme="majorEastAsia" w:hint="eastAsia"/>
          <w:sz w:val="28"/>
          <w:szCs w:val="28"/>
        </w:rPr>
        <w:t>我国民间游戏分为以下六大类：（1）智力游戏，包括棋牌</w:t>
      </w:r>
      <w:r w:rsidRPr="002422BB">
        <w:rPr>
          <w:rFonts w:asciiTheme="majorEastAsia" w:eastAsiaTheme="majorEastAsia" w:hAnsiTheme="majorEastAsia" w:hint="eastAsia"/>
          <w:sz w:val="28"/>
          <w:szCs w:val="28"/>
        </w:rPr>
        <w:lastRenderedPageBreak/>
        <w:t>类和拼摆类；（2）运动游戏，包括角抵类、球类、投射类、冰水类、杂戏类；（3）语言游戏，包括灯谜、诗钟、拍七、顶针续麻；（4）生活游戏，包括儿戏类和豢养类；（5）科学游戏；（6）文艺游戏。</w:t>
      </w:r>
    </w:p>
    <w:p w:rsidR="00AF6CCA" w:rsidRPr="002422BB" w:rsidRDefault="00AF6CCA" w:rsidP="00202E83">
      <w:pPr>
        <w:rPr>
          <w:rFonts w:asciiTheme="majorEastAsia" w:eastAsiaTheme="majorEastAsia" w:hAnsiTheme="majorEastAsia"/>
          <w:sz w:val="28"/>
          <w:szCs w:val="28"/>
        </w:rPr>
      </w:pPr>
    </w:p>
    <w:p w:rsidR="00AF6CCA" w:rsidRPr="002422BB" w:rsidRDefault="00AF6CCA" w:rsidP="00AF6CCA">
      <w:pPr>
        <w:jc w:val="center"/>
        <w:rPr>
          <w:rFonts w:asciiTheme="majorEastAsia" w:eastAsiaTheme="majorEastAsia" w:hAnsiTheme="majorEastAsia"/>
          <w:b/>
          <w:sz w:val="28"/>
          <w:szCs w:val="28"/>
        </w:rPr>
      </w:pPr>
      <w:r w:rsidRPr="002422BB">
        <w:rPr>
          <w:rFonts w:asciiTheme="majorEastAsia" w:eastAsiaTheme="majorEastAsia" w:hAnsiTheme="majorEastAsia" w:hint="eastAsia"/>
          <w:b/>
          <w:sz w:val="28"/>
          <w:szCs w:val="28"/>
        </w:rPr>
        <w:t>《学前儿童游戏》形成性考核四参考答案</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一、</w:t>
      </w:r>
      <w:r w:rsidRPr="002422BB">
        <w:rPr>
          <w:rFonts w:asciiTheme="majorEastAsia" w:eastAsiaTheme="majorEastAsia" w:hAnsiTheme="majorEastAsia" w:hint="eastAsia"/>
          <w:sz w:val="28"/>
          <w:szCs w:val="28"/>
        </w:rPr>
        <w:tab/>
        <w:t>单选题（每题5分，共50分）</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1、亲子游戏的影响因素包括：D</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A、婴幼儿个体性格特质B、外部环境C、游戏材料D、</w:t>
      </w:r>
      <w:r w:rsidRPr="00FE3F55">
        <w:rPr>
          <w:rFonts w:asciiTheme="majorEastAsia" w:eastAsiaTheme="majorEastAsia" w:hAnsiTheme="majorEastAsia" w:hint="eastAsia"/>
          <w:color w:val="FF0000"/>
          <w:sz w:val="28"/>
          <w:szCs w:val="28"/>
        </w:rPr>
        <w:t>以上三者都是</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2、在亲子游戏中属于父母干预不当的行为是：C</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A、以孩子的爱好为前提B、给孩子留有独立游戏的空间C、</w:t>
      </w:r>
      <w:r w:rsidRPr="00FE3F55">
        <w:rPr>
          <w:rFonts w:asciiTheme="majorEastAsia" w:eastAsiaTheme="majorEastAsia" w:hAnsiTheme="majorEastAsia" w:hint="eastAsia"/>
          <w:color w:val="FF0000"/>
          <w:sz w:val="28"/>
          <w:szCs w:val="28"/>
        </w:rPr>
        <w:t>以自己的喜好干预</w:t>
      </w:r>
      <w:r w:rsidRPr="002422BB">
        <w:rPr>
          <w:rFonts w:asciiTheme="majorEastAsia" w:eastAsiaTheme="majorEastAsia" w:hAnsiTheme="majorEastAsia" w:hint="eastAsia"/>
          <w:sz w:val="28"/>
          <w:szCs w:val="28"/>
        </w:rPr>
        <w:t>D、纠正孩子</w:t>
      </w:r>
      <w:proofErr w:type="gramStart"/>
      <w:r w:rsidRPr="002422BB">
        <w:rPr>
          <w:rFonts w:asciiTheme="majorEastAsia" w:eastAsiaTheme="majorEastAsia" w:hAnsiTheme="majorEastAsia" w:hint="eastAsia"/>
          <w:sz w:val="28"/>
          <w:szCs w:val="28"/>
        </w:rPr>
        <w:t>不</w:t>
      </w:r>
      <w:proofErr w:type="gramEnd"/>
      <w:r w:rsidRPr="002422BB">
        <w:rPr>
          <w:rFonts w:asciiTheme="majorEastAsia" w:eastAsiaTheme="majorEastAsia" w:hAnsiTheme="majorEastAsia" w:hint="eastAsia"/>
          <w:sz w:val="28"/>
          <w:szCs w:val="28"/>
        </w:rPr>
        <w:t>良好游戏行为</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3、亲子教育最早兴起于：D</w:t>
      </w:r>
    </w:p>
    <w:p w:rsidR="00AF6CCA" w:rsidRPr="00FE3F55" w:rsidRDefault="00AF6CCA" w:rsidP="00AF6CCA">
      <w:pPr>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A、19世纪末期B、20世纪早期C、20世纪中期D、</w:t>
      </w:r>
      <w:r w:rsidRPr="00FE3F55">
        <w:rPr>
          <w:rFonts w:asciiTheme="majorEastAsia" w:eastAsiaTheme="majorEastAsia" w:hAnsiTheme="majorEastAsia" w:hint="eastAsia"/>
          <w:color w:val="FF0000"/>
          <w:sz w:val="28"/>
          <w:szCs w:val="28"/>
        </w:rPr>
        <w:t>20世纪末期</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4、认为“游戏是为未来生活做准备”的游戏理论是：A</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w:t>
      </w:r>
      <w:r w:rsidRPr="00FE3F55">
        <w:rPr>
          <w:rFonts w:asciiTheme="majorEastAsia" w:eastAsiaTheme="majorEastAsia" w:hAnsiTheme="majorEastAsia" w:hint="eastAsia"/>
          <w:color w:val="FF0000"/>
          <w:sz w:val="28"/>
          <w:szCs w:val="28"/>
        </w:rPr>
        <w:t>预演说</w:t>
      </w:r>
      <w:r w:rsidRPr="002422BB">
        <w:rPr>
          <w:rFonts w:asciiTheme="majorEastAsia" w:eastAsiaTheme="majorEastAsia" w:hAnsiTheme="majorEastAsia" w:hint="eastAsia"/>
          <w:sz w:val="28"/>
          <w:szCs w:val="28"/>
        </w:rPr>
        <w:t>B、剩余精力说C、复演说D、</w:t>
      </w:r>
      <w:proofErr w:type="gramStart"/>
      <w:r w:rsidRPr="002422BB">
        <w:rPr>
          <w:rFonts w:asciiTheme="majorEastAsia" w:eastAsiaTheme="majorEastAsia" w:hAnsiTheme="majorEastAsia" w:hint="eastAsia"/>
          <w:sz w:val="28"/>
          <w:szCs w:val="28"/>
        </w:rPr>
        <w:t>松驰</w:t>
      </w:r>
      <w:proofErr w:type="gramEnd"/>
      <w:r w:rsidRPr="002422BB">
        <w:rPr>
          <w:rFonts w:asciiTheme="majorEastAsia" w:eastAsiaTheme="majorEastAsia" w:hAnsiTheme="majorEastAsia" w:hint="eastAsia"/>
          <w:sz w:val="28"/>
          <w:szCs w:val="28"/>
        </w:rPr>
        <w:t>消遣说</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5、</w:t>
      </w:r>
      <w:proofErr w:type="gramStart"/>
      <w:r w:rsidRPr="002422BB">
        <w:rPr>
          <w:rFonts w:asciiTheme="majorEastAsia" w:eastAsiaTheme="majorEastAsia" w:hAnsiTheme="majorEastAsia" w:hint="eastAsia"/>
          <w:sz w:val="28"/>
          <w:szCs w:val="28"/>
        </w:rPr>
        <w:t>成熟说</w:t>
      </w:r>
      <w:proofErr w:type="gramEnd"/>
      <w:r w:rsidRPr="002422BB">
        <w:rPr>
          <w:rFonts w:asciiTheme="majorEastAsia" w:eastAsiaTheme="majorEastAsia" w:hAnsiTheme="majorEastAsia" w:hint="eastAsia"/>
          <w:sz w:val="28"/>
          <w:szCs w:val="28"/>
        </w:rPr>
        <w:t>的代表人物是：A</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w:t>
      </w:r>
      <w:r w:rsidRPr="00FE3F55">
        <w:rPr>
          <w:rFonts w:asciiTheme="majorEastAsia" w:eastAsiaTheme="majorEastAsia" w:hAnsiTheme="majorEastAsia" w:hint="eastAsia"/>
          <w:color w:val="FF0000"/>
          <w:sz w:val="28"/>
          <w:szCs w:val="28"/>
        </w:rPr>
        <w:t>拜敦代克</w:t>
      </w:r>
      <w:r w:rsidRPr="002422BB">
        <w:rPr>
          <w:rFonts w:asciiTheme="majorEastAsia" w:eastAsiaTheme="majorEastAsia" w:hAnsiTheme="majorEastAsia" w:hint="eastAsia"/>
          <w:sz w:val="28"/>
          <w:szCs w:val="28"/>
        </w:rPr>
        <w:t>B、格鲁斯C、斯宾塞D、霍尔</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6、下列不属于精神分析学派的游戏理论是：D</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A、蒙尼格的“宣泄说”B、埃里克森的掌握理论C、佩勒的角色动机说D、</w:t>
      </w:r>
      <w:r w:rsidRPr="00FE3F55">
        <w:rPr>
          <w:rFonts w:asciiTheme="majorEastAsia" w:eastAsiaTheme="majorEastAsia" w:hAnsiTheme="majorEastAsia" w:hint="eastAsia"/>
          <w:color w:val="FF0000"/>
          <w:sz w:val="28"/>
          <w:szCs w:val="28"/>
        </w:rPr>
        <w:t>维果斯基的游戏学说</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7、弗洛伊德认为游戏的动机是：A</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A、</w:t>
      </w:r>
      <w:proofErr w:type="gramStart"/>
      <w:r w:rsidRPr="00FE3F55">
        <w:rPr>
          <w:rFonts w:asciiTheme="majorEastAsia" w:eastAsiaTheme="majorEastAsia" w:hAnsiTheme="majorEastAsia" w:hint="eastAsia"/>
          <w:color w:val="FF0000"/>
          <w:sz w:val="28"/>
          <w:szCs w:val="28"/>
        </w:rPr>
        <w:t>唯乐原则</w:t>
      </w:r>
      <w:proofErr w:type="gramEnd"/>
      <w:r w:rsidRPr="002422BB">
        <w:rPr>
          <w:rFonts w:asciiTheme="majorEastAsia" w:eastAsiaTheme="majorEastAsia" w:hAnsiTheme="majorEastAsia" w:hint="eastAsia"/>
          <w:sz w:val="28"/>
          <w:szCs w:val="28"/>
        </w:rPr>
        <w:t>B、唯</w:t>
      </w:r>
      <w:proofErr w:type="gramStart"/>
      <w:r w:rsidRPr="002422BB">
        <w:rPr>
          <w:rFonts w:asciiTheme="majorEastAsia" w:eastAsiaTheme="majorEastAsia" w:hAnsiTheme="majorEastAsia" w:hint="eastAsia"/>
          <w:sz w:val="28"/>
          <w:szCs w:val="28"/>
        </w:rPr>
        <w:t>美原则</w:t>
      </w:r>
      <w:proofErr w:type="gramEnd"/>
      <w:r w:rsidRPr="002422BB">
        <w:rPr>
          <w:rFonts w:asciiTheme="majorEastAsia" w:eastAsiaTheme="majorEastAsia" w:hAnsiTheme="majorEastAsia" w:hint="eastAsia"/>
          <w:sz w:val="28"/>
          <w:szCs w:val="28"/>
        </w:rPr>
        <w:t>C、精力过剩原则D、宣泄原则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w:t>
      </w:r>
      <w:r w:rsidRPr="002422BB">
        <w:rPr>
          <w:rFonts w:asciiTheme="majorEastAsia" w:eastAsiaTheme="majorEastAsia" w:hAnsiTheme="majorEastAsia" w:cs="Helvetica"/>
          <w:color w:val="333333"/>
          <w:sz w:val="28"/>
          <w:szCs w:val="28"/>
        </w:rPr>
        <w:t>现阶段亲子教育的不足表现在（</w:t>
      </w:r>
      <w:r w:rsidRPr="002422BB">
        <w:rPr>
          <w:rFonts w:asciiTheme="majorEastAsia" w:eastAsiaTheme="majorEastAsia" w:hAnsiTheme="majorEastAsia" w:cs="Helvetica" w:hint="eastAsia"/>
          <w:color w:val="333333"/>
          <w:sz w:val="28"/>
          <w:szCs w:val="28"/>
        </w:rPr>
        <w:t>D</w:t>
      </w:r>
      <w:r w:rsidRPr="002422BB">
        <w:rPr>
          <w:rFonts w:asciiTheme="majorEastAsia" w:eastAsiaTheme="majorEastAsia" w:hAnsiTheme="majorEastAsia" w:cs="Helvetica"/>
          <w:color w:val="333333"/>
          <w:sz w:val="28"/>
          <w:szCs w:val="28"/>
        </w:rPr>
        <w:t>）</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A、对亲子活动参与主体间的关系认识不够清楚B、对家长参与活动的积极性不够重视C、</w:t>
      </w:r>
      <w:r w:rsidRPr="002422BB">
        <w:rPr>
          <w:rFonts w:asciiTheme="majorEastAsia" w:eastAsiaTheme="majorEastAsia" w:hAnsiTheme="majorEastAsia" w:cs="Helvetica"/>
          <w:color w:val="333333"/>
          <w:sz w:val="28"/>
          <w:szCs w:val="28"/>
        </w:rPr>
        <w:t xml:space="preserve">对亲子活动的认识不深刻 </w:t>
      </w:r>
      <w:r w:rsidRPr="002422BB">
        <w:rPr>
          <w:rFonts w:asciiTheme="majorEastAsia" w:eastAsiaTheme="majorEastAsia" w:hAnsiTheme="majorEastAsia" w:hint="eastAsia"/>
          <w:sz w:val="28"/>
          <w:szCs w:val="28"/>
        </w:rPr>
        <w:t>D、</w:t>
      </w:r>
      <w:r w:rsidRPr="00FE3F55">
        <w:rPr>
          <w:rFonts w:asciiTheme="majorEastAsia" w:eastAsiaTheme="majorEastAsia" w:hAnsiTheme="majorEastAsia" w:hint="eastAsia"/>
          <w:color w:val="FF0000"/>
          <w:sz w:val="28"/>
          <w:szCs w:val="28"/>
        </w:rPr>
        <w:t>以上都对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9、下列哪个不是“现场指导式”亲职教育的特征（D）</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A、强调沟通B、突出参与 C、现场指导D、</w:t>
      </w:r>
      <w:r w:rsidRPr="00FE3F55">
        <w:rPr>
          <w:rFonts w:asciiTheme="majorEastAsia" w:eastAsiaTheme="majorEastAsia" w:hAnsiTheme="majorEastAsia" w:hint="eastAsia"/>
          <w:color w:val="FF0000"/>
          <w:sz w:val="28"/>
          <w:szCs w:val="28"/>
        </w:rPr>
        <w:t>弱化培训</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10、</w:t>
      </w:r>
      <w:r w:rsidRPr="002422BB">
        <w:rPr>
          <w:rFonts w:asciiTheme="majorEastAsia" w:eastAsiaTheme="majorEastAsia" w:hAnsiTheme="majorEastAsia" w:cs="Helvetica"/>
          <w:color w:val="333333"/>
          <w:sz w:val="28"/>
          <w:szCs w:val="28"/>
        </w:rPr>
        <w:t>下列哪项不是亲子教育角色互换的步骤（</w:t>
      </w:r>
      <w:r w:rsidRPr="002422BB">
        <w:rPr>
          <w:rFonts w:asciiTheme="majorEastAsia" w:eastAsiaTheme="majorEastAsia" w:hAnsiTheme="majorEastAsia" w:cs="Helvetica" w:hint="eastAsia"/>
          <w:color w:val="333333"/>
          <w:sz w:val="28"/>
          <w:szCs w:val="28"/>
        </w:rPr>
        <w:t>B</w:t>
      </w:r>
      <w:r w:rsidRPr="002422BB">
        <w:rPr>
          <w:rFonts w:asciiTheme="majorEastAsia" w:eastAsiaTheme="majorEastAsia" w:hAnsiTheme="majorEastAsia" w:cs="Helvetica"/>
          <w:color w:val="333333"/>
          <w:sz w:val="28"/>
          <w:szCs w:val="28"/>
        </w:rPr>
        <w:t>）</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A、角色互换B、</w:t>
      </w:r>
      <w:r w:rsidRPr="00FE3F55">
        <w:rPr>
          <w:rFonts w:asciiTheme="majorEastAsia" w:eastAsiaTheme="majorEastAsia" w:hAnsiTheme="majorEastAsia" w:hint="eastAsia"/>
          <w:color w:val="FF0000"/>
          <w:sz w:val="28"/>
          <w:szCs w:val="28"/>
        </w:rPr>
        <w:t>心理相融</w:t>
      </w:r>
      <w:r w:rsidRPr="002422BB">
        <w:rPr>
          <w:rFonts w:asciiTheme="majorEastAsia" w:eastAsiaTheme="majorEastAsia" w:hAnsiTheme="majorEastAsia" w:hint="eastAsia"/>
          <w:sz w:val="28"/>
          <w:szCs w:val="28"/>
        </w:rPr>
        <w:t xml:space="preserve"> C、问题确定D、角色扮演</w:t>
      </w:r>
    </w:p>
    <w:p w:rsidR="00AF6CCA" w:rsidRPr="002422BB" w:rsidRDefault="00AF6CCA" w:rsidP="00AF6CCA">
      <w:pPr>
        <w:rPr>
          <w:rFonts w:asciiTheme="majorEastAsia" w:eastAsiaTheme="majorEastAsia" w:hAnsiTheme="majorEastAsia"/>
          <w:sz w:val="28"/>
          <w:szCs w:val="28"/>
        </w:rPr>
      </w:pPr>
    </w:p>
    <w:p w:rsidR="00AF6CCA" w:rsidRPr="002422BB" w:rsidRDefault="00AF6CCA" w:rsidP="00AF6CCA">
      <w:pPr>
        <w:rPr>
          <w:rFonts w:asciiTheme="majorEastAsia" w:eastAsiaTheme="majorEastAsia" w:hAnsiTheme="majorEastAsia"/>
          <w:sz w:val="28"/>
          <w:szCs w:val="28"/>
        </w:rPr>
      </w:pP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二、判断题（每题2分，共20分）</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w:t>
      </w:r>
      <w:r w:rsidRPr="002422BB">
        <w:rPr>
          <w:rFonts w:asciiTheme="majorEastAsia" w:eastAsiaTheme="majorEastAsia" w:hAnsiTheme="majorEastAsia" w:hint="eastAsia"/>
          <w:sz w:val="28"/>
          <w:szCs w:val="28"/>
        </w:rPr>
        <w:tab/>
        <w:t>亲子游戏可分为嬉戏性游戏和教育性游戏两种性质不同的类型。</w:t>
      </w:r>
      <w:r w:rsidRPr="00FE3F55">
        <w:rPr>
          <w:rFonts w:asciiTheme="majorEastAsia" w:eastAsiaTheme="majorEastAsia" w:hAnsiTheme="majorEastAsia" w:hint="eastAsia"/>
          <w:color w:val="FF0000"/>
          <w:sz w:val="28"/>
          <w:szCs w:val="28"/>
        </w:rPr>
        <w:t>（对）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w:t>
      </w:r>
      <w:r w:rsidRPr="002422BB">
        <w:rPr>
          <w:rFonts w:asciiTheme="majorEastAsia" w:eastAsiaTheme="majorEastAsia" w:hAnsiTheme="majorEastAsia" w:hint="eastAsia"/>
          <w:sz w:val="28"/>
          <w:szCs w:val="28"/>
        </w:rPr>
        <w:tab/>
        <w:t>亲子游戏可以有效地满足婴幼儿的各种需要。</w:t>
      </w:r>
      <w:r w:rsidRPr="00FE3F55">
        <w:rPr>
          <w:rFonts w:asciiTheme="majorEastAsia" w:eastAsiaTheme="majorEastAsia" w:hAnsiTheme="majorEastAsia" w:hint="eastAsia"/>
          <w:color w:val="FF0000"/>
          <w:sz w:val="28"/>
          <w:szCs w:val="28"/>
        </w:rPr>
        <w:t>（对）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w:t>
      </w:r>
      <w:r w:rsidRPr="002422BB">
        <w:rPr>
          <w:rFonts w:asciiTheme="majorEastAsia" w:eastAsiaTheme="majorEastAsia" w:hAnsiTheme="majorEastAsia" w:hint="eastAsia"/>
          <w:sz w:val="28"/>
          <w:szCs w:val="28"/>
        </w:rPr>
        <w:tab/>
        <w:t>亲子游戏以娱乐性为主，教育性为辅。</w:t>
      </w:r>
      <w:r w:rsidRPr="00FE3F55">
        <w:rPr>
          <w:rFonts w:asciiTheme="majorEastAsia" w:eastAsiaTheme="majorEastAsia" w:hAnsiTheme="majorEastAsia" w:hint="eastAsia"/>
          <w:color w:val="FF0000"/>
          <w:sz w:val="28"/>
          <w:szCs w:val="28"/>
        </w:rPr>
        <w:t>（错）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4、</w:t>
      </w:r>
      <w:r w:rsidRPr="002422BB">
        <w:rPr>
          <w:rFonts w:asciiTheme="majorEastAsia" w:eastAsiaTheme="majorEastAsia" w:hAnsiTheme="majorEastAsia" w:hint="eastAsia"/>
          <w:sz w:val="28"/>
          <w:szCs w:val="28"/>
        </w:rPr>
        <w:tab/>
        <w:t>亲子教育就是亲情教育。</w:t>
      </w:r>
      <w:r w:rsidRPr="00FE3F55">
        <w:rPr>
          <w:rFonts w:asciiTheme="majorEastAsia" w:eastAsiaTheme="majorEastAsia" w:hAnsiTheme="majorEastAsia" w:hint="eastAsia"/>
          <w:color w:val="FF0000"/>
          <w:sz w:val="28"/>
          <w:szCs w:val="28"/>
        </w:rPr>
        <w:t>（错）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5、</w:t>
      </w:r>
      <w:r w:rsidRPr="002422BB">
        <w:rPr>
          <w:rFonts w:asciiTheme="majorEastAsia" w:eastAsiaTheme="majorEastAsia" w:hAnsiTheme="majorEastAsia" w:hint="eastAsia"/>
          <w:sz w:val="28"/>
          <w:szCs w:val="28"/>
        </w:rPr>
        <w:tab/>
        <w:t>游戏材料本身对儿童行为方式无影响。</w:t>
      </w:r>
      <w:r w:rsidRPr="00FE3F55">
        <w:rPr>
          <w:rFonts w:asciiTheme="majorEastAsia" w:eastAsiaTheme="majorEastAsia" w:hAnsiTheme="majorEastAsia" w:hint="eastAsia"/>
          <w:color w:val="FF0000"/>
          <w:sz w:val="28"/>
          <w:szCs w:val="28"/>
        </w:rPr>
        <w:t>（错）</w:t>
      </w:r>
    </w:p>
    <w:p w:rsidR="00AF6CCA" w:rsidRPr="00FE3F55" w:rsidRDefault="00AF6CCA" w:rsidP="00AF6CCA">
      <w:pPr>
        <w:rPr>
          <w:rFonts w:asciiTheme="majorEastAsia" w:eastAsiaTheme="majorEastAsia" w:hAnsiTheme="majorEastAsia"/>
          <w:color w:val="FF0000"/>
          <w:sz w:val="28"/>
          <w:szCs w:val="28"/>
        </w:rPr>
      </w:pPr>
      <w:r w:rsidRPr="002422BB">
        <w:rPr>
          <w:rFonts w:asciiTheme="majorEastAsia" w:eastAsiaTheme="majorEastAsia" w:hAnsiTheme="majorEastAsia" w:hint="eastAsia"/>
          <w:sz w:val="28"/>
          <w:szCs w:val="28"/>
        </w:rPr>
        <w:t>6、</w:t>
      </w:r>
      <w:r w:rsidRPr="002422BB">
        <w:rPr>
          <w:rFonts w:asciiTheme="majorEastAsia" w:eastAsiaTheme="majorEastAsia" w:hAnsiTheme="majorEastAsia" w:hint="eastAsia"/>
          <w:sz w:val="28"/>
          <w:szCs w:val="28"/>
        </w:rPr>
        <w:tab/>
        <w:t>亲子游戏的内容要适合儿童的年龄发展水平、兴趣倾向。</w:t>
      </w:r>
      <w:r w:rsidRPr="00FE3F55">
        <w:rPr>
          <w:rFonts w:asciiTheme="majorEastAsia" w:eastAsiaTheme="majorEastAsia" w:hAnsiTheme="majorEastAsia" w:hint="eastAsia"/>
          <w:color w:val="FF0000"/>
          <w:sz w:val="28"/>
          <w:szCs w:val="28"/>
        </w:rPr>
        <w:t>（对）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7、</w:t>
      </w:r>
      <w:r w:rsidRPr="002422BB">
        <w:rPr>
          <w:rFonts w:asciiTheme="majorEastAsia" w:eastAsiaTheme="majorEastAsia" w:hAnsiTheme="majorEastAsia" w:hint="eastAsia"/>
          <w:sz w:val="28"/>
          <w:szCs w:val="28"/>
        </w:rPr>
        <w:tab/>
        <w:t>亲子教育首先在美国兴趣。</w:t>
      </w:r>
      <w:r w:rsidRPr="00FE3F55">
        <w:rPr>
          <w:rFonts w:asciiTheme="majorEastAsia" w:eastAsiaTheme="majorEastAsia" w:hAnsiTheme="majorEastAsia" w:hint="eastAsia"/>
          <w:color w:val="FF0000"/>
          <w:sz w:val="28"/>
          <w:szCs w:val="28"/>
        </w:rPr>
        <w:t>（错）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8、</w:t>
      </w:r>
      <w:r w:rsidRPr="002422BB">
        <w:rPr>
          <w:rFonts w:asciiTheme="majorEastAsia" w:eastAsiaTheme="majorEastAsia" w:hAnsiTheme="majorEastAsia" w:hint="eastAsia"/>
          <w:sz w:val="28"/>
          <w:szCs w:val="28"/>
        </w:rPr>
        <w:tab/>
      </w:r>
      <w:proofErr w:type="gramStart"/>
      <w:r w:rsidRPr="002422BB">
        <w:rPr>
          <w:rFonts w:asciiTheme="majorEastAsia" w:eastAsiaTheme="majorEastAsia" w:hAnsiTheme="majorEastAsia" w:hint="eastAsia"/>
          <w:sz w:val="28"/>
          <w:szCs w:val="28"/>
        </w:rPr>
        <w:t>松驰</w:t>
      </w:r>
      <w:proofErr w:type="gramEnd"/>
      <w:r w:rsidRPr="002422BB">
        <w:rPr>
          <w:rFonts w:asciiTheme="majorEastAsia" w:eastAsiaTheme="majorEastAsia" w:hAnsiTheme="majorEastAsia" w:hint="eastAsia"/>
          <w:sz w:val="28"/>
          <w:szCs w:val="28"/>
        </w:rPr>
        <w:t>消遣说的代表人物是格鲁斯。</w:t>
      </w:r>
      <w:r w:rsidRPr="00FE3F55">
        <w:rPr>
          <w:rFonts w:asciiTheme="majorEastAsia" w:eastAsiaTheme="majorEastAsia" w:hAnsiTheme="majorEastAsia" w:hint="eastAsia"/>
          <w:color w:val="FF0000"/>
          <w:sz w:val="28"/>
          <w:szCs w:val="28"/>
        </w:rPr>
        <w:t>（错）</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9、</w:t>
      </w:r>
      <w:r w:rsidRPr="002422BB">
        <w:rPr>
          <w:rFonts w:asciiTheme="majorEastAsia" w:eastAsiaTheme="majorEastAsia" w:hAnsiTheme="majorEastAsia" w:hint="eastAsia"/>
          <w:sz w:val="28"/>
          <w:szCs w:val="28"/>
        </w:rPr>
        <w:tab/>
        <w:t>弗洛伊德的游戏“发泄”“补偿”说认为：儿童游戏就是发泄潜意识中的能量。</w:t>
      </w:r>
      <w:r w:rsidRPr="00FE3F55">
        <w:rPr>
          <w:rFonts w:asciiTheme="majorEastAsia" w:eastAsiaTheme="majorEastAsia" w:hAnsiTheme="majorEastAsia" w:hint="eastAsia"/>
          <w:color w:val="FF0000"/>
          <w:sz w:val="28"/>
          <w:szCs w:val="28"/>
        </w:rPr>
        <w:t>（对）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10、</w:t>
      </w:r>
      <w:r w:rsidRPr="002422BB">
        <w:rPr>
          <w:rFonts w:asciiTheme="majorEastAsia" w:eastAsiaTheme="majorEastAsia" w:hAnsiTheme="majorEastAsia" w:hint="eastAsia"/>
          <w:sz w:val="28"/>
          <w:szCs w:val="28"/>
        </w:rPr>
        <w:tab/>
        <w:t>认知发展学派游戏理论的创始人是瑞士著名心理学家皮亚杰。</w:t>
      </w:r>
      <w:r w:rsidRPr="00FE3F55">
        <w:rPr>
          <w:rFonts w:asciiTheme="majorEastAsia" w:eastAsiaTheme="majorEastAsia" w:hAnsiTheme="majorEastAsia" w:hint="eastAsia"/>
          <w:color w:val="FF0000"/>
          <w:sz w:val="28"/>
          <w:szCs w:val="28"/>
        </w:rPr>
        <w:t>（对）</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三、简答题（每题10分，共30分）</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1、亲子游戏的教育性体现在哪些方面？</w:t>
      </w:r>
    </w:p>
    <w:p w:rsidR="00AF6CCA" w:rsidRPr="002422BB" w:rsidRDefault="00AF6CCA" w:rsidP="00AF6CCA">
      <w:pPr>
        <w:rPr>
          <w:rFonts w:asciiTheme="majorEastAsia" w:eastAsiaTheme="majorEastAsia" w:hAnsiTheme="majorEastAsia"/>
          <w:sz w:val="28"/>
          <w:szCs w:val="28"/>
        </w:rPr>
      </w:pPr>
      <w:r w:rsidRPr="00FE3F55">
        <w:rPr>
          <w:rFonts w:asciiTheme="majorEastAsia" w:eastAsiaTheme="majorEastAsia" w:hAnsiTheme="majorEastAsia" w:hint="eastAsia"/>
          <w:color w:val="FF0000"/>
          <w:sz w:val="28"/>
          <w:szCs w:val="28"/>
        </w:rPr>
        <w:t>答：</w:t>
      </w:r>
      <w:r w:rsidRPr="002422BB">
        <w:rPr>
          <w:rFonts w:asciiTheme="majorEastAsia" w:eastAsiaTheme="majorEastAsia" w:hAnsiTheme="majorEastAsia" w:hint="eastAsia"/>
          <w:sz w:val="28"/>
          <w:szCs w:val="28"/>
        </w:rPr>
        <w:t>（1）亲子游戏可以促进婴幼儿认知的发展。（2）亲子游戏可以促进婴幼儿语言的发展。（3）亲子游戏可以促进婴幼儿社会交往能力的发展。（4）亲子游戏可以促进婴幼儿良性发展。</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2、什么是亲职教育？</w:t>
      </w:r>
    </w:p>
    <w:p w:rsidR="00AF6CCA" w:rsidRPr="002422BB" w:rsidRDefault="00AF6CCA" w:rsidP="00AF6CCA">
      <w:pPr>
        <w:rPr>
          <w:rFonts w:asciiTheme="majorEastAsia" w:eastAsiaTheme="majorEastAsia" w:hAnsiTheme="majorEastAsia"/>
          <w:sz w:val="28"/>
          <w:szCs w:val="28"/>
        </w:rPr>
      </w:pPr>
      <w:r w:rsidRPr="00FE3F55">
        <w:rPr>
          <w:rFonts w:asciiTheme="majorEastAsia" w:eastAsiaTheme="majorEastAsia" w:hAnsiTheme="majorEastAsia" w:hint="eastAsia"/>
          <w:color w:val="FF0000"/>
          <w:sz w:val="28"/>
          <w:szCs w:val="28"/>
        </w:rPr>
        <w:t>答</w:t>
      </w:r>
      <w:r w:rsidR="00FE3F55" w:rsidRPr="00FE3F55">
        <w:rPr>
          <w:rFonts w:asciiTheme="majorEastAsia" w:eastAsiaTheme="majorEastAsia" w:hAnsiTheme="majorEastAsia" w:hint="eastAsia"/>
          <w:color w:val="FF0000"/>
          <w:sz w:val="28"/>
          <w:szCs w:val="28"/>
        </w:rPr>
        <w:t>：</w:t>
      </w:r>
      <w:r w:rsidRPr="002422BB">
        <w:rPr>
          <w:rFonts w:asciiTheme="majorEastAsia" w:eastAsiaTheme="majorEastAsia" w:hAnsiTheme="majorEastAsia" w:hint="eastAsia"/>
          <w:sz w:val="28"/>
          <w:szCs w:val="28"/>
        </w:rPr>
        <w:t>亲</w:t>
      </w:r>
      <w:proofErr w:type="gramStart"/>
      <w:r w:rsidRPr="002422BB">
        <w:rPr>
          <w:rFonts w:asciiTheme="majorEastAsia" w:eastAsiaTheme="majorEastAsia" w:hAnsiTheme="majorEastAsia" w:hint="eastAsia"/>
          <w:sz w:val="28"/>
          <w:szCs w:val="28"/>
        </w:rPr>
        <w:t>职教育指协助</w:t>
      </w:r>
      <w:proofErr w:type="gramEnd"/>
      <w:r w:rsidRPr="002422BB">
        <w:rPr>
          <w:rFonts w:asciiTheme="majorEastAsia" w:eastAsiaTheme="majorEastAsia" w:hAnsiTheme="majorEastAsia" w:hint="eastAsia"/>
          <w:sz w:val="28"/>
          <w:szCs w:val="28"/>
        </w:rPr>
        <w:t>为人父母或将为人父母者，了解自己的职责，提供有关儿童、青少年发展的知识及正确的教育态度，以使其扮演称职父母的教育过程。</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3、早期经典游戏理论有哪些？基本观点如何？</w:t>
      </w:r>
      <w:bookmarkStart w:id="0" w:name="_GoBack"/>
      <w:bookmarkEnd w:id="0"/>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 xml:space="preserve">  </w:t>
      </w:r>
      <w:r w:rsidRPr="00FE3F55">
        <w:rPr>
          <w:rFonts w:asciiTheme="majorEastAsia" w:eastAsiaTheme="majorEastAsia" w:hAnsiTheme="majorEastAsia" w:hint="eastAsia"/>
          <w:color w:val="FF0000"/>
          <w:sz w:val="28"/>
          <w:szCs w:val="28"/>
        </w:rPr>
        <w:t>答：</w:t>
      </w:r>
      <w:r w:rsidRPr="002422BB">
        <w:rPr>
          <w:rFonts w:asciiTheme="majorEastAsia" w:eastAsiaTheme="majorEastAsia" w:hAnsiTheme="majorEastAsia" w:hint="eastAsia"/>
          <w:sz w:val="28"/>
          <w:szCs w:val="28"/>
        </w:rPr>
        <w:t>早期经典游戏理论主要有：精力过剩说、生活预备说、成熟说、</w:t>
      </w:r>
      <w:proofErr w:type="gramStart"/>
      <w:r w:rsidRPr="002422BB">
        <w:rPr>
          <w:rFonts w:asciiTheme="majorEastAsia" w:eastAsiaTheme="majorEastAsia" w:hAnsiTheme="majorEastAsia" w:hint="eastAsia"/>
          <w:sz w:val="28"/>
          <w:szCs w:val="28"/>
        </w:rPr>
        <w:t>松驰</w:t>
      </w:r>
      <w:proofErr w:type="gramEnd"/>
      <w:r w:rsidRPr="002422BB">
        <w:rPr>
          <w:rFonts w:asciiTheme="majorEastAsia" w:eastAsiaTheme="majorEastAsia" w:hAnsiTheme="majorEastAsia" w:hint="eastAsia"/>
          <w:sz w:val="28"/>
          <w:szCs w:val="28"/>
        </w:rPr>
        <w:t>消遣说和复演说。</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精力过剩说的主要观点是：幼小高等动物和年幼的儿童除了一般生活活动外，其精力还有过剩。游戏就是儿童和高等动物对剩余精力的一种无目的的消耗，剩余精力愈多游戏就愈多。</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t>生活预备说的主要观点是：游戏是对未来生活的一种无意识的准备。</w:t>
      </w:r>
    </w:p>
    <w:p w:rsidR="00AF6CCA" w:rsidRPr="002422BB" w:rsidRDefault="00AF6CCA" w:rsidP="00AF6CCA">
      <w:pPr>
        <w:rPr>
          <w:rFonts w:asciiTheme="majorEastAsia" w:eastAsiaTheme="majorEastAsia" w:hAnsiTheme="majorEastAsia"/>
          <w:sz w:val="28"/>
          <w:szCs w:val="28"/>
        </w:rPr>
      </w:pPr>
      <w:proofErr w:type="gramStart"/>
      <w:r w:rsidRPr="002422BB">
        <w:rPr>
          <w:rFonts w:asciiTheme="majorEastAsia" w:eastAsiaTheme="majorEastAsia" w:hAnsiTheme="majorEastAsia" w:hint="eastAsia"/>
          <w:sz w:val="28"/>
          <w:szCs w:val="28"/>
        </w:rPr>
        <w:t>成熟说</w:t>
      </w:r>
      <w:proofErr w:type="gramEnd"/>
      <w:r w:rsidRPr="002422BB">
        <w:rPr>
          <w:rFonts w:asciiTheme="majorEastAsia" w:eastAsiaTheme="majorEastAsia" w:hAnsiTheme="majorEastAsia" w:hint="eastAsia"/>
          <w:sz w:val="28"/>
          <w:szCs w:val="28"/>
        </w:rPr>
        <w:t>的主要观点是：游戏是儿童操作某些物品以进行活动，是幼稚动力的一般特点表现，而不是单纯的一种技能。游戏不是练习。</w:t>
      </w:r>
    </w:p>
    <w:p w:rsidR="00AF6CCA" w:rsidRPr="002422BB" w:rsidRDefault="00AF6CCA" w:rsidP="00AF6CCA">
      <w:pPr>
        <w:rPr>
          <w:rFonts w:asciiTheme="majorEastAsia" w:eastAsiaTheme="majorEastAsia" w:hAnsiTheme="majorEastAsia"/>
          <w:sz w:val="28"/>
          <w:szCs w:val="28"/>
        </w:rPr>
      </w:pPr>
      <w:proofErr w:type="gramStart"/>
      <w:r w:rsidRPr="002422BB">
        <w:rPr>
          <w:rFonts w:asciiTheme="majorEastAsia" w:eastAsiaTheme="majorEastAsia" w:hAnsiTheme="majorEastAsia" w:hint="eastAsia"/>
          <w:sz w:val="28"/>
          <w:szCs w:val="28"/>
        </w:rPr>
        <w:t>松驰</w:t>
      </w:r>
      <w:proofErr w:type="gramEnd"/>
      <w:r w:rsidRPr="002422BB">
        <w:rPr>
          <w:rFonts w:asciiTheme="majorEastAsia" w:eastAsiaTheme="majorEastAsia" w:hAnsiTheme="majorEastAsia" w:hint="eastAsia"/>
          <w:sz w:val="28"/>
          <w:szCs w:val="28"/>
        </w:rPr>
        <w:t>消遣说的主要观点是：游戏是</w:t>
      </w:r>
      <w:proofErr w:type="gramStart"/>
      <w:r w:rsidRPr="002422BB">
        <w:rPr>
          <w:rFonts w:asciiTheme="majorEastAsia" w:eastAsiaTheme="majorEastAsia" w:hAnsiTheme="majorEastAsia" w:hint="eastAsia"/>
          <w:sz w:val="28"/>
          <w:szCs w:val="28"/>
        </w:rPr>
        <w:t>松驰</w:t>
      </w:r>
      <w:proofErr w:type="gramEnd"/>
      <w:r w:rsidRPr="002422BB">
        <w:rPr>
          <w:rFonts w:asciiTheme="majorEastAsia" w:eastAsiaTheme="majorEastAsia" w:hAnsiTheme="majorEastAsia" w:hint="eastAsia"/>
          <w:sz w:val="28"/>
          <w:szCs w:val="28"/>
        </w:rPr>
        <w:t>、恢复精力的一种方式，游戏的目的是为了恢复工作所消耗的能量。</w:t>
      </w:r>
    </w:p>
    <w:p w:rsidR="00AF6CCA" w:rsidRPr="002422BB" w:rsidRDefault="00AF6CCA" w:rsidP="00AF6CCA">
      <w:pPr>
        <w:rPr>
          <w:rFonts w:asciiTheme="majorEastAsia" w:eastAsiaTheme="majorEastAsia" w:hAnsiTheme="majorEastAsia"/>
          <w:sz w:val="28"/>
          <w:szCs w:val="28"/>
        </w:rPr>
      </w:pPr>
      <w:r w:rsidRPr="002422BB">
        <w:rPr>
          <w:rFonts w:asciiTheme="majorEastAsia" w:eastAsiaTheme="majorEastAsia" w:hAnsiTheme="majorEastAsia" w:hint="eastAsia"/>
          <w:sz w:val="28"/>
          <w:szCs w:val="28"/>
        </w:rPr>
        <w:lastRenderedPageBreak/>
        <w:t>复演说的主要观点是：游戏是远古时代人类祖先的生活特征在儿童身上的复演。</w:t>
      </w:r>
    </w:p>
    <w:p w:rsidR="00AF6CCA" w:rsidRPr="002422BB" w:rsidRDefault="00AF6CCA" w:rsidP="00202E83">
      <w:pPr>
        <w:rPr>
          <w:rFonts w:asciiTheme="majorEastAsia" w:eastAsiaTheme="majorEastAsia" w:hAnsiTheme="majorEastAsia"/>
          <w:sz w:val="28"/>
          <w:szCs w:val="28"/>
        </w:rPr>
      </w:pPr>
    </w:p>
    <w:p w:rsidR="00AF6CCA" w:rsidRPr="002422BB" w:rsidRDefault="00AF6CCA" w:rsidP="00202E83">
      <w:pPr>
        <w:rPr>
          <w:rFonts w:asciiTheme="majorEastAsia" w:eastAsiaTheme="majorEastAsia" w:hAnsiTheme="majorEastAsia"/>
          <w:sz w:val="28"/>
          <w:szCs w:val="28"/>
        </w:rPr>
      </w:pPr>
    </w:p>
    <w:p w:rsidR="00202E83" w:rsidRPr="002422BB" w:rsidRDefault="00202E83" w:rsidP="001D1B28">
      <w:pPr>
        <w:rPr>
          <w:rFonts w:asciiTheme="majorEastAsia" w:eastAsiaTheme="majorEastAsia" w:hAnsiTheme="majorEastAsia"/>
          <w:sz w:val="28"/>
          <w:szCs w:val="28"/>
        </w:rPr>
      </w:pPr>
    </w:p>
    <w:sectPr w:rsidR="00202E83" w:rsidRPr="002422BB" w:rsidSect="00187D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3" w:rsidRDefault="008F70F3" w:rsidP="00A20A49">
      <w:r>
        <w:separator/>
      </w:r>
    </w:p>
  </w:endnote>
  <w:endnote w:type="continuationSeparator" w:id="0">
    <w:p w:rsidR="008F70F3" w:rsidRDefault="008F70F3" w:rsidP="00A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3" w:rsidRDefault="008F70F3" w:rsidP="00A20A49">
      <w:r>
        <w:separator/>
      </w:r>
    </w:p>
  </w:footnote>
  <w:footnote w:type="continuationSeparator" w:id="0">
    <w:p w:rsidR="008F70F3" w:rsidRDefault="008F70F3" w:rsidP="00A2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BF175"/>
    <w:multiLevelType w:val="singleLevel"/>
    <w:tmpl w:val="C4DBF175"/>
    <w:lvl w:ilvl="0">
      <w:start w:val="1"/>
      <w:numFmt w:val="decimal"/>
      <w:suff w:val="nothing"/>
      <w:lvlText w:val="%1、"/>
      <w:lvlJc w:val="left"/>
    </w:lvl>
  </w:abstractNum>
  <w:abstractNum w:abstractNumId="1">
    <w:nsid w:val="07796870"/>
    <w:multiLevelType w:val="hybridMultilevel"/>
    <w:tmpl w:val="13A4DC3E"/>
    <w:lvl w:ilvl="0" w:tplc="EC589E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C93FB8"/>
    <w:multiLevelType w:val="hybridMultilevel"/>
    <w:tmpl w:val="E024586A"/>
    <w:lvl w:ilvl="0" w:tplc="6BBA22BC">
      <w:start w:val="1"/>
      <w:numFmt w:val="upperLetter"/>
      <w:lvlText w:val="%1、"/>
      <w:lvlJc w:val="left"/>
      <w:pPr>
        <w:ind w:left="927"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C4A4BEB"/>
    <w:multiLevelType w:val="hybridMultilevel"/>
    <w:tmpl w:val="131C8714"/>
    <w:lvl w:ilvl="0" w:tplc="AB0805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D7F3E70"/>
    <w:multiLevelType w:val="singleLevel"/>
    <w:tmpl w:val="2D7F3E70"/>
    <w:lvl w:ilvl="0">
      <w:start w:val="1"/>
      <w:numFmt w:val="chineseCounting"/>
      <w:suff w:val="nothing"/>
      <w:lvlText w:val="第%1，"/>
      <w:lvlJc w:val="left"/>
      <w:rPr>
        <w:rFonts w:hint="eastAsia"/>
      </w:rPr>
    </w:lvl>
  </w:abstractNum>
  <w:abstractNum w:abstractNumId="5">
    <w:nsid w:val="395C2D22"/>
    <w:multiLevelType w:val="hybridMultilevel"/>
    <w:tmpl w:val="CC0A38D6"/>
    <w:lvl w:ilvl="0" w:tplc="AEB04C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D50739B"/>
    <w:multiLevelType w:val="hybridMultilevel"/>
    <w:tmpl w:val="BC36E784"/>
    <w:lvl w:ilvl="0" w:tplc="58807CF8">
      <w:start w:val="1"/>
      <w:numFmt w:val="upperLetter"/>
      <w:lvlText w:val="%1．"/>
      <w:lvlJc w:val="left"/>
      <w:pPr>
        <w:ind w:left="1069"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4B083E9E"/>
    <w:multiLevelType w:val="hybridMultilevel"/>
    <w:tmpl w:val="96C4742A"/>
    <w:lvl w:ilvl="0" w:tplc="A2C85E36">
      <w:start w:val="1"/>
      <w:numFmt w:val="japaneseCounting"/>
      <w:lvlText w:val="%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70F52D"/>
    <w:multiLevelType w:val="singleLevel"/>
    <w:tmpl w:val="5370F52D"/>
    <w:lvl w:ilvl="0">
      <w:start w:val="1"/>
      <w:numFmt w:val="chineseCounting"/>
      <w:suff w:val="nothing"/>
      <w:lvlText w:val="%1、"/>
      <w:lvlJc w:val="left"/>
      <w:rPr>
        <w:rFonts w:hint="eastAsia"/>
      </w:rPr>
    </w:lvl>
  </w:abstractNum>
  <w:abstractNum w:abstractNumId="9">
    <w:nsid w:val="5AA957A8"/>
    <w:multiLevelType w:val="hybridMultilevel"/>
    <w:tmpl w:val="99585AD6"/>
    <w:lvl w:ilvl="0" w:tplc="810C4D22">
      <w:start w:val="7"/>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0">
    <w:nsid w:val="5CA6202F"/>
    <w:multiLevelType w:val="hybridMultilevel"/>
    <w:tmpl w:val="2A90458E"/>
    <w:lvl w:ilvl="0" w:tplc="74185548">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5E924368"/>
    <w:multiLevelType w:val="hybridMultilevel"/>
    <w:tmpl w:val="8128783A"/>
    <w:lvl w:ilvl="0" w:tplc="39AE5850">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73E311E9"/>
    <w:multiLevelType w:val="hybridMultilevel"/>
    <w:tmpl w:val="924007B4"/>
    <w:lvl w:ilvl="0" w:tplc="671CF58C">
      <w:start w:val="1"/>
      <w:numFmt w:val="decimal"/>
      <w:lvlText w:val="%1、"/>
      <w:lvlJc w:val="left"/>
      <w:pPr>
        <w:ind w:left="927" w:hanging="360"/>
      </w:pPr>
      <w:rPr>
        <w:rFonts w:asciiTheme="minorHAnsi" w:hAnsiTheme="minorHAnsi"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76E627A7"/>
    <w:multiLevelType w:val="hybridMultilevel"/>
    <w:tmpl w:val="8146D2D6"/>
    <w:lvl w:ilvl="0" w:tplc="2A160B14">
      <w:start w:val="1"/>
      <w:numFmt w:val="upperLetter"/>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7A44AAFA"/>
    <w:multiLevelType w:val="singleLevel"/>
    <w:tmpl w:val="7A44AAFA"/>
    <w:lvl w:ilvl="0">
      <w:start w:val="1"/>
      <w:numFmt w:val="decimal"/>
      <w:suff w:val="nothing"/>
      <w:lvlText w:val="%1、"/>
      <w:lvlJc w:val="left"/>
    </w:lvl>
  </w:abstractNum>
  <w:num w:numId="1">
    <w:abstractNumId w:val="1"/>
  </w:num>
  <w:num w:numId="2">
    <w:abstractNumId w:val="5"/>
  </w:num>
  <w:num w:numId="3">
    <w:abstractNumId w:val="11"/>
  </w:num>
  <w:num w:numId="4">
    <w:abstractNumId w:val="6"/>
  </w:num>
  <w:num w:numId="5">
    <w:abstractNumId w:val="8"/>
  </w:num>
  <w:num w:numId="6">
    <w:abstractNumId w:val="14"/>
  </w:num>
  <w:num w:numId="7">
    <w:abstractNumId w:val="4"/>
  </w:num>
  <w:num w:numId="8">
    <w:abstractNumId w:val="0"/>
  </w:num>
  <w:num w:numId="9">
    <w:abstractNumId w:val="7"/>
  </w:num>
  <w:num w:numId="10">
    <w:abstractNumId w:val="10"/>
  </w:num>
  <w:num w:numId="11">
    <w:abstractNumId w:val="9"/>
  </w:num>
  <w:num w:numId="12">
    <w:abstractNumId w:val="2"/>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1B28"/>
    <w:rsid w:val="000E7F64"/>
    <w:rsid w:val="001867C3"/>
    <w:rsid w:val="00187DA7"/>
    <w:rsid w:val="001B5EBF"/>
    <w:rsid w:val="001D1B28"/>
    <w:rsid w:val="001F077D"/>
    <w:rsid w:val="00202E83"/>
    <w:rsid w:val="002422BB"/>
    <w:rsid w:val="002E198A"/>
    <w:rsid w:val="003453B4"/>
    <w:rsid w:val="003866F3"/>
    <w:rsid w:val="003A0A44"/>
    <w:rsid w:val="003E6A6F"/>
    <w:rsid w:val="00437B99"/>
    <w:rsid w:val="005110CA"/>
    <w:rsid w:val="005A0329"/>
    <w:rsid w:val="005D17E6"/>
    <w:rsid w:val="006E659A"/>
    <w:rsid w:val="007B133B"/>
    <w:rsid w:val="008F70F3"/>
    <w:rsid w:val="00937770"/>
    <w:rsid w:val="00973BBB"/>
    <w:rsid w:val="009C2150"/>
    <w:rsid w:val="00A20A49"/>
    <w:rsid w:val="00A5263D"/>
    <w:rsid w:val="00A775AB"/>
    <w:rsid w:val="00A91F25"/>
    <w:rsid w:val="00AF6CCA"/>
    <w:rsid w:val="00D04FD4"/>
    <w:rsid w:val="00DE1AE3"/>
    <w:rsid w:val="00F90E8F"/>
    <w:rsid w:val="00FA1340"/>
    <w:rsid w:val="00FA5C3E"/>
    <w:rsid w:val="00FB6EC1"/>
    <w:rsid w:val="00FE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B28"/>
    <w:pPr>
      <w:ind w:firstLineChars="200" w:firstLine="420"/>
    </w:pPr>
  </w:style>
  <w:style w:type="paragraph" w:styleId="a4">
    <w:name w:val="Normal (Web)"/>
    <w:basedOn w:val="a"/>
    <w:uiPriority w:val="99"/>
    <w:unhideWhenUsed/>
    <w:rsid w:val="00DE1AE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20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20A49"/>
    <w:rPr>
      <w:sz w:val="18"/>
      <w:szCs w:val="18"/>
    </w:rPr>
  </w:style>
  <w:style w:type="paragraph" w:styleId="a6">
    <w:name w:val="footer"/>
    <w:basedOn w:val="a"/>
    <w:link w:val="Char0"/>
    <w:uiPriority w:val="99"/>
    <w:unhideWhenUsed/>
    <w:rsid w:val="00A20A49"/>
    <w:pPr>
      <w:tabs>
        <w:tab w:val="center" w:pos="4153"/>
        <w:tab w:val="right" w:pos="8306"/>
      </w:tabs>
      <w:snapToGrid w:val="0"/>
      <w:jc w:val="left"/>
    </w:pPr>
    <w:rPr>
      <w:sz w:val="18"/>
      <w:szCs w:val="18"/>
    </w:rPr>
  </w:style>
  <w:style w:type="character" w:customStyle="1" w:styleId="Char0">
    <w:name w:val="页脚 Char"/>
    <w:basedOn w:val="a0"/>
    <w:link w:val="a6"/>
    <w:uiPriority w:val="99"/>
    <w:rsid w:val="00A20A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200">
      <w:bodyDiv w:val="1"/>
      <w:marLeft w:val="0"/>
      <w:marRight w:val="0"/>
      <w:marTop w:val="0"/>
      <w:marBottom w:val="0"/>
      <w:divBdr>
        <w:top w:val="none" w:sz="0" w:space="0" w:color="auto"/>
        <w:left w:val="none" w:sz="0" w:space="0" w:color="auto"/>
        <w:bottom w:val="none" w:sz="0" w:space="0" w:color="auto"/>
        <w:right w:val="none" w:sz="0" w:space="0" w:color="auto"/>
      </w:divBdr>
    </w:div>
    <w:div w:id="336079351">
      <w:bodyDiv w:val="1"/>
      <w:marLeft w:val="0"/>
      <w:marRight w:val="0"/>
      <w:marTop w:val="0"/>
      <w:marBottom w:val="0"/>
      <w:divBdr>
        <w:top w:val="none" w:sz="0" w:space="0" w:color="auto"/>
        <w:left w:val="none" w:sz="0" w:space="0" w:color="auto"/>
        <w:bottom w:val="none" w:sz="0" w:space="0" w:color="auto"/>
        <w:right w:val="none" w:sz="0" w:space="0" w:color="auto"/>
      </w:divBdr>
      <w:divsChild>
        <w:div w:id="2139183147">
          <w:marLeft w:val="0"/>
          <w:marRight w:val="0"/>
          <w:marTop w:val="0"/>
          <w:marBottom w:val="0"/>
          <w:divBdr>
            <w:top w:val="none" w:sz="0" w:space="0" w:color="auto"/>
            <w:left w:val="none" w:sz="0" w:space="0" w:color="auto"/>
            <w:bottom w:val="none" w:sz="0" w:space="0" w:color="auto"/>
            <w:right w:val="none" w:sz="0" w:space="0" w:color="auto"/>
          </w:divBdr>
          <w:divsChild>
            <w:div w:id="1479685564">
              <w:marLeft w:val="0"/>
              <w:marRight w:val="0"/>
              <w:marTop w:val="0"/>
              <w:marBottom w:val="0"/>
              <w:divBdr>
                <w:top w:val="none" w:sz="0" w:space="0" w:color="auto"/>
                <w:left w:val="none" w:sz="0" w:space="0" w:color="auto"/>
                <w:bottom w:val="none" w:sz="0" w:space="0" w:color="auto"/>
                <w:right w:val="none" w:sz="0" w:space="0" w:color="auto"/>
              </w:divBdr>
              <w:divsChild>
                <w:div w:id="700782492">
                  <w:marLeft w:val="0"/>
                  <w:marRight w:val="0"/>
                  <w:marTop w:val="0"/>
                  <w:marBottom w:val="0"/>
                  <w:divBdr>
                    <w:top w:val="none" w:sz="0" w:space="0" w:color="auto"/>
                    <w:left w:val="none" w:sz="0" w:space="0" w:color="auto"/>
                    <w:bottom w:val="none" w:sz="0" w:space="0" w:color="auto"/>
                    <w:right w:val="none" w:sz="0" w:space="0" w:color="auto"/>
                  </w:divBdr>
                  <w:divsChild>
                    <w:div w:id="291635968">
                      <w:marLeft w:val="0"/>
                      <w:marRight w:val="0"/>
                      <w:marTop w:val="0"/>
                      <w:marBottom w:val="0"/>
                      <w:divBdr>
                        <w:top w:val="none" w:sz="0" w:space="0" w:color="auto"/>
                        <w:left w:val="none" w:sz="0" w:space="0" w:color="auto"/>
                        <w:bottom w:val="none" w:sz="0" w:space="0" w:color="auto"/>
                        <w:right w:val="none" w:sz="0" w:space="0" w:color="auto"/>
                      </w:divBdr>
                      <w:divsChild>
                        <w:div w:id="1460031811">
                          <w:marLeft w:val="0"/>
                          <w:marRight w:val="0"/>
                          <w:marTop w:val="0"/>
                          <w:marBottom w:val="0"/>
                          <w:divBdr>
                            <w:top w:val="none" w:sz="0" w:space="0" w:color="auto"/>
                            <w:left w:val="none" w:sz="0" w:space="0" w:color="auto"/>
                            <w:bottom w:val="none" w:sz="0" w:space="0" w:color="auto"/>
                            <w:right w:val="none" w:sz="0" w:space="0" w:color="auto"/>
                          </w:divBdr>
                          <w:divsChild>
                            <w:div w:id="1751925053">
                              <w:marLeft w:val="0"/>
                              <w:marRight w:val="0"/>
                              <w:marTop w:val="0"/>
                              <w:marBottom w:val="0"/>
                              <w:divBdr>
                                <w:top w:val="none" w:sz="0" w:space="0" w:color="auto"/>
                                <w:left w:val="none" w:sz="0" w:space="0" w:color="auto"/>
                                <w:bottom w:val="none" w:sz="0" w:space="0" w:color="auto"/>
                                <w:right w:val="none" w:sz="0" w:space="0" w:color="auto"/>
                              </w:divBdr>
                              <w:divsChild>
                                <w:div w:id="132140827">
                                  <w:marLeft w:val="0"/>
                                  <w:marRight w:val="0"/>
                                  <w:marTop w:val="0"/>
                                  <w:marBottom w:val="432"/>
                                  <w:divBdr>
                                    <w:top w:val="none" w:sz="0" w:space="0" w:color="auto"/>
                                    <w:left w:val="none" w:sz="0" w:space="0" w:color="auto"/>
                                    <w:bottom w:val="none" w:sz="0" w:space="0" w:color="auto"/>
                                    <w:right w:val="none" w:sz="0" w:space="0" w:color="auto"/>
                                  </w:divBdr>
                                  <w:divsChild>
                                    <w:div w:id="383524256">
                                      <w:marLeft w:val="0"/>
                                      <w:marRight w:val="0"/>
                                      <w:marTop w:val="0"/>
                                      <w:marBottom w:val="0"/>
                                      <w:divBdr>
                                        <w:top w:val="none" w:sz="0" w:space="0" w:color="auto"/>
                                        <w:left w:val="none" w:sz="0" w:space="0" w:color="auto"/>
                                        <w:bottom w:val="none" w:sz="0" w:space="0" w:color="auto"/>
                                        <w:right w:val="none" w:sz="0" w:space="0" w:color="auto"/>
                                      </w:divBdr>
                                      <w:divsChild>
                                        <w:div w:id="895093031">
                                          <w:marLeft w:val="0"/>
                                          <w:marRight w:val="0"/>
                                          <w:marTop w:val="0"/>
                                          <w:marBottom w:val="0"/>
                                          <w:divBdr>
                                            <w:top w:val="none" w:sz="0" w:space="0" w:color="auto"/>
                                            <w:left w:val="none" w:sz="0" w:space="0" w:color="auto"/>
                                            <w:bottom w:val="none" w:sz="0" w:space="0" w:color="auto"/>
                                            <w:right w:val="none" w:sz="0" w:space="0" w:color="auto"/>
                                          </w:divBdr>
                                          <w:divsChild>
                                            <w:div w:id="37123201">
                                              <w:marLeft w:val="0"/>
                                              <w:marRight w:val="0"/>
                                              <w:marTop w:val="0"/>
                                              <w:marBottom w:val="0"/>
                                              <w:divBdr>
                                                <w:top w:val="none" w:sz="0" w:space="0" w:color="auto"/>
                                                <w:left w:val="none" w:sz="0" w:space="0" w:color="auto"/>
                                                <w:bottom w:val="none" w:sz="0" w:space="0" w:color="auto"/>
                                                <w:right w:val="none" w:sz="0" w:space="0" w:color="auto"/>
                                              </w:divBdr>
                                              <w:divsChild>
                                                <w:div w:id="15097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705301">
      <w:bodyDiv w:val="1"/>
      <w:marLeft w:val="0"/>
      <w:marRight w:val="0"/>
      <w:marTop w:val="0"/>
      <w:marBottom w:val="0"/>
      <w:divBdr>
        <w:top w:val="none" w:sz="0" w:space="0" w:color="auto"/>
        <w:left w:val="none" w:sz="0" w:space="0" w:color="auto"/>
        <w:bottom w:val="none" w:sz="0" w:space="0" w:color="auto"/>
        <w:right w:val="none" w:sz="0" w:space="0" w:color="auto"/>
      </w:divBdr>
    </w:div>
    <w:div w:id="683552009">
      <w:bodyDiv w:val="1"/>
      <w:marLeft w:val="0"/>
      <w:marRight w:val="0"/>
      <w:marTop w:val="0"/>
      <w:marBottom w:val="0"/>
      <w:divBdr>
        <w:top w:val="none" w:sz="0" w:space="0" w:color="auto"/>
        <w:left w:val="none" w:sz="0" w:space="0" w:color="auto"/>
        <w:bottom w:val="none" w:sz="0" w:space="0" w:color="auto"/>
        <w:right w:val="none" w:sz="0" w:space="0" w:color="auto"/>
      </w:divBdr>
      <w:divsChild>
        <w:div w:id="1813251851">
          <w:marLeft w:val="0"/>
          <w:marRight w:val="0"/>
          <w:marTop w:val="0"/>
          <w:marBottom w:val="0"/>
          <w:divBdr>
            <w:top w:val="none" w:sz="0" w:space="0" w:color="auto"/>
            <w:left w:val="none" w:sz="0" w:space="0" w:color="auto"/>
            <w:bottom w:val="none" w:sz="0" w:space="0" w:color="auto"/>
            <w:right w:val="none" w:sz="0" w:space="0" w:color="auto"/>
          </w:divBdr>
          <w:divsChild>
            <w:div w:id="1625161764">
              <w:marLeft w:val="0"/>
              <w:marRight w:val="0"/>
              <w:marTop w:val="0"/>
              <w:marBottom w:val="0"/>
              <w:divBdr>
                <w:top w:val="none" w:sz="0" w:space="0" w:color="auto"/>
                <w:left w:val="none" w:sz="0" w:space="0" w:color="auto"/>
                <w:bottom w:val="none" w:sz="0" w:space="0" w:color="auto"/>
                <w:right w:val="none" w:sz="0" w:space="0" w:color="auto"/>
              </w:divBdr>
              <w:divsChild>
                <w:div w:id="1149639798">
                  <w:marLeft w:val="0"/>
                  <w:marRight w:val="0"/>
                  <w:marTop w:val="0"/>
                  <w:marBottom w:val="0"/>
                  <w:divBdr>
                    <w:top w:val="none" w:sz="0" w:space="0" w:color="auto"/>
                    <w:left w:val="none" w:sz="0" w:space="0" w:color="auto"/>
                    <w:bottom w:val="none" w:sz="0" w:space="0" w:color="auto"/>
                    <w:right w:val="none" w:sz="0" w:space="0" w:color="auto"/>
                  </w:divBdr>
                  <w:divsChild>
                    <w:div w:id="543712288">
                      <w:marLeft w:val="0"/>
                      <w:marRight w:val="0"/>
                      <w:marTop w:val="0"/>
                      <w:marBottom w:val="0"/>
                      <w:divBdr>
                        <w:top w:val="none" w:sz="0" w:space="0" w:color="auto"/>
                        <w:left w:val="none" w:sz="0" w:space="0" w:color="auto"/>
                        <w:bottom w:val="none" w:sz="0" w:space="0" w:color="auto"/>
                        <w:right w:val="none" w:sz="0" w:space="0" w:color="auto"/>
                      </w:divBdr>
                      <w:divsChild>
                        <w:div w:id="649557501">
                          <w:marLeft w:val="0"/>
                          <w:marRight w:val="0"/>
                          <w:marTop w:val="0"/>
                          <w:marBottom w:val="0"/>
                          <w:divBdr>
                            <w:top w:val="none" w:sz="0" w:space="0" w:color="auto"/>
                            <w:left w:val="none" w:sz="0" w:space="0" w:color="auto"/>
                            <w:bottom w:val="none" w:sz="0" w:space="0" w:color="auto"/>
                            <w:right w:val="none" w:sz="0" w:space="0" w:color="auto"/>
                          </w:divBdr>
                          <w:divsChild>
                            <w:div w:id="1277056554">
                              <w:marLeft w:val="0"/>
                              <w:marRight w:val="0"/>
                              <w:marTop w:val="0"/>
                              <w:marBottom w:val="0"/>
                              <w:divBdr>
                                <w:top w:val="none" w:sz="0" w:space="0" w:color="auto"/>
                                <w:left w:val="none" w:sz="0" w:space="0" w:color="auto"/>
                                <w:bottom w:val="none" w:sz="0" w:space="0" w:color="auto"/>
                                <w:right w:val="none" w:sz="0" w:space="0" w:color="auto"/>
                              </w:divBdr>
                              <w:divsChild>
                                <w:div w:id="901408634">
                                  <w:marLeft w:val="0"/>
                                  <w:marRight w:val="0"/>
                                  <w:marTop w:val="0"/>
                                  <w:marBottom w:val="432"/>
                                  <w:divBdr>
                                    <w:top w:val="none" w:sz="0" w:space="0" w:color="auto"/>
                                    <w:left w:val="none" w:sz="0" w:space="0" w:color="auto"/>
                                    <w:bottom w:val="none" w:sz="0" w:space="0" w:color="auto"/>
                                    <w:right w:val="none" w:sz="0" w:space="0" w:color="auto"/>
                                  </w:divBdr>
                                  <w:divsChild>
                                    <w:div w:id="1293825116">
                                      <w:marLeft w:val="0"/>
                                      <w:marRight w:val="0"/>
                                      <w:marTop w:val="0"/>
                                      <w:marBottom w:val="0"/>
                                      <w:divBdr>
                                        <w:top w:val="none" w:sz="0" w:space="0" w:color="auto"/>
                                        <w:left w:val="none" w:sz="0" w:space="0" w:color="auto"/>
                                        <w:bottom w:val="none" w:sz="0" w:space="0" w:color="auto"/>
                                        <w:right w:val="none" w:sz="0" w:space="0" w:color="auto"/>
                                      </w:divBdr>
                                      <w:divsChild>
                                        <w:div w:id="1918394246">
                                          <w:marLeft w:val="0"/>
                                          <w:marRight w:val="0"/>
                                          <w:marTop w:val="0"/>
                                          <w:marBottom w:val="0"/>
                                          <w:divBdr>
                                            <w:top w:val="none" w:sz="0" w:space="0" w:color="auto"/>
                                            <w:left w:val="none" w:sz="0" w:space="0" w:color="auto"/>
                                            <w:bottom w:val="none" w:sz="0" w:space="0" w:color="auto"/>
                                            <w:right w:val="none" w:sz="0" w:space="0" w:color="auto"/>
                                          </w:divBdr>
                                          <w:divsChild>
                                            <w:div w:id="1725905607">
                                              <w:marLeft w:val="0"/>
                                              <w:marRight w:val="0"/>
                                              <w:marTop w:val="0"/>
                                              <w:marBottom w:val="0"/>
                                              <w:divBdr>
                                                <w:top w:val="none" w:sz="0" w:space="0" w:color="auto"/>
                                                <w:left w:val="none" w:sz="0" w:space="0" w:color="auto"/>
                                                <w:bottom w:val="none" w:sz="0" w:space="0" w:color="auto"/>
                                                <w:right w:val="none" w:sz="0" w:space="0" w:color="auto"/>
                                              </w:divBdr>
                                              <w:divsChild>
                                                <w:div w:id="1193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223684">
      <w:bodyDiv w:val="1"/>
      <w:marLeft w:val="0"/>
      <w:marRight w:val="0"/>
      <w:marTop w:val="0"/>
      <w:marBottom w:val="0"/>
      <w:divBdr>
        <w:top w:val="none" w:sz="0" w:space="0" w:color="auto"/>
        <w:left w:val="none" w:sz="0" w:space="0" w:color="auto"/>
        <w:bottom w:val="none" w:sz="0" w:space="0" w:color="auto"/>
        <w:right w:val="none" w:sz="0" w:space="0" w:color="auto"/>
      </w:divBdr>
      <w:divsChild>
        <w:div w:id="84230001">
          <w:marLeft w:val="0"/>
          <w:marRight w:val="0"/>
          <w:marTop w:val="0"/>
          <w:marBottom w:val="0"/>
          <w:divBdr>
            <w:top w:val="none" w:sz="0" w:space="0" w:color="auto"/>
            <w:left w:val="none" w:sz="0" w:space="0" w:color="auto"/>
            <w:bottom w:val="none" w:sz="0" w:space="0" w:color="auto"/>
            <w:right w:val="none" w:sz="0" w:space="0" w:color="auto"/>
          </w:divBdr>
          <w:divsChild>
            <w:div w:id="1422724457">
              <w:marLeft w:val="0"/>
              <w:marRight w:val="0"/>
              <w:marTop w:val="0"/>
              <w:marBottom w:val="0"/>
              <w:divBdr>
                <w:top w:val="none" w:sz="0" w:space="0" w:color="auto"/>
                <w:left w:val="none" w:sz="0" w:space="0" w:color="auto"/>
                <w:bottom w:val="none" w:sz="0" w:space="0" w:color="auto"/>
                <w:right w:val="none" w:sz="0" w:space="0" w:color="auto"/>
              </w:divBdr>
              <w:divsChild>
                <w:div w:id="173961313">
                  <w:marLeft w:val="0"/>
                  <w:marRight w:val="0"/>
                  <w:marTop w:val="0"/>
                  <w:marBottom w:val="0"/>
                  <w:divBdr>
                    <w:top w:val="none" w:sz="0" w:space="0" w:color="auto"/>
                    <w:left w:val="none" w:sz="0" w:space="0" w:color="auto"/>
                    <w:bottom w:val="none" w:sz="0" w:space="0" w:color="auto"/>
                    <w:right w:val="none" w:sz="0" w:space="0" w:color="auto"/>
                  </w:divBdr>
                  <w:divsChild>
                    <w:div w:id="1612543178">
                      <w:marLeft w:val="0"/>
                      <w:marRight w:val="0"/>
                      <w:marTop w:val="0"/>
                      <w:marBottom w:val="0"/>
                      <w:divBdr>
                        <w:top w:val="none" w:sz="0" w:space="0" w:color="auto"/>
                        <w:left w:val="none" w:sz="0" w:space="0" w:color="auto"/>
                        <w:bottom w:val="none" w:sz="0" w:space="0" w:color="auto"/>
                        <w:right w:val="none" w:sz="0" w:space="0" w:color="auto"/>
                      </w:divBdr>
                      <w:divsChild>
                        <w:div w:id="954478558">
                          <w:marLeft w:val="0"/>
                          <w:marRight w:val="0"/>
                          <w:marTop w:val="0"/>
                          <w:marBottom w:val="0"/>
                          <w:divBdr>
                            <w:top w:val="none" w:sz="0" w:space="0" w:color="auto"/>
                            <w:left w:val="none" w:sz="0" w:space="0" w:color="auto"/>
                            <w:bottom w:val="none" w:sz="0" w:space="0" w:color="auto"/>
                            <w:right w:val="none" w:sz="0" w:space="0" w:color="auto"/>
                          </w:divBdr>
                          <w:divsChild>
                            <w:div w:id="2022314303">
                              <w:marLeft w:val="0"/>
                              <w:marRight w:val="0"/>
                              <w:marTop w:val="0"/>
                              <w:marBottom w:val="0"/>
                              <w:divBdr>
                                <w:top w:val="none" w:sz="0" w:space="0" w:color="auto"/>
                                <w:left w:val="none" w:sz="0" w:space="0" w:color="auto"/>
                                <w:bottom w:val="none" w:sz="0" w:space="0" w:color="auto"/>
                                <w:right w:val="none" w:sz="0" w:space="0" w:color="auto"/>
                              </w:divBdr>
                              <w:divsChild>
                                <w:div w:id="1430004204">
                                  <w:marLeft w:val="0"/>
                                  <w:marRight w:val="0"/>
                                  <w:marTop w:val="0"/>
                                  <w:marBottom w:val="432"/>
                                  <w:divBdr>
                                    <w:top w:val="none" w:sz="0" w:space="0" w:color="auto"/>
                                    <w:left w:val="none" w:sz="0" w:space="0" w:color="auto"/>
                                    <w:bottom w:val="none" w:sz="0" w:space="0" w:color="auto"/>
                                    <w:right w:val="none" w:sz="0" w:space="0" w:color="auto"/>
                                  </w:divBdr>
                                  <w:divsChild>
                                    <w:div w:id="624237402">
                                      <w:marLeft w:val="0"/>
                                      <w:marRight w:val="0"/>
                                      <w:marTop w:val="0"/>
                                      <w:marBottom w:val="0"/>
                                      <w:divBdr>
                                        <w:top w:val="none" w:sz="0" w:space="0" w:color="auto"/>
                                        <w:left w:val="none" w:sz="0" w:space="0" w:color="auto"/>
                                        <w:bottom w:val="none" w:sz="0" w:space="0" w:color="auto"/>
                                        <w:right w:val="none" w:sz="0" w:space="0" w:color="auto"/>
                                      </w:divBdr>
                                      <w:divsChild>
                                        <w:div w:id="428962902">
                                          <w:marLeft w:val="0"/>
                                          <w:marRight w:val="0"/>
                                          <w:marTop w:val="0"/>
                                          <w:marBottom w:val="0"/>
                                          <w:divBdr>
                                            <w:top w:val="none" w:sz="0" w:space="0" w:color="auto"/>
                                            <w:left w:val="none" w:sz="0" w:space="0" w:color="auto"/>
                                            <w:bottom w:val="none" w:sz="0" w:space="0" w:color="auto"/>
                                            <w:right w:val="none" w:sz="0" w:space="0" w:color="auto"/>
                                          </w:divBdr>
                                          <w:divsChild>
                                            <w:div w:id="821772703">
                                              <w:marLeft w:val="0"/>
                                              <w:marRight w:val="0"/>
                                              <w:marTop w:val="0"/>
                                              <w:marBottom w:val="0"/>
                                              <w:divBdr>
                                                <w:top w:val="none" w:sz="0" w:space="0" w:color="auto"/>
                                                <w:left w:val="none" w:sz="0" w:space="0" w:color="auto"/>
                                                <w:bottom w:val="none" w:sz="0" w:space="0" w:color="auto"/>
                                                <w:right w:val="none" w:sz="0" w:space="0" w:color="auto"/>
                                              </w:divBdr>
                                              <w:divsChild>
                                                <w:div w:id="1667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20</Pages>
  <Words>1313</Words>
  <Characters>7488</Characters>
  <Application>Microsoft Office Word</Application>
  <DocSecurity>0</DocSecurity>
  <Lines>62</Lines>
  <Paragraphs>17</Paragraphs>
  <ScaleCrop>false</ScaleCrop>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yllc</cp:lastModifiedBy>
  <cp:revision>19</cp:revision>
  <dcterms:created xsi:type="dcterms:W3CDTF">2019-04-17T07:27:00Z</dcterms:created>
  <dcterms:modified xsi:type="dcterms:W3CDTF">2020-05-26T02:42:00Z</dcterms:modified>
</cp:coreProperties>
</file>