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A8" w:rsidRDefault="00383BA8" w:rsidP="00383BA8">
      <w:pPr>
        <w:jc w:val="center"/>
        <w:rPr>
          <w:rFonts w:cs="Helvetica"/>
          <w:b/>
          <w:color w:val="333333"/>
          <w:sz w:val="32"/>
          <w:szCs w:val="32"/>
        </w:rPr>
      </w:pPr>
      <w:r>
        <w:rPr>
          <w:rFonts w:cs="Helvetica" w:hint="eastAsia"/>
          <w:b/>
          <w:color w:val="333333"/>
          <w:sz w:val="32"/>
          <w:szCs w:val="32"/>
        </w:rPr>
        <w:t>《</w:t>
      </w:r>
      <w:hyperlink r:id="rId8" w:tooltip="高等数学(B)(1)" w:history="1">
        <w:r w:rsidRPr="00383BA8">
          <w:rPr>
            <w:b/>
            <w:color w:val="333333"/>
            <w:sz w:val="32"/>
            <w:szCs w:val="32"/>
          </w:rPr>
          <w:t>高等数学</w:t>
        </w:r>
        <w:r w:rsidRPr="00383BA8">
          <w:rPr>
            <w:b/>
            <w:color w:val="333333"/>
            <w:sz w:val="32"/>
            <w:szCs w:val="32"/>
          </w:rPr>
          <w:t>(B)(1)</w:t>
        </w:r>
      </w:hyperlink>
      <w:r>
        <w:rPr>
          <w:rFonts w:cs="Helvetica" w:hint="eastAsia"/>
          <w:b/>
          <w:color w:val="333333"/>
          <w:sz w:val="32"/>
          <w:szCs w:val="32"/>
        </w:rPr>
        <w:t>》导学</w:t>
      </w:r>
      <w:r w:rsidRPr="009E36BE">
        <w:rPr>
          <w:rFonts w:cs="Helvetica"/>
          <w:b/>
          <w:color w:val="333333"/>
          <w:sz w:val="32"/>
          <w:szCs w:val="32"/>
        </w:rPr>
        <w:t>方案</w:t>
      </w:r>
    </w:p>
    <w:p w:rsidR="00383BA8" w:rsidRPr="009E36BE" w:rsidRDefault="00383BA8" w:rsidP="00383BA8">
      <w:pPr>
        <w:jc w:val="center"/>
        <w:rPr>
          <w:rFonts w:cs="Helvetica"/>
          <w:b/>
          <w:color w:val="333333"/>
          <w:sz w:val="32"/>
          <w:szCs w:val="32"/>
        </w:rPr>
      </w:pPr>
      <w:r>
        <w:rPr>
          <w:rFonts w:cs="Helvetica" w:hint="eastAsia"/>
          <w:b/>
          <w:color w:val="333333"/>
          <w:sz w:val="32"/>
          <w:szCs w:val="32"/>
        </w:rPr>
        <w:t>杨鹏飞</w:t>
      </w:r>
    </w:p>
    <w:p w:rsidR="00383BA8" w:rsidRDefault="00383BA8" w:rsidP="00383BA8">
      <w:pPr>
        <w:rPr>
          <w:rFonts w:cs="Helvetica"/>
          <w:color w:val="333333"/>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平台登录</w:t>
      </w:r>
    </w:p>
    <w:p w:rsidR="001D337F" w:rsidRDefault="001D337F" w:rsidP="001D337F">
      <w:pPr>
        <w:pStyle w:val="a3"/>
        <w:ind w:left="360" w:firstLineChars="0" w:firstLine="0"/>
        <w:rPr>
          <w:rStyle w:val="a4"/>
          <w:sz w:val="28"/>
          <w:szCs w:val="28"/>
        </w:rPr>
      </w:pPr>
      <w:bookmarkStart w:id="0" w:name="_GoBack"/>
      <w:bookmarkEnd w:id="0"/>
      <w:proofErr w:type="gramStart"/>
      <w:r>
        <w:rPr>
          <w:rFonts w:hint="eastAsia"/>
          <w:sz w:val="28"/>
          <w:szCs w:val="28"/>
        </w:rPr>
        <w:t>登录国</w:t>
      </w:r>
      <w:proofErr w:type="gramEnd"/>
      <w:r>
        <w:rPr>
          <w:rFonts w:hint="eastAsia"/>
          <w:sz w:val="28"/>
          <w:szCs w:val="28"/>
        </w:rPr>
        <w:t>开学习网</w:t>
      </w:r>
      <w:hyperlink r:id="rId9" w:history="1">
        <w:r>
          <w:rPr>
            <w:rStyle w:val="a4"/>
            <w:sz w:val="28"/>
            <w:szCs w:val="28"/>
          </w:rPr>
          <w:t>http://www.ouchn.cn/</w:t>
        </w:r>
      </w:hyperlink>
    </w:p>
    <w:p w:rsidR="001D337F" w:rsidRDefault="001D337F" w:rsidP="001D337F">
      <w:pPr>
        <w:pStyle w:val="a3"/>
        <w:ind w:left="360" w:firstLineChars="0" w:firstLine="0"/>
        <w:rPr>
          <w:rStyle w:val="a4"/>
          <w:sz w:val="28"/>
          <w:szCs w:val="28"/>
        </w:rPr>
      </w:pPr>
      <w:r>
        <w:rPr>
          <w:noProof/>
        </w:rPr>
        <w:drawing>
          <wp:inline distT="0" distB="0" distL="0" distR="0">
            <wp:extent cx="5276850" cy="29432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943225"/>
                    </a:xfrm>
                    <a:prstGeom prst="rect">
                      <a:avLst/>
                    </a:prstGeom>
                    <a:noFill/>
                    <a:ln>
                      <a:noFill/>
                    </a:ln>
                  </pic:spPr>
                </pic:pic>
              </a:graphicData>
            </a:graphic>
          </wp:inline>
        </w:drawing>
      </w:r>
    </w:p>
    <w:p w:rsidR="001D337F" w:rsidRDefault="001D337F" w:rsidP="001D337F">
      <w:pPr>
        <w:pStyle w:val="a3"/>
        <w:ind w:left="360" w:firstLineChars="0" w:firstLine="0"/>
      </w:pPr>
      <w:r>
        <w:rPr>
          <w:rFonts w:hint="eastAsia"/>
          <w:sz w:val="28"/>
          <w:szCs w:val="28"/>
        </w:rPr>
        <w:t>选：学生登录</w:t>
      </w:r>
    </w:p>
    <w:p w:rsidR="001D337F" w:rsidRDefault="001D337F" w:rsidP="001D337F">
      <w:pPr>
        <w:pStyle w:val="a3"/>
        <w:ind w:left="360" w:firstLineChars="0" w:firstLine="0"/>
        <w:rPr>
          <w:sz w:val="28"/>
          <w:szCs w:val="28"/>
        </w:rPr>
      </w:pPr>
      <w:r>
        <w:rPr>
          <w:noProof/>
        </w:rPr>
        <w:lastRenderedPageBreak/>
        <w:drawing>
          <wp:inline distT="0" distB="0" distL="0" distR="0">
            <wp:extent cx="4438650" cy="4038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4038600"/>
                    </a:xfrm>
                    <a:prstGeom prst="rect">
                      <a:avLst/>
                    </a:prstGeom>
                    <a:noFill/>
                    <a:ln>
                      <a:noFill/>
                    </a:ln>
                  </pic:spPr>
                </pic:pic>
              </a:graphicData>
            </a:graphic>
          </wp:inline>
        </w:drawing>
      </w:r>
    </w:p>
    <w:p w:rsidR="001D337F" w:rsidRDefault="001D337F" w:rsidP="001D337F">
      <w:pPr>
        <w:pStyle w:val="a3"/>
        <w:ind w:left="360" w:firstLineChars="0" w:firstLine="0"/>
        <w:rPr>
          <w:sz w:val="28"/>
          <w:szCs w:val="28"/>
        </w:rPr>
      </w:pPr>
    </w:p>
    <w:p w:rsidR="001D337F" w:rsidRDefault="001D337F" w:rsidP="001D337F">
      <w:pPr>
        <w:pStyle w:val="a3"/>
        <w:ind w:left="360" w:firstLineChars="0" w:firstLine="0"/>
        <w:rPr>
          <w:sz w:val="28"/>
          <w:szCs w:val="28"/>
        </w:rPr>
      </w:pPr>
      <w:r>
        <w:rPr>
          <w:rFonts w:hint="eastAsia"/>
          <w:sz w:val="28"/>
          <w:szCs w:val="28"/>
        </w:rPr>
        <w:t>输入：用户名、密码</w:t>
      </w:r>
    </w:p>
    <w:p w:rsidR="001D337F" w:rsidRDefault="001D337F" w:rsidP="001D337F">
      <w:pPr>
        <w:pStyle w:val="a3"/>
        <w:ind w:left="360" w:firstLineChars="0" w:firstLine="0"/>
        <w:rPr>
          <w:sz w:val="28"/>
          <w:szCs w:val="28"/>
        </w:rPr>
      </w:pPr>
      <w:r>
        <w:rPr>
          <w:rFonts w:hint="eastAsia"/>
          <w:sz w:val="28"/>
          <w:szCs w:val="28"/>
        </w:rPr>
        <w:t>进入学习界面</w:t>
      </w:r>
      <w:r>
        <w:rPr>
          <w:sz w:val="28"/>
          <w:szCs w:val="28"/>
        </w:rPr>
        <w:t>:</w:t>
      </w:r>
    </w:p>
    <w:p w:rsidR="001D337F" w:rsidRDefault="001D337F" w:rsidP="001D337F">
      <w:pPr>
        <w:pStyle w:val="a3"/>
        <w:ind w:left="360" w:firstLineChars="0" w:firstLine="0"/>
        <w:rPr>
          <w:sz w:val="28"/>
          <w:szCs w:val="28"/>
        </w:rPr>
      </w:pPr>
      <w:r>
        <w:rPr>
          <w:noProof/>
        </w:rPr>
        <w:drawing>
          <wp:inline distT="0" distB="0" distL="0" distR="0">
            <wp:extent cx="4829175" cy="26479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647950"/>
                    </a:xfrm>
                    <a:prstGeom prst="rect">
                      <a:avLst/>
                    </a:prstGeom>
                    <a:noFill/>
                    <a:ln>
                      <a:noFill/>
                    </a:ln>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选定所学课程“</w:t>
      </w:r>
      <w:hyperlink r:id="rId13" w:tooltip="高等数学(B)(1)" w:history="1">
        <w:r w:rsidRPr="00383BA8">
          <w:rPr>
            <w:sz w:val="28"/>
            <w:szCs w:val="28"/>
          </w:rPr>
          <w:t>高等数学</w:t>
        </w:r>
        <w:r w:rsidRPr="00383BA8">
          <w:rPr>
            <w:sz w:val="28"/>
            <w:szCs w:val="28"/>
          </w:rPr>
          <w:t>(B)(1)</w:t>
        </w:r>
      </w:hyperlink>
      <w:r>
        <w:rPr>
          <w:rFonts w:hint="eastAsia"/>
          <w:sz w:val="28"/>
          <w:szCs w:val="28"/>
        </w:rPr>
        <w:t>”进入课程</w:t>
      </w:r>
    </w:p>
    <w:p w:rsidR="00383BA8" w:rsidRDefault="00383BA8" w:rsidP="00383BA8">
      <w:pPr>
        <w:pStyle w:val="a3"/>
        <w:ind w:left="360" w:firstLineChars="0" w:firstLine="0"/>
        <w:rPr>
          <w:sz w:val="28"/>
          <w:szCs w:val="28"/>
        </w:rPr>
      </w:pPr>
      <w:r>
        <w:rPr>
          <w:rFonts w:hint="eastAsia"/>
          <w:sz w:val="28"/>
          <w:szCs w:val="28"/>
        </w:rPr>
        <w:t>浏览该课程页面，熟悉课程内容在页面上的排布。</w:t>
      </w:r>
    </w:p>
    <w:p w:rsidR="00383BA8" w:rsidRDefault="00383BA8" w:rsidP="00383BA8">
      <w:pPr>
        <w:pStyle w:val="a3"/>
        <w:ind w:left="360" w:firstLineChars="0" w:firstLine="0"/>
        <w:rPr>
          <w:sz w:val="28"/>
          <w:szCs w:val="28"/>
        </w:rPr>
      </w:pPr>
      <w:proofErr w:type="gramStart"/>
      <w:r>
        <w:rPr>
          <w:rFonts w:hint="eastAsia"/>
          <w:sz w:val="28"/>
          <w:szCs w:val="28"/>
        </w:rPr>
        <w:lastRenderedPageBreak/>
        <w:t>下边为</w:t>
      </w:r>
      <w:proofErr w:type="gramEnd"/>
      <w:r>
        <w:rPr>
          <w:rFonts w:hint="eastAsia"/>
          <w:sz w:val="28"/>
          <w:szCs w:val="28"/>
        </w:rPr>
        <w:t>课程主页面截图：由上到下</w:t>
      </w:r>
    </w:p>
    <w:p w:rsidR="00383BA8" w:rsidRDefault="00411F7A" w:rsidP="00383BA8">
      <w:pPr>
        <w:pStyle w:val="a3"/>
        <w:ind w:left="360" w:firstLineChars="0" w:firstLine="0"/>
        <w:rPr>
          <w:sz w:val="28"/>
          <w:szCs w:val="28"/>
        </w:rPr>
      </w:pPr>
      <w:r>
        <w:rPr>
          <w:noProof/>
        </w:rPr>
        <w:drawing>
          <wp:inline distT="0" distB="0" distL="0" distR="0" wp14:anchorId="77636136" wp14:editId="0A0CBA45">
            <wp:extent cx="4829175" cy="3181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29175" cy="3181350"/>
                    </a:xfrm>
                    <a:prstGeom prst="rect">
                      <a:avLst/>
                    </a:prstGeom>
                  </pic:spPr>
                </pic:pic>
              </a:graphicData>
            </a:graphic>
          </wp:inline>
        </w:drawing>
      </w:r>
    </w:p>
    <w:p w:rsidR="00411F7A" w:rsidRDefault="00411F7A" w:rsidP="00383BA8">
      <w:pPr>
        <w:pStyle w:val="a3"/>
        <w:ind w:left="360" w:firstLineChars="0" w:firstLine="0"/>
        <w:rPr>
          <w:sz w:val="28"/>
          <w:szCs w:val="28"/>
        </w:rPr>
      </w:pPr>
      <w:r>
        <w:rPr>
          <w:noProof/>
        </w:rPr>
        <w:drawing>
          <wp:inline distT="0" distB="0" distL="0" distR="0" wp14:anchorId="7D1A7ED5" wp14:editId="6F7CFAA2">
            <wp:extent cx="3476625" cy="4305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76625" cy="4305300"/>
                    </a:xfrm>
                    <a:prstGeom prst="rect">
                      <a:avLst/>
                    </a:prstGeom>
                  </pic:spPr>
                </pic:pic>
              </a:graphicData>
            </a:graphic>
          </wp:inline>
        </w:drawing>
      </w:r>
    </w:p>
    <w:p w:rsidR="00411F7A" w:rsidRDefault="00411F7A" w:rsidP="00383BA8">
      <w:pPr>
        <w:pStyle w:val="a3"/>
        <w:ind w:left="360" w:firstLineChars="0" w:firstLine="0"/>
        <w:rPr>
          <w:sz w:val="28"/>
          <w:szCs w:val="28"/>
        </w:rPr>
      </w:pPr>
      <w:r>
        <w:rPr>
          <w:noProof/>
        </w:rPr>
        <w:lastRenderedPageBreak/>
        <w:drawing>
          <wp:inline distT="0" distB="0" distL="0" distR="0" wp14:anchorId="2B6BAB06" wp14:editId="213B0CAD">
            <wp:extent cx="3314700" cy="3419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14700" cy="3419475"/>
                    </a:xfrm>
                    <a:prstGeom prst="rect">
                      <a:avLst/>
                    </a:prstGeom>
                  </pic:spPr>
                </pic:pic>
              </a:graphicData>
            </a:graphic>
          </wp:inline>
        </w:drawing>
      </w:r>
    </w:p>
    <w:p w:rsidR="00383BA8" w:rsidRDefault="00383BA8" w:rsidP="00383BA8">
      <w:pPr>
        <w:pStyle w:val="a3"/>
        <w:ind w:left="360" w:firstLineChars="0" w:firstLine="0"/>
        <w:rPr>
          <w:sz w:val="28"/>
          <w:szCs w:val="28"/>
        </w:rPr>
      </w:pPr>
    </w:p>
    <w:p w:rsidR="00383BA8" w:rsidRDefault="00383BA8" w:rsidP="00383BA8">
      <w:pPr>
        <w:pStyle w:val="a3"/>
        <w:ind w:left="360" w:firstLineChars="0" w:firstLine="0"/>
        <w:rPr>
          <w:sz w:val="28"/>
          <w:szCs w:val="28"/>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完成</w:t>
      </w:r>
      <w:proofErr w:type="gramStart"/>
      <w:r w:rsidRPr="007021F9">
        <w:rPr>
          <w:rFonts w:hint="eastAsia"/>
          <w:b/>
          <w:sz w:val="28"/>
          <w:szCs w:val="28"/>
        </w:rPr>
        <w:t>形考任务</w:t>
      </w:r>
      <w:proofErr w:type="gramEnd"/>
      <w:r w:rsidRPr="007021F9">
        <w:rPr>
          <w:rFonts w:hint="eastAsia"/>
          <w:b/>
          <w:sz w:val="28"/>
          <w:szCs w:val="28"/>
        </w:rPr>
        <w:t>方法</w:t>
      </w:r>
    </w:p>
    <w:p w:rsidR="00383BA8" w:rsidRDefault="00383BA8" w:rsidP="00383BA8">
      <w:pPr>
        <w:pStyle w:val="a3"/>
        <w:ind w:left="360" w:firstLineChars="0" w:firstLine="0"/>
        <w:rPr>
          <w:sz w:val="28"/>
          <w:szCs w:val="28"/>
        </w:rPr>
      </w:pPr>
      <w:r>
        <w:rPr>
          <w:rFonts w:hint="eastAsia"/>
          <w:sz w:val="28"/>
          <w:szCs w:val="28"/>
        </w:rPr>
        <w:t>向下移动页面到：“</w:t>
      </w:r>
      <w:r w:rsidR="00411F7A">
        <w:rPr>
          <w:rFonts w:hint="eastAsia"/>
          <w:sz w:val="28"/>
          <w:szCs w:val="28"/>
        </w:rPr>
        <w:t>课程</w:t>
      </w:r>
      <w:r>
        <w:rPr>
          <w:rFonts w:hint="eastAsia"/>
          <w:sz w:val="28"/>
          <w:szCs w:val="28"/>
        </w:rPr>
        <w:t>考核”区域</w:t>
      </w:r>
    </w:p>
    <w:p w:rsidR="007373D5" w:rsidRDefault="007373D5" w:rsidP="00383BA8">
      <w:pPr>
        <w:pStyle w:val="a3"/>
        <w:ind w:left="360" w:firstLineChars="0" w:firstLine="0"/>
        <w:rPr>
          <w:sz w:val="28"/>
          <w:szCs w:val="28"/>
        </w:rPr>
      </w:pPr>
      <w:r>
        <w:rPr>
          <w:noProof/>
        </w:rPr>
        <w:drawing>
          <wp:inline distT="0" distB="0" distL="0" distR="0" wp14:anchorId="125B973D" wp14:editId="5EC5BFBF">
            <wp:extent cx="1562100" cy="1866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62100" cy="1866900"/>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点击“形成性考核</w:t>
      </w:r>
      <w:proofErr w:type="gramStart"/>
      <w:r>
        <w:rPr>
          <w:rFonts w:hint="eastAsia"/>
          <w:sz w:val="28"/>
          <w:szCs w:val="28"/>
        </w:rPr>
        <w:t>一</w:t>
      </w:r>
      <w:proofErr w:type="gramEnd"/>
      <w:r>
        <w:rPr>
          <w:rFonts w:hint="eastAsia"/>
          <w:sz w:val="28"/>
          <w:szCs w:val="28"/>
        </w:rPr>
        <w:t>”，进入形成性考核</w:t>
      </w:r>
      <w:proofErr w:type="gramStart"/>
      <w:r>
        <w:rPr>
          <w:rFonts w:hint="eastAsia"/>
          <w:sz w:val="28"/>
          <w:szCs w:val="28"/>
        </w:rPr>
        <w:t>一</w:t>
      </w:r>
      <w:proofErr w:type="gramEnd"/>
      <w:r>
        <w:rPr>
          <w:rFonts w:hint="eastAsia"/>
          <w:sz w:val="28"/>
          <w:szCs w:val="28"/>
        </w:rPr>
        <w:t>说明页面，</w:t>
      </w:r>
    </w:p>
    <w:p w:rsidR="00383BA8" w:rsidRDefault="00383BA8" w:rsidP="00383BA8">
      <w:pPr>
        <w:pStyle w:val="a3"/>
        <w:ind w:left="360" w:firstLineChars="0" w:firstLine="0"/>
        <w:rPr>
          <w:sz w:val="28"/>
          <w:szCs w:val="28"/>
        </w:rPr>
      </w:pPr>
      <w:r>
        <w:rPr>
          <w:rFonts w:hint="eastAsia"/>
          <w:sz w:val="28"/>
          <w:szCs w:val="28"/>
        </w:rPr>
        <w:t>点击“现在参加测验”进入形成性考核题目页面，进行考核做题。</w:t>
      </w:r>
    </w:p>
    <w:p w:rsidR="00411F7A" w:rsidRDefault="00411F7A" w:rsidP="00383BA8">
      <w:pPr>
        <w:pStyle w:val="a3"/>
        <w:ind w:left="360" w:firstLineChars="0" w:firstLine="0"/>
        <w:rPr>
          <w:sz w:val="28"/>
          <w:szCs w:val="28"/>
        </w:rPr>
      </w:pPr>
      <w:r>
        <w:rPr>
          <w:noProof/>
        </w:rPr>
        <w:lastRenderedPageBreak/>
        <w:drawing>
          <wp:inline distT="0" distB="0" distL="0" distR="0" wp14:anchorId="68AA0379" wp14:editId="7E678202">
            <wp:extent cx="5274310" cy="2149403"/>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149403"/>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依次做完全部题目，</w:t>
      </w:r>
      <w:r w:rsidR="007373D5">
        <w:rPr>
          <w:rFonts w:hint="eastAsia"/>
          <w:sz w:val="28"/>
          <w:szCs w:val="28"/>
        </w:rPr>
        <w:t>也可在页面左边“测验导航”区，选择某个题目，点击题号做题。</w:t>
      </w:r>
    </w:p>
    <w:p w:rsidR="007373D5" w:rsidRPr="007373D5" w:rsidRDefault="007373D5" w:rsidP="00383BA8">
      <w:pPr>
        <w:pStyle w:val="a3"/>
        <w:ind w:left="360" w:firstLineChars="0" w:firstLine="0"/>
        <w:rPr>
          <w:sz w:val="28"/>
          <w:szCs w:val="28"/>
        </w:rPr>
      </w:pPr>
      <w:r>
        <w:rPr>
          <w:noProof/>
        </w:rPr>
        <w:drawing>
          <wp:inline distT="0" distB="0" distL="0" distR="0" wp14:anchorId="0C28DA54" wp14:editId="0D9703F6">
            <wp:extent cx="5274310" cy="2291639"/>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291639"/>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最后点击右下角：“结束答题”，提交本次考核。</w:t>
      </w:r>
    </w:p>
    <w:p w:rsidR="00383BA8" w:rsidRPr="000B030E" w:rsidRDefault="00383BA8" w:rsidP="00383BA8">
      <w:pPr>
        <w:pStyle w:val="a3"/>
        <w:ind w:left="360" w:firstLineChars="0" w:firstLine="0"/>
        <w:rPr>
          <w:sz w:val="28"/>
          <w:szCs w:val="28"/>
        </w:rPr>
      </w:pPr>
      <w:r>
        <w:rPr>
          <w:rFonts w:hint="eastAsia"/>
          <w:sz w:val="28"/>
          <w:szCs w:val="28"/>
        </w:rPr>
        <w:t>“形成性考核二、三、四”，同以上步骤。</w:t>
      </w:r>
    </w:p>
    <w:p w:rsidR="00383BA8" w:rsidRDefault="00383BA8" w:rsidP="00383BA8">
      <w:pPr>
        <w:pStyle w:val="a3"/>
        <w:ind w:left="360" w:firstLineChars="0" w:firstLine="0"/>
        <w:rPr>
          <w:sz w:val="28"/>
          <w:szCs w:val="28"/>
        </w:rPr>
      </w:pPr>
      <w:r>
        <w:rPr>
          <w:rFonts w:hint="eastAsia"/>
          <w:sz w:val="28"/>
          <w:szCs w:val="28"/>
        </w:rPr>
        <w:t>考核完成后，可在形成性考核说明页面看到自己的考核成绩。</w:t>
      </w:r>
    </w:p>
    <w:p w:rsidR="00383BA8" w:rsidRPr="009E36BE" w:rsidRDefault="00383BA8" w:rsidP="00383BA8">
      <w:pPr>
        <w:pStyle w:val="a3"/>
        <w:ind w:left="360" w:firstLineChars="0" w:firstLine="0"/>
        <w:rPr>
          <w:sz w:val="28"/>
          <w:szCs w:val="28"/>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论坛发帖方法</w:t>
      </w:r>
    </w:p>
    <w:p w:rsidR="00335100" w:rsidRDefault="00383BA8" w:rsidP="00383BA8">
      <w:pPr>
        <w:pStyle w:val="a3"/>
        <w:ind w:left="360" w:firstLineChars="0" w:firstLine="0"/>
        <w:rPr>
          <w:sz w:val="28"/>
          <w:szCs w:val="28"/>
        </w:rPr>
      </w:pPr>
      <w:r>
        <w:rPr>
          <w:rFonts w:hint="eastAsia"/>
          <w:sz w:val="28"/>
          <w:szCs w:val="28"/>
        </w:rPr>
        <w:t>在该课程页面的上部，</w:t>
      </w:r>
    </w:p>
    <w:p w:rsidR="004B2FD3" w:rsidRDefault="00335100" w:rsidP="00383BA8">
      <w:pPr>
        <w:pStyle w:val="a3"/>
        <w:ind w:left="360" w:firstLineChars="0" w:firstLine="0"/>
        <w:rPr>
          <w:sz w:val="28"/>
          <w:szCs w:val="28"/>
        </w:rPr>
      </w:pPr>
      <w:r>
        <w:rPr>
          <w:rFonts w:hint="eastAsia"/>
          <w:sz w:val="28"/>
          <w:szCs w:val="28"/>
        </w:rPr>
        <w:t>点击“</w:t>
      </w:r>
      <w:hyperlink r:id="rId20" w:history="1">
        <w:r w:rsidRPr="00335100">
          <w:rPr>
            <w:sz w:val="28"/>
            <w:szCs w:val="28"/>
          </w:rPr>
          <w:t>高等数学的魅力</w:t>
        </w:r>
      </w:hyperlink>
      <w:r>
        <w:rPr>
          <w:rFonts w:hint="eastAsia"/>
          <w:sz w:val="28"/>
          <w:szCs w:val="28"/>
        </w:rPr>
        <w:t>”，进入该课程</w:t>
      </w:r>
      <w:r w:rsidRPr="00335100">
        <w:rPr>
          <w:sz w:val="28"/>
          <w:szCs w:val="28"/>
        </w:rPr>
        <w:t>交流平台</w:t>
      </w:r>
      <w:r>
        <w:rPr>
          <w:rFonts w:hint="eastAsia"/>
          <w:sz w:val="28"/>
          <w:szCs w:val="28"/>
        </w:rPr>
        <w:t>，可浏览已发话题，</w:t>
      </w:r>
    </w:p>
    <w:p w:rsidR="004B2FD3" w:rsidRDefault="004B2FD3" w:rsidP="00383BA8">
      <w:pPr>
        <w:pStyle w:val="a3"/>
        <w:ind w:left="360" w:firstLineChars="0" w:firstLine="0"/>
        <w:rPr>
          <w:sz w:val="28"/>
          <w:szCs w:val="28"/>
        </w:rPr>
      </w:pPr>
      <w:r>
        <w:rPr>
          <w:noProof/>
        </w:rPr>
        <w:lastRenderedPageBreak/>
        <w:drawing>
          <wp:inline distT="0" distB="0" distL="0" distR="0" wp14:anchorId="1F8E0215" wp14:editId="69D39882">
            <wp:extent cx="5274310" cy="1648222"/>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1648222"/>
                    </a:xfrm>
                    <a:prstGeom prst="rect">
                      <a:avLst/>
                    </a:prstGeom>
                  </pic:spPr>
                </pic:pic>
              </a:graphicData>
            </a:graphic>
          </wp:inline>
        </w:drawing>
      </w:r>
    </w:p>
    <w:p w:rsidR="004B2FD3" w:rsidRDefault="004B2FD3" w:rsidP="00383BA8">
      <w:pPr>
        <w:pStyle w:val="a3"/>
        <w:ind w:left="360" w:firstLineChars="0" w:firstLine="0"/>
        <w:rPr>
          <w:sz w:val="28"/>
          <w:szCs w:val="28"/>
        </w:rPr>
      </w:pPr>
      <w:r>
        <w:rPr>
          <w:noProof/>
        </w:rPr>
        <w:drawing>
          <wp:inline distT="0" distB="0" distL="0" distR="0" wp14:anchorId="2220D545" wp14:editId="51D6873D">
            <wp:extent cx="2867025" cy="15525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67025" cy="1552575"/>
                    </a:xfrm>
                    <a:prstGeom prst="rect">
                      <a:avLst/>
                    </a:prstGeom>
                  </pic:spPr>
                </pic:pic>
              </a:graphicData>
            </a:graphic>
          </wp:inline>
        </w:drawing>
      </w:r>
    </w:p>
    <w:p w:rsidR="00335100" w:rsidRDefault="00335100" w:rsidP="00383BA8">
      <w:pPr>
        <w:pStyle w:val="a3"/>
        <w:ind w:left="360" w:firstLineChars="0" w:firstLine="0"/>
        <w:rPr>
          <w:sz w:val="28"/>
          <w:szCs w:val="28"/>
        </w:rPr>
      </w:pPr>
      <w:r>
        <w:rPr>
          <w:rFonts w:hint="eastAsia"/>
          <w:sz w:val="28"/>
          <w:szCs w:val="28"/>
        </w:rPr>
        <w:t>也可点击“</w:t>
      </w:r>
      <w:r w:rsidR="004B2FD3">
        <w:rPr>
          <w:rFonts w:hint="eastAsia"/>
          <w:sz w:val="28"/>
          <w:szCs w:val="28"/>
        </w:rPr>
        <w:t>开启一个新话题</w:t>
      </w:r>
      <w:r>
        <w:rPr>
          <w:rFonts w:hint="eastAsia"/>
          <w:sz w:val="28"/>
          <w:szCs w:val="28"/>
        </w:rPr>
        <w:t>”</w:t>
      </w:r>
      <w:r w:rsidR="004B2FD3">
        <w:rPr>
          <w:rFonts w:hint="eastAsia"/>
          <w:sz w:val="28"/>
          <w:szCs w:val="28"/>
        </w:rPr>
        <w:t>，自己发帖、提问。</w:t>
      </w:r>
    </w:p>
    <w:p w:rsidR="004B2FD3" w:rsidRDefault="004B2FD3" w:rsidP="00383BA8">
      <w:pPr>
        <w:pStyle w:val="a3"/>
        <w:ind w:left="360" w:firstLineChars="0" w:firstLine="0"/>
        <w:rPr>
          <w:sz w:val="28"/>
          <w:szCs w:val="28"/>
        </w:rPr>
      </w:pPr>
      <w:r>
        <w:rPr>
          <w:noProof/>
        </w:rPr>
        <w:drawing>
          <wp:inline distT="0" distB="0" distL="0" distR="0" wp14:anchorId="7BAF987D" wp14:editId="1A79ED52">
            <wp:extent cx="1352550" cy="438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52550" cy="438150"/>
                    </a:xfrm>
                    <a:prstGeom prst="rect">
                      <a:avLst/>
                    </a:prstGeom>
                  </pic:spPr>
                </pic:pic>
              </a:graphicData>
            </a:graphic>
          </wp:inline>
        </w:drawing>
      </w:r>
    </w:p>
    <w:p w:rsidR="004B2FD3" w:rsidRDefault="004B2FD3" w:rsidP="00383BA8">
      <w:pPr>
        <w:pStyle w:val="a3"/>
        <w:ind w:left="360" w:firstLineChars="0" w:firstLine="0"/>
        <w:rPr>
          <w:sz w:val="28"/>
          <w:szCs w:val="28"/>
        </w:rPr>
      </w:pPr>
      <w:r>
        <w:rPr>
          <w:noProof/>
        </w:rPr>
        <w:drawing>
          <wp:inline distT="0" distB="0" distL="0" distR="0" wp14:anchorId="77C96A2F" wp14:editId="3DF8161D">
            <wp:extent cx="5274310" cy="1703163"/>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4310" cy="1703163"/>
                    </a:xfrm>
                    <a:prstGeom prst="rect">
                      <a:avLst/>
                    </a:prstGeom>
                  </pic:spPr>
                </pic:pic>
              </a:graphicData>
            </a:graphic>
          </wp:inline>
        </w:drawing>
      </w:r>
    </w:p>
    <w:p w:rsidR="004B2FD3" w:rsidRDefault="004B2FD3" w:rsidP="00383BA8">
      <w:pPr>
        <w:pStyle w:val="a3"/>
        <w:ind w:left="360" w:firstLineChars="0" w:firstLine="0"/>
        <w:rPr>
          <w:sz w:val="28"/>
          <w:szCs w:val="28"/>
        </w:rPr>
      </w:pPr>
      <w:r>
        <w:rPr>
          <w:rFonts w:hint="eastAsia"/>
          <w:sz w:val="28"/>
          <w:szCs w:val="28"/>
        </w:rPr>
        <w:t>带红色星号的必须输入内容。</w:t>
      </w:r>
    </w:p>
    <w:p w:rsidR="00383BA8" w:rsidRDefault="004B2FD3" w:rsidP="00383BA8">
      <w:pPr>
        <w:pStyle w:val="a3"/>
        <w:ind w:left="360" w:firstLineChars="0" w:firstLine="0"/>
        <w:rPr>
          <w:sz w:val="28"/>
          <w:szCs w:val="28"/>
        </w:rPr>
      </w:pPr>
      <w:r>
        <w:rPr>
          <w:rFonts w:hint="eastAsia"/>
          <w:sz w:val="28"/>
          <w:szCs w:val="28"/>
        </w:rPr>
        <w:t>也可</w:t>
      </w:r>
      <w:r w:rsidR="00383BA8">
        <w:rPr>
          <w:rFonts w:hint="eastAsia"/>
          <w:sz w:val="28"/>
          <w:szCs w:val="28"/>
        </w:rPr>
        <w:t>点击“新闻讨论区”进入该课程讨论区，</w:t>
      </w:r>
    </w:p>
    <w:p w:rsidR="004B2FD3" w:rsidRDefault="004B2FD3" w:rsidP="00383BA8">
      <w:pPr>
        <w:pStyle w:val="a3"/>
        <w:ind w:left="360" w:firstLineChars="0" w:firstLine="0"/>
        <w:rPr>
          <w:sz w:val="28"/>
          <w:szCs w:val="28"/>
        </w:rPr>
      </w:pPr>
      <w:r>
        <w:rPr>
          <w:noProof/>
        </w:rPr>
        <w:drawing>
          <wp:inline distT="0" distB="0" distL="0" distR="0" wp14:anchorId="39A58088" wp14:editId="55E6825F">
            <wp:extent cx="5274310" cy="1410756"/>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1410756"/>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可浏览到讨论区的话题，</w:t>
      </w:r>
    </w:p>
    <w:p w:rsidR="00383BA8" w:rsidRPr="00B948EF" w:rsidRDefault="00383BA8" w:rsidP="00383BA8">
      <w:pPr>
        <w:pStyle w:val="a3"/>
        <w:ind w:left="360" w:firstLineChars="0" w:firstLine="0"/>
        <w:rPr>
          <w:sz w:val="28"/>
          <w:szCs w:val="28"/>
        </w:rPr>
      </w:pPr>
      <w:r>
        <w:rPr>
          <w:rFonts w:hint="eastAsia"/>
          <w:sz w:val="28"/>
          <w:szCs w:val="28"/>
        </w:rPr>
        <w:lastRenderedPageBreak/>
        <w:t>选择感兴趣的话题，点击进入。</w:t>
      </w:r>
    </w:p>
    <w:p w:rsidR="00DF3132" w:rsidRDefault="00DF3132" w:rsidP="00DF3132">
      <w:pPr>
        <w:pStyle w:val="a3"/>
        <w:ind w:left="360" w:firstLineChars="0" w:firstLine="0"/>
        <w:rPr>
          <w:sz w:val="28"/>
          <w:szCs w:val="28"/>
        </w:rPr>
      </w:pPr>
    </w:p>
    <w:p w:rsidR="00DF3132" w:rsidRDefault="00DF3132" w:rsidP="00DF3132">
      <w:pPr>
        <w:pStyle w:val="a3"/>
        <w:ind w:left="360" w:firstLineChars="0" w:firstLine="0"/>
        <w:rPr>
          <w:sz w:val="28"/>
          <w:szCs w:val="28"/>
        </w:rPr>
      </w:pPr>
      <w:r>
        <w:rPr>
          <w:noProof/>
        </w:rPr>
        <w:drawing>
          <wp:inline distT="0" distB="0" distL="0" distR="0" wp14:anchorId="3A62F789" wp14:editId="01BF14D2">
            <wp:extent cx="2981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81325" cy="1466850"/>
                    </a:xfrm>
                    <a:prstGeom prst="rect">
                      <a:avLst/>
                    </a:prstGeom>
                  </pic:spPr>
                </pic:pic>
              </a:graphicData>
            </a:graphic>
          </wp:inline>
        </w:drawing>
      </w:r>
    </w:p>
    <w:p w:rsidR="00DF3132" w:rsidRDefault="00DF3132" w:rsidP="00DF3132">
      <w:pPr>
        <w:pStyle w:val="a3"/>
        <w:ind w:left="360" w:firstLineChars="0" w:firstLine="0"/>
        <w:rPr>
          <w:sz w:val="28"/>
          <w:szCs w:val="28"/>
        </w:rPr>
      </w:pPr>
      <w:r>
        <w:rPr>
          <w:rFonts w:hint="eastAsia"/>
          <w:sz w:val="28"/>
          <w:szCs w:val="28"/>
        </w:rPr>
        <w:t>带红色星号</w:t>
      </w:r>
      <w:r>
        <w:rPr>
          <w:rFonts w:ascii="Helvetica" w:hAnsi="Helvetica" w:cs="Helvetica"/>
          <w:noProof/>
          <w:color w:val="333333"/>
          <w:sz w:val="22"/>
        </w:rPr>
        <w:drawing>
          <wp:inline distT="0" distB="0" distL="0" distR="0" wp14:anchorId="1A8E6BCC" wp14:editId="64CA2ABB">
            <wp:extent cx="76200" cy="114300"/>
            <wp:effectExtent l="0" t="0" r="0" b="0"/>
            <wp:docPr id="21" name="图片 21" descr="此处不能为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此处不能为空。"/>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hint="eastAsia"/>
          <w:sz w:val="28"/>
          <w:szCs w:val="28"/>
        </w:rPr>
        <w:t>的必须输入内容，输入完成后。</w:t>
      </w:r>
    </w:p>
    <w:p w:rsidR="00DF3132" w:rsidRDefault="00DF3132" w:rsidP="00DF3132">
      <w:pPr>
        <w:pStyle w:val="a3"/>
        <w:ind w:left="360" w:firstLineChars="0" w:firstLine="0"/>
        <w:rPr>
          <w:sz w:val="28"/>
          <w:szCs w:val="28"/>
        </w:rPr>
      </w:pPr>
      <w:r>
        <w:rPr>
          <w:rFonts w:hint="eastAsia"/>
          <w:sz w:val="28"/>
          <w:szCs w:val="28"/>
        </w:rPr>
        <w:t>在页面最下边，点击“发到讨论区上”按钮，完成发帖。</w:t>
      </w:r>
    </w:p>
    <w:p w:rsidR="00383BA8" w:rsidRPr="00DF3132" w:rsidRDefault="00383BA8" w:rsidP="00383BA8">
      <w:pPr>
        <w:pStyle w:val="a3"/>
        <w:ind w:left="360" w:firstLineChars="0" w:firstLine="0"/>
        <w:rPr>
          <w:sz w:val="28"/>
          <w:szCs w:val="28"/>
        </w:rPr>
      </w:pPr>
    </w:p>
    <w:p w:rsidR="00383BA8" w:rsidRDefault="00383BA8" w:rsidP="00383BA8">
      <w:pPr>
        <w:pStyle w:val="a3"/>
        <w:numPr>
          <w:ilvl w:val="0"/>
          <w:numId w:val="1"/>
        </w:numPr>
        <w:ind w:firstLineChars="0"/>
        <w:rPr>
          <w:b/>
          <w:sz w:val="28"/>
          <w:szCs w:val="28"/>
        </w:rPr>
      </w:pPr>
      <w:r w:rsidRPr="00F43FA7">
        <w:rPr>
          <w:rFonts w:hint="eastAsia"/>
          <w:b/>
          <w:sz w:val="28"/>
          <w:szCs w:val="28"/>
        </w:rPr>
        <w:t>课程学习方法</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b/>
          <w:bCs/>
          <w:color w:val="333333"/>
          <w:kern w:val="0"/>
          <w:szCs w:val="21"/>
        </w:rPr>
        <w:t>一、课程性质：</w:t>
      </w:r>
      <w:r w:rsidRPr="00F43FA7">
        <w:rPr>
          <w:rFonts w:ascii="Helvetica" w:eastAsia="宋体" w:hAnsi="Helvetica" w:cs="Helvetica"/>
          <w:b/>
          <w:bCs/>
          <w:color w:val="333333"/>
          <w:kern w:val="0"/>
          <w:szCs w:val="21"/>
        </w:rPr>
        <w:t xml:space="preserve"> </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《高等数学</w:t>
      </w:r>
      <w:r w:rsidRPr="00F43FA7">
        <w:rPr>
          <w:rFonts w:ascii="Helvetica" w:eastAsia="宋体" w:hAnsi="Helvetica" w:cs="Helvetica"/>
          <w:color w:val="333333"/>
          <w:kern w:val="0"/>
          <w:szCs w:val="21"/>
        </w:rPr>
        <w:t>(b)(1)</w:t>
      </w:r>
      <w:r w:rsidRPr="00F43FA7">
        <w:rPr>
          <w:rFonts w:ascii="Helvetica" w:eastAsia="宋体" w:hAnsi="Helvetica" w:cs="Helvetica"/>
          <w:color w:val="333333"/>
          <w:kern w:val="0"/>
          <w:szCs w:val="21"/>
        </w:rPr>
        <w:t>》是小学教师进修高等师范专科小学教育专业的一门重要的专业基础课</w:t>
      </w: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供小学教师进修用。</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b/>
          <w:bCs/>
          <w:color w:val="333333"/>
          <w:kern w:val="0"/>
          <w:szCs w:val="21"/>
        </w:rPr>
        <w:t>二、课程目的要求：</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目的：</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1</w:t>
      </w:r>
      <w:r w:rsidRPr="00F43FA7">
        <w:rPr>
          <w:rFonts w:ascii="Helvetica" w:eastAsia="宋体" w:hAnsi="Helvetica" w:cs="Helvetica"/>
          <w:color w:val="333333"/>
          <w:kern w:val="0"/>
          <w:szCs w:val="21"/>
        </w:rPr>
        <w:t>．使学员对一元微积分知识中的思想方法有较全面的认识，在了解有关知识实际背景的基础上，弄清具体与抽象、特殊与一般、有限与无限等辩证关系，提高数学修养和思维品质，帮助他们形成科学的思想方法和辩证唯物主义观点。</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2</w:t>
      </w:r>
      <w:r w:rsidRPr="00F43FA7">
        <w:rPr>
          <w:rFonts w:ascii="Helvetica" w:eastAsia="宋体" w:hAnsi="Helvetica" w:cs="Helvetica"/>
          <w:color w:val="333333"/>
          <w:kern w:val="0"/>
          <w:szCs w:val="21"/>
        </w:rPr>
        <w:t>．使学员在掌握微积分的基础知识、基本理论和基本技能基础上，提高抽象思维，逻辑推理与运算的能力，以及解决实际问题的能力。</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3</w:t>
      </w:r>
      <w:r w:rsidRPr="00F43FA7">
        <w:rPr>
          <w:rFonts w:ascii="Helvetica" w:eastAsia="宋体" w:hAnsi="Helvetica" w:cs="Helvetica"/>
          <w:color w:val="333333"/>
          <w:kern w:val="0"/>
          <w:szCs w:val="21"/>
        </w:rPr>
        <w:t>．使学员能应用本课程中的有关知识深入浅出地分析和处理小学数学教材中的有关问题，以及为学习后继课程</w:t>
      </w:r>
      <w:proofErr w:type="gramStart"/>
      <w:r w:rsidRPr="00F43FA7">
        <w:rPr>
          <w:rFonts w:ascii="Helvetica" w:eastAsia="宋体" w:hAnsi="Helvetica" w:cs="Helvetica"/>
          <w:color w:val="333333"/>
          <w:kern w:val="0"/>
          <w:szCs w:val="21"/>
        </w:rPr>
        <w:t>作准备</w:t>
      </w:r>
      <w:proofErr w:type="gramEnd"/>
      <w:r w:rsidRPr="00F43FA7">
        <w:rPr>
          <w:rFonts w:ascii="Helvetica" w:eastAsia="宋体" w:hAnsi="Helvetica" w:cs="Helvetica"/>
          <w:color w:val="333333"/>
          <w:kern w:val="0"/>
          <w:szCs w:val="21"/>
        </w:rPr>
        <w:t>。</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要求：</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使学员掌握一元函数微积分，主要内容是：函数、极限、导数与微分、定积分与不定积分。教学时，要注意有关数学概念的实际背景的介绍，数学思想方法的培养及应用所学知识解决实际问题能力的提高。</w:t>
      </w:r>
    </w:p>
    <w:p w:rsid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本课程学分为</w:t>
      </w:r>
      <w:r w:rsidRPr="00F43FA7">
        <w:rPr>
          <w:rFonts w:ascii="Helvetica" w:eastAsia="宋体" w:hAnsi="Helvetica" w:cs="Helvetica"/>
          <w:color w:val="333333"/>
          <w:kern w:val="0"/>
          <w:szCs w:val="21"/>
        </w:rPr>
        <w:t>4</w:t>
      </w:r>
      <w:r w:rsidRPr="00F43FA7">
        <w:rPr>
          <w:rFonts w:ascii="Helvetica" w:eastAsia="宋体" w:hAnsi="Helvetica" w:cs="Helvetica"/>
          <w:color w:val="333333"/>
          <w:kern w:val="0"/>
          <w:szCs w:val="21"/>
        </w:rPr>
        <w:t>学分。</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b/>
          <w:bCs/>
          <w:color w:val="333333"/>
          <w:kern w:val="0"/>
          <w:szCs w:val="21"/>
        </w:rPr>
        <w:t>三</w:t>
      </w:r>
      <w:r w:rsidRPr="00F43FA7">
        <w:rPr>
          <w:rFonts w:ascii="Helvetica" w:eastAsia="宋体" w:hAnsi="Helvetica" w:cs="Helvetica"/>
          <w:b/>
          <w:bCs/>
          <w:color w:val="333333"/>
          <w:kern w:val="0"/>
          <w:szCs w:val="21"/>
        </w:rPr>
        <w:t>、教学建议</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lastRenderedPageBreak/>
        <w:t xml:space="preserve">　　</w:t>
      </w:r>
      <w:r w:rsidRPr="00F43FA7">
        <w:rPr>
          <w:rFonts w:ascii="Helvetica" w:eastAsia="宋体" w:hAnsi="Helvetica" w:cs="Helvetica"/>
          <w:color w:val="333333"/>
          <w:kern w:val="0"/>
          <w:szCs w:val="21"/>
        </w:rPr>
        <w:t>1</w:t>
      </w:r>
      <w:r w:rsidRPr="00F43FA7">
        <w:rPr>
          <w:rFonts w:ascii="Helvetica" w:eastAsia="宋体" w:hAnsi="Helvetica" w:cs="Helvetica"/>
          <w:color w:val="333333"/>
          <w:kern w:val="0"/>
          <w:szCs w:val="21"/>
        </w:rPr>
        <w:t>．本章的第一个重点是定积分的概念。在通过计算曲边梯形的面积引出定积分的概念时，要充分体现微积分的基本思想。</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2</w:t>
      </w:r>
      <w:r w:rsidRPr="00F43FA7">
        <w:rPr>
          <w:rFonts w:ascii="Helvetica" w:eastAsia="宋体" w:hAnsi="Helvetica" w:cs="Helvetica"/>
          <w:color w:val="333333"/>
          <w:kern w:val="0"/>
          <w:szCs w:val="21"/>
        </w:rPr>
        <w:t>．本章的第二个重点是不定积分的概念，它是计算定积分和解简单微分方程的工具。学员学习时，要注意加强练习，只有通过做一定数量的习题，才能掌握不定积分的计算方法。</w:t>
      </w:r>
      <w:r w:rsidRPr="00F43FA7">
        <w:rPr>
          <w:rFonts w:ascii="Helvetica" w:eastAsia="宋体" w:hAnsi="Helvetica" w:cs="Helvetica"/>
          <w:color w:val="333333"/>
          <w:kern w:val="0"/>
          <w:szCs w:val="21"/>
        </w:rPr>
        <w:br/>
      </w:r>
      <w:r w:rsidRPr="00F43FA7">
        <w:rPr>
          <w:rFonts w:ascii="Helvetica" w:eastAsia="宋体" w:hAnsi="Helvetica" w:cs="Helvetica"/>
          <w:color w:val="333333"/>
          <w:kern w:val="0"/>
          <w:szCs w:val="21"/>
        </w:rPr>
        <w:br/>
        <w:t> </w:t>
      </w: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3</w:t>
      </w:r>
      <w:r w:rsidRPr="00F43FA7">
        <w:rPr>
          <w:rFonts w:ascii="Helvetica" w:eastAsia="宋体" w:hAnsi="Helvetica" w:cs="Helvetica"/>
          <w:color w:val="333333"/>
          <w:kern w:val="0"/>
          <w:szCs w:val="21"/>
        </w:rPr>
        <w:t>．本章的第三个重点是</w:t>
      </w:r>
      <w:proofErr w:type="gramStart"/>
      <w:r w:rsidRPr="00F43FA7">
        <w:rPr>
          <w:rFonts w:ascii="Helvetica" w:eastAsia="宋体" w:hAnsi="Helvetica" w:cs="Helvetica"/>
          <w:color w:val="333333"/>
          <w:kern w:val="0"/>
          <w:szCs w:val="21"/>
        </w:rPr>
        <w:t>牛顿</w:t>
      </w:r>
      <w:r w:rsidRPr="00F43FA7">
        <w:rPr>
          <w:rFonts w:ascii="Helvetica" w:eastAsia="宋体" w:hAnsi="Helvetica" w:cs="Helvetica"/>
          <w:color w:val="333333"/>
          <w:kern w:val="0"/>
          <w:szCs w:val="21"/>
        </w:rPr>
        <w:t>-</w:t>
      </w:r>
      <w:proofErr w:type="gramEnd"/>
      <w:r w:rsidRPr="00F43FA7">
        <w:rPr>
          <w:rFonts w:ascii="Helvetica" w:eastAsia="宋体" w:hAnsi="Helvetica" w:cs="Helvetica"/>
          <w:color w:val="333333"/>
          <w:kern w:val="0"/>
          <w:szCs w:val="21"/>
        </w:rPr>
        <w:t>莱布尼兹公式，它建立了微分和积分之间的联系，并给出定积分的实际计算方法，应适当练习，让学员切实掌握。</w:t>
      </w:r>
    </w:p>
    <w:p w:rsidR="00F43FA7" w:rsidRP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8C7861" w:rsidRPr="002C7A93" w:rsidRDefault="008C7861" w:rsidP="008C7861">
      <w:pPr>
        <w:pStyle w:val="a5"/>
        <w:spacing w:line="300" w:lineRule="atLeast"/>
        <w:ind w:firstLine="420"/>
        <w:rPr>
          <w:rFonts w:ascii="Helvetica" w:hAnsi="Helvetica" w:cs="Helvetica"/>
          <w:color w:val="333333"/>
          <w:sz w:val="21"/>
          <w:szCs w:val="21"/>
        </w:rPr>
      </w:pPr>
      <w:r>
        <w:rPr>
          <w:rFonts w:ascii="Helvetica" w:hAnsi="Helvetica" w:cs="Helvetica" w:hint="eastAsia"/>
          <w:color w:val="333333"/>
          <w:sz w:val="21"/>
          <w:szCs w:val="21"/>
        </w:rPr>
        <w:t>在国开网上的任何学习过程都会留有行为记录，作为对</w:t>
      </w:r>
      <w:proofErr w:type="gramStart"/>
      <w:r>
        <w:rPr>
          <w:rFonts w:ascii="Helvetica" w:hAnsi="Helvetica" w:cs="Helvetica" w:hint="eastAsia"/>
          <w:color w:val="333333"/>
          <w:sz w:val="21"/>
          <w:szCs w:val="21"/>
        </w:rPr>
        <w:t>你考核</w:t>
      </w:r>
      <w:proofErr w:type="gramEnd"/>
      <w:r>
        <w:rPr>
          <w:rFonts w:ascii="Helvetica" w:hAnsi="Helvetica" w:cs="Helvetica" w:hint="eastAsia"/>
          <w:color w:val="333333"/>
          <w:sz w:val="21"/>
          <w:szCs w:val="21"/>
        </w:rPr>
        <w:t>学习的依据。</w:t>
      </w:r>
    </w:p>
    <w:p w:rsidR="00F43FA7" w:rsidRPr="008C7861"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F43FA7" w:rsidRP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7B152A" w:rsidRDefault="00721DED"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5</w:t>
      </w:r>
      <w:r w:rsidR="007B152A">
        <w:rPr>
          <w:rFonts w:ascii="Helvetica" w:eastAsia="宋体" w:hAnsi="Helvetica" w:cs="Helvetica" w:hint="eastAsia"/>
          <w:b/>
          <w:bCs/>
          <w:color w:val="333333"/>
          <w:kern w:val="0"/>
          <w:sz w:val="27"/>
          <w:szCs w:val="27"/>
        </w:rPr>
        <w:t>、教学及导学教师联系方法</w:t>
      </w:r>
    </w:p>
    <w:p w:rsidR="007B152A" w:rsidRDefault="00721DED" w:rsidP="007B152A">
      <w:pPr>
        <w:widowControl/>
        <w:shd w:val="clear" w:color="auto" w:fill="FFFFFF"/>
        <w:spacing w:before="150" w:after="150" w:line="450" w:lineRule="atLeast"/>
        <w:jc w:val="left"/>
        <w:outlineLvl w:val="3"/>
      </w:pPr>
      <w:r>
        <w:rPr>
          <w:rFonts w:ascii="Helvetica" w:eastAsia="宋体" w:hAnsi="Helvetica" w:cs="Helvetica" w:hint="eastAsia"/>
          <w:b/>
          <w:bCs/>
          <w:color w:val="333333"/>
          <w:kern w:val="0"/>
          <w:sz w:val="27"/>
          <w:szCs w:val="27"/>
        </w:rPr>
        <w:t>1.</w:t>
      </w:r>
      <w:r w:rsidRPr="00721DED">
        <w:rPr>
          <w:rFonts w:hint="eastAsia"/>
        </w:rPr>
        <w:t xml:space="preserve"> </w:t>
      </w:r>
      <w:r>
        <w:rPr>
          <w:rFonts w:hint="eastAsia"/>
        </w:rPr>
        <w:t>主讲教师：</w:t>
      </w:r>
      <w:proofErr w:type="gramStart"/>
      <w:r>
        <w:rPr>
          <w:rFonts w:hint="eastAsia"/>
        </w:rPr>
        <w:t>吴周相</w:t>
      </w:r>
      <w:proofErr w:type="gramEnd"/>
      <w:r>
        <w:rPr>
          <w:rFonts w:hint="eastAsia"/>
        </w:rPr>
        <w:t xml:space="preserve"> </w:t>
      </w:r>
      <w:r>
        <w:rPr>
          <w:rFonts w:hint="eastAsia"/>
        </w:rPr>
        <w:t>男</w:t>
      </w:r>
      <w:r>
        <w:rPr>
          <w:rFonts w:hint="eastAsia"/>
        </w:rPr>
        <w:t xml:space="preserve"> </w:t>
      </w:r>
      <w:r>
        <w:rPr>
          <w:rFonts w:hint="eastAsia"/>
        </w:rPr>
        <w:t>陕西广播电视大学工程与建筑学院</w:t>
      </w:r>
      <w:r>
        <w:rPr>
          <w:rFonts w:hint="eastAsia"/>
        </w:rPr>
        <w:t xml:space="preserve"> </w:t>
      </w:r>
      <w:r>
        <w:rPr>
          <w:rFonts w:hint="eastAsia"/>
        </w:rPr>
        <w:t>副教授</w:t>
      </w:r>
    </w:p>
    <w:p w:rsidR="00721DED" w:rsidRPr="00721DED" w:rsidRDefault="00721DED"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宋体" w:hAnsi="宋体" w:hint="eastAsia"/>
          <w:sz w:val="24"/>
          <w:szCs w:val="24"/>
        </w:rPr>
        <w:t>2.主持教师：</w:t>
      </w:r>
      <w:r w:rsidRPr="00EB3D20">
        <w:rPr>
          <w:rFonts w:ascii="宋体" w:hAnsi="宋体" w:hint="eastAsia"/>
          <w:sz w:val="24"/>
          <w:szCs w:val="24"/>
        </w:rPr>
        <w:t>李战虎，男，咸阳师范学院数学与信息科学学院副教授</w:t>
      </w:r>
    </w:p>
    <w:p w:rsidR="007B152A" w:rsidRDefault="007B152A"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3.</w:t>
      </w:r>
      <w:r>
        <w:rPr>
          <w:rFonts w:ascii="Helvetica" w:eastAsia="宋体" w:hAnsi="Helvetica" w:cs="Helvetica" w:hint="eastAsia"/>
          <w:b/>
          <w:bCs/>
          <w:color w:val="333333"/>
          <w:kern w:val="0"/>
          <w:sz w:val="27"/>
          <w:szCs w:val="27"/>
        </w:rPr>
        <w:t>导学教师</w:t>
      </w:r>
    </w:p>
    <w:p w:rsidR="007B152A" w:rsidRDefault="007B152A"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杨鹏飞，陕西广播电视大学榆林市分校</w:t>
      </w:r>
    </w:p>
    <w:p w:rsidR="007B152A" w:rsidRDefault="007B152A"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联系电话：</w:t>
      </w:r>
      <w:r>
        <w:rPr>
          <w:rFonts w:ascii="Helvetica" w:eastAsia="宋体" w:hAnsi="Helvetica" w:cs="Helvetica" w:hint="eastAsia"/>
          <w:b/>
          <w:bCs/>
          <w:color w:val="333333"/>
          <w:kern w:val="0"/>
          <w:sz w:val="27"/>
          <w:szCs w:val="27"/>
        </w:rPr>
        <w:t>18991099863</w:t>
      </w:r>
    </w:p>
    <w:p w:rsidR="007B152A" w:rsidRPr="002601F9" w:rsidRDefault="007B152A" w:rsidP="007B152A">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QQ:</w:t>
      </w:r>
      <w:r w:rsidRPr="002601F9">
        <w:t xml:space="preserve"> </w:t>
      </w:r>
      <w:r w:rsidRPr="002601F9">
        <w:rPr>
          <w:rFonts w:ascii="Helvetica" w:eastAsia="宋体" w:hAnsi="Helvetica" w:cs="Helvetica"/>
          <w:b/>
          <w:bCs/>
          <w:color w:val="333333"/>
          <w:kern w:val="0"/>
          <w:sz w:val="27"/>
          <w:szCs w:val="27"/>
        </w:rPr>
        <w:t>2360209589</w:t>
      </w:r>
      <w:r>
        <w:rPr>
          <w:rFonts w:ascii="Helvetica" w:eastAsia="宋体" w:hAnsi="Helvetica" w:cs="Helvetica" w:hint="eastAsia"/>
          <w:b/>
          <w:bCs/>
          <w:color w:val="333333"/>
          <w:kern w:val="0"/>
          <w:sz w:val="27"/>
          <w:szCs w:val="27"/>
        </w:rPr>
        <w:t>,</w:t>
      </w:r>
      <w:r w:rsidRPr="002601F9">
        <w:t xml:space="preserve"> </w:t>
      </w:r>
      <w:r>
        <w:rPr>
          <w:rFonts w:hint="eastAsia"/>
        </w:rPr>
        <w:t>邮箱：</w:t>
      </w:r>
      <w:r w:rsidRPr="002601F9">
        <w:rPr>
          <w:rFonts w:ascii="Helvetica" w:eastAsia="宋体" w:hAnsi="Helvetica" w:cs="Helvetica"/>
          <w:b/>
          <w:bCs/>
          <w:color w:val="333333"/>
          <w:kern w:val="0"/>
          <w:sz w:val="27"/>
          <w:szCs w:val="27"/>
        </w:rPr>
        <w:t>2360209589</w:t>
      </w:r>
      <w:r>
        <w:rPr>
          <w:rFonts w:ascii="Helvetica" w:eastAsia="宋体" w:hAnsi="Helvetica" w:cs="Helvetica" w:hint="eastAsia"/>
          <w:b/>
          <w:bCs/>
          <w:color w:val="333333"/>
          <w:kern w:val="0"/>
          <w:sz w:val="27"/>
          <w:szCs w:val="27"/>
        </w:rPr>
        <w:t>@qq.com</w:t>
      </w:r>
    </w:p>
    <w:p w:rsidR="00F43FA7" w:rsidRPr="007B152A" w:rsidRDefault="00F43FA7" w:rsidP="00F43FA7">
      <w:pPr>
        <w:pStyle w:val="a3"/>
        <w:ind w:left="360" w:firstLineChars="0" w:firstLine="0"/>
        <w:rPr>
          <w:b/>
          <w:sz w:val="28"/>
          <w:szCs w:val="28"/>
        </w:rPr>
      </w:pPr>
    </w:p>
    <w:sectPr w:rsidR="00F43FA7" w:rsidRPr="007B1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25" w:rsidRDefault="008E0D25" w:rsidP="00DF3132">
      <w:r>
        <w:separator/>
      </w:r>
    </w:p>
  </w:endnote>
  <w:endnote w:type="continuationSeparator" w:id="0">
    <w:p w:rsidR="008E0D25" w:rsidRDefault="008E0D25" w:rsidP="00DF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25" w:rsidRDefault="008E0D25" w:rsidP="00DF3132">
      <w:r>
        <w:separator/>
      </w:r>
    </w:p>
  </w:footnote>
  <w:footnote w:type="continuationSeparator" w:id="0">
    <w:p w:rsidR="008E0D25" w:rsidRDefault="008E0D25" w:rsidP="00DF3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41"/>
    <w:multiLevelType w:val="hybridMultilevel"/>
    <w:tmpl w:val="100AA76A"/>
    <w:lvl w:ilvl="0" w:tplc="25DE0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02DEF"/>
    <w:multiLevelType w:val="hybridMultilevel"/>
    <w:tmpl w:val="5B82F0B2"/>
    <w:lvl w:ilvl="0" w:tplc="32902D0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A8"/>
    <w:rsid w:val="001C006D"/>
    <w:rsid w:val="001D337F"/>
    <w:rsid w:val="00335100"/>
    <w:rsid w:val="00383BA8"/>
    <w:rsid w:val="00411F7A"/>
    <w:rsid w:val="004B2FD3"/>
    <w:rsid w:val="00721DED"/>
    <w:rsid w:val="007373D5"/>
    <w:rsid w:val="007B152A"/>
    <w:rsid w:val="008C7861"/>
    <w:rsid w:val="008E0D25"/>
    <w:rsid w:val="00BA7C8B"/>
    <w:rsid w:val="00C0558B"/>
    <w:rsid w:val="00C16B7B"/>
    <w:rsid w:val="00DA53E7"/>
    <w:rsid w:val="00DF3132"/>
    <w:rsid w:val="00F43FA7"/>
    <w:rsid w:val="00F5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BA8"/>
    <w:pPr>
      <w:ind w:firstLineChars="200" w:firstLine="420"/>
    </w:pPr>
  </w:style>
  <w:style w:type="character" w:styleId="a4">
    <w:name w:val="Hyperlink"/>
    <w:basedOn w:val="a0"/>
    <w:uiPriority w:val="99"/>
    <w:unhideWhenUsed/>
    <w:rsid w:val="00383BA8"/>
    <w:rPr>
      <w:color w:val="0000FF" w:themeColor="hyperlink"/>
      <w:u w:val="single"/>
    </w:rPr>
  </w:style>
  <w:style w:type="paragraph" w:styleId="a5">
    <w:name w:val="Normal (Web)"/>
    <w:basedOn w:val="a"/>
    <w:uiPriority w:val="99"/>
    <w:semiHidden/>
    <w:unhideWhenUsed/>
    <w:rsid w:val="00383BA8"/>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383BA8"/>
    <w:rPr>
      <w:sz w:val="18"/>
      <w:szCs w:val="18"/>
    </w:rPr>
  </w:style>
  <w:style w:type="character" w:customStyle="1" w:styleId="Char">
    <w:name w:val="批注框文本 Char"/>
    <w:basedOn w:val="a0"/>
    <w:link w:val="a6"/>
    <w:uiPriority w:val="99"/>
    <w:semiHidden/>
    <w:rsid w:val="00383BA8"/>
    <w:rPr>
      <w:sz w:val="18"/>
      <w:szCs w:val="18"/>
    </w:rPr>
  </w:style>
  <w:style w:type="character" w:customStyle="1" w:styleId="instancename1">
    <w:name w:val="instancename1"/>
    <w:basedOn w:val="a0"/>
    <w:rsid w:val="00335100"/>
  </w:style>
  <w:style w:type="character" w:customStyle="1" w:styleId="accesshide2">
    <w:name w:val="accesshide2"/>
    <w:basedOn w:val="a0"/>
    <w:rsid w:val="00335100"/>
    <w:rPr>
      <w:b w:val="0"/>
      <w:bCs w:val="0"/>
      <w:sz w:val="24"/>
      <w:szCs w:val="24"/>
    </w:rPr>
  </w:style>
  <w:style w:type="paragraph" w:styleId="a7">
    <w:name w:val="header"/>
    <w:basedOn w:val="a"/>
    <w:link w:val="Char0"/>
    <w:uiPriority w:val="99"/>
    <w:unhideWhenUsed/>
    <w:rsid w:val="00DF3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F3132"/>
    <w:rPr>
      <w:sz w:val="18"/>
      <w:szCs w:val="18"/>
    </w:rPr>
  </w:style>
  <w:style w:type="paragraph" w:styleId="a8">
    <w:name w:val="footer"/>
    <w:basedOn w:val="a"/>
    <w:link w:val="Char1"/>
    <w:uiPriority w:val="99"/>
    <w:unhideWhenUsed/>
    <w:rsid w:val="00DF3132"/>
    <w:pPr>
      <w:tabs>
        <w:tab w:val="center" w:pos="4153"/>
        <w:tab w:val="right" w:pos="8306"/>
      </w:tabs>
      <w:snapToGrid w:val="0"/>
      <w:jc w:val="left"/>
    </w:pPr>
    <w:rPr>
      <w:sz w:val="18"/>
      <w:szCs w:val="18"/>
    </w:rPr>
  </w:style>
  <w:style w:type="character" w:customStyle="1" w:styleId="Char1">
    <w:name w:val="页脚 Char"/>
    <w:basedOn w:val="a0"/>
    <w:link w:val="a8"/>
    <w:uiPriority w:val="99"/>
    <w:rsid w:val="00DF31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BA8"/>
    <w:pPr>
      <w:ind w:firstLineChars="200" w:firstLine="420"/>
    </w:pPr>
  </w:style>
  <w:style w:type="character" w:styleId="a4">
    <w:name w:val="Hyperlink"/>
    <w:basedOn w:val="a0"/>
    <w:uiPriority w:val="99"/>
    <w:unhideWhenUsed/>
    <w:rsid w:val="00383BA8"/>
    <w:rPr>
      <w:color w:val="0000FF" w:themeColor="hyperlink"/>
      <w:u w:val="single"/>
    </w:rPr>
  </w:style>
  <w:style w:type="paragraph" w:styleId="a5">
    <w:name w:val="Normal (Web)"/>
    <w:basedOn w:val="a"/>
    <w:uiPriority w:val="99"/>
    <w:semiHidden/>
    <w:unhideWhenUsed/>
    <w:rsid w:val="00383BA8"/>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383BA8"/>
    <w:rPr>
      <w:sz w:val="18"/>
      <w:szCs w:val="18"/>
    </w:rPr>
  </w:style>
  <w:style w:type="character" w:customStyle="1" w:styleId="Char">
    <w:name w:val="批注框文本 Char"/>
    <w:basedOn w:val="a0"/>
    <w:link w:val="a6"/>
    <w:uiPriority w:val="99"/>
    <w:semiHidden/>
    <w:rsid w:val="00383BA8"/>
    <w:rPr>
      <w:sz w:val="18"/>
      <w:szCs w:val="18"/>
    </w:rPr>
  </w:style>
  <w:style w:type="character" w:customStyle="1" w:styleId="instancename1">
    <w:name w:val="instancename1"/>
    <w:basedOn w:val="a0"/>
    <w:rsid w:val="00335100"/>
  </w:style>
  <w:style w:type="character" w:customStyle="1" w:styleId="accesshide2">
    <w:name w:val="accesshide2"/>
    <w:basedOn w:val="a0"/>
    <w:rsid w:val="00335100"/>
    <w:rPr>
      <w:b w:val="0"/>
      <w:bCs w:val="0"/>
      <w:sz w:val="24"/>
      <w:szCs w:val="24"/>
    </w:rPr>
  </w:style>
  <w:style w:type="paragraph" w:styleId="a7">
    <w:name w:val="header"/>
    <w:basedOn w:val="a"/>
    <w:link w:val="Char0"/>
    <w:uiPriority w:val="99"/>
    <w:unhideWhenUsed/>
    <w:rsid w:val="00DF3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F3132"/>
    <w:rPr>
      <w:sz w:val="18"/>
      <w:szCs w:val="18"/>
    </w:rPr>
  </w:style>
  <w:style w:type="paragraph" w:styleId="a8">
    <w:name w:val="footer"/>
    <w:basedOn w:val="a"/>
    <w:link w:val="Char1"/>
    <w:uiPriority w:val="99"/>
    <w:unhideWhenUsed/>
    <w:rsid w:val="00DF3132"/>
    <w:pPr>
      <w:tabs>
        <w:tab w:val="center" w:pos="4153"/>
        <w:tab w:val="right" w:pos="8306"/>
      </w:tabs>
      <w:snapToGrid w:val="0"/>
      <w:jc w:val="left"/>
    </w:pPr>
    <w:rPr>
      <w:sz w:val="18"/>
      <w:szCs w:val="18"/>
    </w:rPr>
  </w:style>
  <w:style w:type="character" w:customStyle="1" w:styleId="Char1">
    <w:name w:val="页脚 Char"/>
    <w:basedOn w:val="a0"/>
    <w:link w:val="a8"/>
    <w:uiPriority w:val="99"/>
    <w:rsid w:val="00DF31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787">
      <w:bodyDiv w:val="1"/>
      <w:marLeft w:val="0"/>
      <w:marRight w:val="0"/>
      <w:marTop w:val="0"/>
      <w:marBottom w:val="0"/>
      <w:divBdr>
        <w:top w:val="none" w:sz="0" w:space="0" w:color="auto"/>
        <w:left w:val="none" w:sz="0" w:space="0" w:color="auto"/>
        <w:bottom w:val="none" w:sz="0" w:space="0" w:color="auto"/>
        <w:right w:val="none" w:sz="0" w:space="0" w:color="auto"/>
      </w:divBdr>
      <w:divsChild>
        <w:div w:id="814831636">
          <w:marLeft w:val="0"/>
          <w:marRight w:val="0"/>
          <w:marTop w:val="0"/>
          <w:marBottom w:val="0"/>
          <w:divBdr>
            <w:top w:val="none" w:sz="0" w:space="0" w:color="auto"/>
            <w:left w:val="none" w:sz="0" w:space="0" w:color="auto"/>
            <w:bottom w:val="none" w:sz="0" w:space="0" w:color="auto"/>
            <w:right w:val="none" w:sz="0" w:space="0" w:color="auto"/>
          </w:divBdr>
          <w:divsChild>
            <w:div w:id="1100642931">
              <w:marLeft w:val="0"/>
              <w:marRight w:val="0"/>
              <w:marTop w:val="0"/>
              <w:marBottom w:val="0"/>
              <w:divBdr>
                <w:top w:val="none" w:sz="0" w:space="0" w:color="auto"/>
                <w:left w:val="none" w:sz="0" w:space="0" w:color="auto"/>
                <w:bottom w:val="none" w:sz="0" w:space="0" w:color="auto"/>
                <w:right w:val="none" w:sz="0" w:space="0" w:color="auto"/>
              </w:divBdr>
              <w:divsChild>
                <w:div w:id="470904177">
                  <w:marLeft w:val="0"/>
                  <w:marRight w:val="0"/>
                  <w:marTop w:val="0"/>
                  <w:marBottom w:val="0"/>
                  <w:divBdr>
                    <w:top w:val="none" w:sz="0" w:space="0" w:color="auto"/>
                    <w:left w:val="none" w:sz="0" w:space="0" w:color="auto"/>
                    <w:bottom w:val="none" w:sz="0" w:space="0" w:color="auto"/>
                    <w:right w:val="none" w:sz="0" w:space="0" w:color="auto"/>
                  </w:divBdr>
                  <w:divsChild>
                    <w:div w:id="476532519">
                      <w:marLeft w:val="0"/>
                      <w:marRight w:val="0"/>
                      <w:marTop w:val="0"/>
                      <w:marBottom w:val="0"/>
                      <w:divBdr>
                        <w:top w:val="none" w:sz="0" w:space="0" w:color="auto"/>
                        <w:left w:val="none" w:sz="0" w:space="0" w:color="auto"/>
                        <w:bottom w:val="none" w:sz="0" w:space="0" w:color="auto"/>
                        <w:right w:val="none" w:sz="0" w:space="0" w:color="auto"/>
                      </w:divBdr>
                      <w:divsChild>
                        <w:div w:id="1870725137">
                          <w:marLeft w:val="0"/>
                          <w:marRight w:val="0"/>
                          <w:marTop w:val="0"/>
                          <w:marBottom w:val="0"/>
                          <w:divBdr>
                            <w:top w:val="none" w:sz="0" w:space="0" w:color="auto"/>
                            <w:left w:val="none" w:sz="0" w:space="0" w:color="auto"/>
                            <w:bottom w:val="none" w:sz="0" w:space="0" w:color="auto"/>
                            <w:right w:val="none" w:sz="0" w:space="0" w:color="auto"/>
                          </w:divBdr>
                          <w:divsChild>
                            <w:div w:id="1503277593">
                              <w:marLeft w:val="0"/>
                              <w:marRight w:val="0"/>
                              <w:marTop w:val="0"/>
                              <w:marBottom w:val="0"/>
                              <w:divBdr>
                                <w:top w:val="none" w:sz="0" w:space="0" w:color="auto"/>
                                <w:left w:val="none" w:sz="0" w:space="0" w:color="auto"/>
                                <w:bottom w:val="none" w:sz="0" w:space="0" w:color="auto"/>
                                <w:right w:val="none" w:sz="0" w:space="0" w:color="auto"/>
                              </w:divBdr>
                              <w:divsChild>
                                <w:div w:id="60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2221">
      <w:bodyDiv w:val="1"/>
      <w:marLeft w:val="0"/>
      <w:marRight w:val="0"/>
      <w:marTop w:val="0"/>
      <w:marBottom w:val="0"/>
      <w:divBdr>
        <w:top w:val="none" w:sz="0" w:space="0" w:color="auto"/>
        <w:left w:val="none" w:sz="0" w:space="0" w:color="auto"/>
        <w:bottom w:val="none" w:sz="0" w:space="0" w:color="auto"/>
        <w:right w:val="none" w:sz="0" w:space="0" w:color="auto"/>
      </w:divBdr>
    </w:div>
    <w:div w:id="1330982881">
      <w:bodyDiv w:val="1"/>
      <w:marLeft w:val="0"/>
      <w:marRight w:val="0"/>
      <w:marTop w:val="0"/>
      <w:marBottom w:val="0"/>
      <w:divBdr>
        <w:top w:val="none" w:sz="0" w:space="0" w:color="auto"/>
        <w:left w:val="none" w:sz="0" w:space="0" w:color="auto"/>
        <w:bottom w:val="none" w:sz="0" w:space="0" w:color="auto"/>
        <w:right w:val="none" w:sz="0" w:space="0" w:color="auto"/>
      </w:divBdr>
      <w:divsChild>
        <w:div w:id="1857885317">
          <w:marLeft w:val="0"/>
          <w:marRight w:val="0"/>
          <w:marTop w:val="0"/>
          <w:marBottom w:val="0"/>
          <w:divBdr>
            <w:top w:val="none" w:sz="0" w:space="0" w:color="auto"/>
            <w:left w:val="none" w:sz="0" w:space="0" w:color="auto"/>
            <w:bottom w:val="none" w:sz="0" w:space="0" w:color="auto"/>
            <w:right w:val="none" w:sz="0" w:space="0" w:color="auto"/>
          </w:divBdr>
          <w:divsChild>
            <w:div w:id="385691511">
              <w:marLeft w:val="0"/>
              <w:marRight w:val="0"/>
              <w:marTop w:val="0"/>
              <w:marBottom w:val="0"/>
              <w:divBdr>
                <w:top w:val="none" w:sz="0" w:space="0" w:color="auto"/>
                <w:left w:val="none" w:sz="0" w:space="0" w:color="auto"/>
                <w:bottom w:val="none" w:sz="0" w:space="0" w:color="auto"/>
                <w:right w:val="none" w:sz="0" w:space="0" w:color="auto"/>
              </w:divBdr>
              <w:divsChild>
                <w:div w:id="1113862461">
                  <w:marLeft w:val="0"/>
                  <w:marRight w:val="0"/>
                  <w:marTop w:val="0"/>
                  <w:marBottom w:val="0"/>
                  <w:divBdr>
                    <w:top w:val="none" w:sz="0" w:space="0" w:color="auto"/>
                    <w:left w:val="none" w:sz="0" w:space="0" w:color="auto"/>
                    <w:bottom w:val="none" w:sz="0" w:space="0" w:color="auto"/>
                    <w:right w:val="none" w:sz="0" w:space="0" w:color="auto"/>
                  </w:divBdr>
                  <w:divsChild>
                    <w:div w:id="1499736148">
                      <w:marLeft w:val="0"/>
                      <w:marRight w:val="0"/>
                      <w:marTop w:val="0"/>
                      <w:marBottom w:val="0"/>
                      <w:divBdr>
                        <w:top w:val="none" w:sz="0" w:space="0" w:color="auto"/>
                        <w:left w:val="none" w:sz="0" w:space="0" w:color="auto"/>
                        <w:bottom w:val="none" w:sz="0" w:space="0" w:color="auto"/>
                        <w:right w:val="none" w:sz="0" w:space="0" w:color="auto"/>
                      </w:divBdr>
                      <w:divsChild>
                        <w:div w:id="97452511">
                          <w:marLeft w:val="0"/>
                          <w:marRight w:val="0"/>
                          <w:marTop w:val="0"/>
                          <w:marBottom w:val="0"/>
                          <w:divBdr>
                            <w:top w:val="none" w:sz="0" w:space="0" w:color="auto"/>
                            <w:left w:val="none" w:sz="0" w:space="0" w:color="auto"/>
                            <w:bottom w:val="none" w:sz="0" w:space="0" w:color="auto"/>
                            <w:right w:val="none" w:sz="0" w:space="0" w:color="auto"/>
                          </w:divBdr>
                          <w:divsChild>
                            <w:div w:id="271789713">
                              <w:marLeft w:val="0"/>
                              <w:marRight w:val="0"/>
                              <w:marTop w:val="0"/>
                              <w:marBottom w:val="0"/>
                              <w:divBdr>
                                <w:top w:val="none" w:sz="0" w:space="0" w:color="auto"/>
                                <w:left w:val="none" w:sz="0" w:space="0" w:color="auto"/>
                                <w:bottom w:val="none" w:sz="0" w:space="0" w:color="auto"/>
                                <w:right w:val="none" w:sz="0" w:space="0" w:color="auto"/>
                              </w:divBdr>
                              <w:divsChild>
                                <w:div w:id="11892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738602">
      <w:bodyDiv w:val="1"/>
      <w:marLeft w:val="0"/>
      <w:marRight w:val="0"/>
      <w:marTop w:val="0"/>
      <w:marBottom w:val="0"/>
      <w:divBdr>
        <w:top w:val="none" w:sz="0" w:space="0" w:color="auto"/>
        <w:left w:val="none" w:sz="0" w:space="0" w:color="auto"/>
        <w:bottom w:val="none" w:sz="0" w:space="0" w:color="auto"/>
        <w:right w:val="none" w:sz="0" w:space="0" w:color="auto"/>
      </w:divBdr>
      <w:divsChild>
        <w:div w:id="358513966">
          <w:marLeft w:val="0"/>
          <w:marRight w:val="0"/>
          <w:marTop w:val="0"/>
          <w:marBottom w:val="0"/>
          <w:divBdr>
            <w:top w:val="none" w:sz="0" w:space="0" w:color="auto"/>
            <w:left w:val="none" w:sz="0" w:space="0" w:color="auto"/>
            <w:bottom w:val="none" w:sz="0" w:space="0" w:color="auto"/>
            <w:right w:val="none" w:sz="0" w:space="0" w:color="auto"/>
          </w:divBdr>
          <w:divsChild>
            <w:div w:id="1106189738">
              <w:marLeft w:val="0"/>
              <w:marRight w:val="0"/>
              <w:marTop w:val="0"/>
              <w:marBottom w:val="0"/>
              <w:divBdr>
                <w:top w:val="none" w:sz="0" w:space="0" w:color="auto"/>
                <w:left w:val="none" w:sz="0" w:space="0" w:color="auto"/>
                <w:bottom w:val="none" w:sz="0" w:space="0" w:color="auto"/>
                <w:right w:val="none" w:sz="0" w:space="0" w:color="auto"/>
              </w:divBdr>
              <w:divsChild>
                <w:div w:id="1860850415">
                  <w:marLeft w:val="0"/>
                  <w:marRight w:val="0"/>
                  <w:marTop w:val="0"/>
                  <w:marBottom w:val="0"/>
                  <w:divBdr>
                    <w:top w:val="none" w:sz="0" w:space="0" w:color="auto"/>
                    <w:left w:val="none" w:sz="0" w:space="0" w:color="auto"/>
                    <w:bottom w:val="none" w:sz="0" w:space="0" w:color="auto"/>
                    <w:right w:val="none" w:sz="0" w:space="0" w:color="auto"/>
                  </w:divBdr>
                  <w:divsChild>
                    <w:div w:id="950092170">
                      <w:marLeft w:val="0"/>
                      <w:marRight w:val="0"/>
                      <w:marTop w:val="0"/>
                      <w:marBottom w:val="0"/>
                      <w:divBdr>
                        <w:top w:val="none" w:sz="0" w:space="0" w:color="auto"/>
                        <w:left w:val="none" w:sz="0" w:space="0" w:color="auto"/>
                        <w:bottom w:val="none" w:sz="0" w:space="0" w:color="auto"/>
                        <w:right w:val="none" w:sz="0" w:space="0" w:color="auto"/>
                      </w:divBdr>
                      <w:divsChild>
                        <w:div w:id="1261529540">
                          <w:marLeft w:val="0"/>
                          <w:marRight w:val="0"/>
                          <w:marTop w:val="0"/>
                          <w:marBottom w:val="0"/>
                          <w:divBdr>
                            <w:top w:val="none" w:sz="0" w:space="0" w:color="auto"/>
                            <w:left w:val="none" w:sz="0" w:space="0" w:color="auto"/>
                            <w:bottom w:val="none" w:sz="0" w:space="0" w:color="auto"/>
                            <w:right w:val="none" w:sz="0" w:space="0" w:color="auto"/>
                          </w:divBdr>
                          <w:divsChild>
                            <w:div w:id="362946888">
                              <w:marLeft w:val="0"/>
                              <w:marRight w:val="0"/>
                              <w:marTop w:val="0"/>
                              <w:marBottom w:val="0"/>
                              <w:divBdr>
                                <w:top w:val="none" w:sz="0" w:space="0" w:color="auto"/>
                                <w:left w:val="none" w:sz="0" w:space="0" w:color="auto"/>
                                <w:bottom w:val="none" w:sz="0" w:space="0" w:color="auto"/>
                                <w:right w:val="none" w:sz="0" w:space="0" w:color="auto"/>
                              </w:divBdr>
                              <w:divsChild>
                                <w:div w:id="952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xi3.ouchn.cn/course/view.php?id=1022" TargetMode="External"/><Relationship Id="rId13" Type="http://schemas.openxmlformats.org/officeDocument/2006/relationships/hyperlink" Target="http://shanxi3.ouchn.cn/course/view.php?id=1022" TargetMode="External"/><Relationship Id="rId18" Type="http://schemas.openxmlformats.org/officeDocument/2006/relationships/image" Target="media/image8.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hanxi3.ouchn.cn/mod/forum/view.php?id=3957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ouchn.cn/"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12</cp:revision>
  <dcterms:created xsi:type="dcterms:W3CDTF">2019-05-29T02:47:00Z</dcterms:created>
  <dcterms:modified xsi:type="dcterms:W3CDTF">2020-05-21T02:17:00Z</dcterms:modified>
</cp:coreProperties>
</file>